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45F9D" w:rsidRDefault="00B45F9D" w:rsidP="00B45F9D">
      <w:bookmarkStart w:id="0" w:name="_Toc475354553"/>
      <w:bookmarkStart w:id="1" w:name="_Toc475366470"/>
      <w:bookmarkStart w:id="2" w:name="_Toc475366786"/>
      <w:bookmarkStart w:id="3" w:name="_Toc475366961"/>
      <w:bookmarkStart w:id="4" w:name="_Toc476383201"/>
      <w:bookmarkStart w:id="5" w:name="_Toc477255251"/>
      <w:bookmarkStart w:id="6" w:name="_Toc472404645"/>
      <w:bookmarkStart w:id="7" w:name="_Toc472405831"/>
      <w:bookmarkStart w:id="8" w:name="_Toc472406747"/>
      <w:bookmarkStart w:id="9" w:name="_Toc472407557"/>
      <w:bookmarkStart w:id="10" w:name="_Toc475353473"/>
      <w:bookmarkStart w:id="11" w:name="_Toc475367340"/>
      <w:bookmarkStart w:id="12" w:name="_Toc475368592"/>
      <w:bookmarkStart w:id="13" w:name="_Toc475368888"/>
      <w:bookmarkStart w:id="14" w:name="_Toc476133273"/>
      <w:bookmarkStart w:id="15" w:name="_Toc476577508"/>
      <w:bookmarkStart w:id="16" w:name="_Toc476666585"/>
      <w:bookmarkStart w:id="17" w:name="_Toc485605275"/>
    </w:p>
    <w:p w:rsidR="00B45F9D" w:rsidRDefault="00B45F9D" w:rsidP="00B45F9D"/>
    <w:p w:rsidR="00B45F9D" w:rsidRDefault="00B45F9D" w:rsidP="00B45F9D"/>
    <w:p w:rsidR="00B45F9D" w:rsidRPr="00D12721" w:rsidRDefault="00B45F9D" w:rsidP="00B45F9D">
      <w:pPr>
        <w:rPr>
          <w:rtl/>
        </w:rPr>
      </w:pPr>
    </w:p>
    <w:p w:rsidR="00B45F9D" w:rsidRPr="00B81BA8" w:rsidRDefault="00B45F9D" w:rsidP="00B45F9D">
      <w:pPr>
        <w:pStyle w:val="Heading2"/>
        <w:spacing w:before="0" w:line="240" w:lineRule="auto"/>
        <w:rPr>
          <w:rStyle w:val="Heading2Char"/>
          <w:rFonts w:cs="MRT_Poster_3"/>
          <w:rtl/>
        </w:rPr>
      </w:pPr>
    </w:p>
    <w:p w:rsidR="00A65E9B" w:rsidRDefault="00A65E9B" w:rsidP="00B45F9D">
      <w:pPr>
        <w:pStyle w:val="Heading2"/>
        <w:spacing w:before="0" w:line="360" w:lineRule="auto"/>
        <w:jc w:val="center"/>
        <w:rPr>
          <w:rFonts w:cs="MRT_Poster_8"/>
          <w:sz w:val="40"/>
          <w:szCs w:val="40"/>
          <w:rtl/>
        </w:rPr>
      </w:pPr>
      <w:r>
        <w:rPr>
          <w:noProof/>
          <w:rtl/>
        </w:rPr>
        <w:drawing>
          <wp:anchor distT="0" distB="0" distL="114300" distR="114300" simplePos="0" relativeHeight="251725824" behindDoc="0" locked="0" layoutInCell="1" allowOverlap="1" wp14:anchorId="31341612" wp14:editId="363F8AE7">
            <wp:simplePos x="0" y="0"/>
            <wp:positionH relativeFrom="column">
              <wp:posOffset>285750</wp:posOffset>
            </wp:positionH>
            <wp:positionV relativeFrom="paragraph">
              <wp:posOffset>524510</wp:posOffset>
            </wp:positionV>
            <wp:extent cx="5385810" cy="3943149"/>
            <wp:effectExtent l="0" t="0" r="5715" b="63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sme-allah3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85810" cy="3943149"/>
                    </a:xfrm>
                    <a:prstGeom prst="rect">
                      <a:avLst/>
                    </a:prstGeom>
                  </pic:spPr>
                </pic:pic>
              </a:graphicData>
            </a:graphic>
            <wp14:sizeRelH relativeFrom="margin">
              <wp14:pctWidth>0</wp14:pctWidth>
            </wp14:sizeRelH>
            <wp14:sizeRelV relativeFrom="margin">
              <wp14:pctHeight>0</wp14:pctHeight>
            </wp14:sizeRelV>
          </wp:anchor>
        </w:drawing>
      </w:r>
    </w:p>
    <w:p w:rsidR="00A65E9B" w:rsidRDefault="00A65E9B" w:rsidP="00A65E9B">
      <w:pPr>
        <w:rPr>
          <w:rtl/>
        </w:rPr>
      </w:pPr>
      <w:r>
        <w:rPr>
          <w:rtl/>
        </w:rPr>
        <w:br w:type="page"/>
      </w:r>
    </w:p>
    <w:p w:rsidR="00A65E9B" w:rsidRDefault="00A65E9B" w:rsidP="00B45F9D">
      <w:pPr>
        <w:pStyle w:val="Heading2"/>
        <w:spacing w:before="0" w:line="360" w:lineRule="auto"/>
        <w:jc w:val="center"/>
        <w:rPr>
          <w:rFonts w:cs="MRT_Poster_8"/>
          <w:sz w:val="40"/>
          <w:szCs w:val="40"/>
          <w:rtl/>
        </w:rPr>
      </w:pPr>
    </w:p>
    <w:p w:rsidR="00A65E9B" w:rsidRDefault="00A65E9B" w:rsidP="00A65E9B">
      <w:pPr>
        <w:rPr>
          <w:rtl/>
        </w:rPr>
      </w:pPr>
      <w:r>
        <w:rPr>
          <w:rtl/>
        </w:rPr>
        <w:br w:type="page"/>
      </w:r>
    </w:p>
    <w:p w:rsidR="00A65E9B" w:rsidRDefault="00A65E9B" w:rsidP="00A65E9B">
      <w:pPr>
        <w:rPr>
          <w:rtl/>
        </w:rPr>
      </w:pPr>
    </w:p>
    <w:p w:rsidR="00085E33" w:rsidRDefault="00085E33" w:rsidP="00B45F9D">
      <w:pPr>
        <w:pStyle w:val="Heading2"/>
        <w:spacing w:before="0" w:line="360" w:lineRule="auto"/>
        <w:jc w:val="center"/>
        <w:rPr>
          <w:rFonts w:cs="MRT_Poster_8"/>
          <w:sz w:val="40"/>
          <w:szCs w:val="40"/>
          <w:rtl/>
        </w:rPr>
      </w:pPr>
    </w:p>
    <w:p w:rsidR="00085E33" w:rsidRDefault="00085E33" w:rsidP="00B45F9D">
      <w:pPr>
        <w:pStyle w:val="Heading2"/>
        <w:spacing w:before="0" w:line="360" w:lineRule="auto"/>
        <w:jc w:val="center"/>
        <w:rPr>
          <w:rFonts w:cs="MRT_Poster_8"/>
          <w:sz w:val="40"/>
          <w:szCs w:val="40"/>
          <w:rtl/>
        </w:rPr>
      </w:pPr>
    </w:p>
    <w:p w:rsidR="00085E33" w:rsidRDefault="00085E33" w:rsidP="00B45F9D">
      <w:pPr>
        <w:pStyle w:val="Heading2"/>
        <w:spacing w:before="0" w:line="360" w:lineRule="auto"/>
        <w:jc w:val="center"/>
        <w:rPr>
          <w:rFonts w:cs="MRT_Poster_8"/>
          <w:sz w:val="40"/>
          <w:szCs w:val="40"/>
          <w:rtl/>
        </w:rPr>
      </w:pPr>
    </w:p>
    <w:p w:rsidR="00B45F9D" w:rsidRPr="00B45F9D" w:rsidRDefault="00B45F9D" w:rsidP="00B45F9D">
      <w:pPr>
        <w:pStyle w:val="Heading2"/>
        <w:spacing w:before="0" w:line="360" w:lineRule="auto"/>
        <w:jc w:val="center"/>
        <w:rPr>
          <w:rFonts w:cs="MRT_Poster_8"/>
          <w:sz w:val="40"/>
          <w:szCs w:val="40"/>
          <w:rtl/>
        </w:rPr>
      </w:pPr>
      <w:r w:rsidRPr="00B45F9D">
        <w:rPr>
          <w:rFonts w:cs="MRT_Poster_8" w:hint="cs"/>
          <w:sz w:val="40"/>
          <w:szCs w:val="40"/>
          <w:rtl/>
        </w:rPr>
        <w:t xml:space="preserve">دستورالعمل اجرایی و محتوای آموزشی </w:t>
      </w:r>
    </w:p>
    <w:p w:rsidR="00B45F9D" w:rsidRPr="00B45F9D" w:rsidRDefault="00B45F9D" w:rsidP="00B45F9D">
      <w:pPr>
        <w:pStyle w:val="Heading2"/>
        <w:spacing w:before="0" w:line="360" w:lineRule="auto"/>
        <w:jc w:val="center"/>
        <w:rPr>
          <w:rFonts w:cs="MRT_Poster_8"/>
          <w:sz w:val="40"/>
          <w:szCs w:val="40"/>
          <w:rtl/>
        </w:rPr>
      </w:pPr>
      <w:r w:rsidRPr="00B45F9D">
        <w:rPr>
          <w:rFonts w:cs="MRT_Poster_8" w:hint="cs"/>
          <w:sz w:val="40"/>
          <w:szCs w:val="40"/>
          <w:rtl/>
        </w:rPr>
        <w:t>برنامه پیشگیری، تشخیص زودهنگام و غربالگری</w:t>
      </w:r>
    </w:p>
    <w:p w:rsidR="00B45F9D" w:rsidRDefault="00B45F9D" w:rsidP="00B45F9D">
      <w:pPr>
        <w:pStyle w:val="Heading2"/>
        <w:spacing w:before="0" w:line="360" w:lineRule="auto"/>
        <w:jc w:val="center"/>
        <w:rPr>
          <w:rFonts w:cs="MRT_Poster_5"/>
          <w:sz w:val="72"/>
          <w:szCs w:val="82"/>
          <w:rtl/>
        </w:rPr>
      </w:pPr>
      <w:r w:rsidRPr="008C05FC">
        <w:rPr>
          <w:rFonts w:cs="MRT_Poster_3" w:hint="cs"/>
          <w:sz w:val="72"/>
          <w:szCs w:val="72"/>
          <w:rtl/>
        </w:rPr>
        <w:t xml:space="preserve"> </w:t>
      </w:r>
      <w:r w:rsidRPr="003044B8">
        <w:rPr>
          <w:rFonts w:cs="MRT_Poster_5" w:hint="cs"/>
          <w:sz w:val="72"/>
          <w:szCs w:val="82"/>
          <w:rtl/>
        </w:rPr>
        <w:t>سرطان روده بزرگ، پستان و دهانه رحم</w:t>
      </w:r>
    </w:p>
    <w:p w:rsidR="00085E33" w:rsidRPr="00085E33" w:rsidRDefault="00085E33" w:rsidP="00085E33">
      <w:pPr>
        <w:bidi/>
        <w:jc w:val="center"/>
        <w:rPr>
          <w:b/>
          <w:bCs/>
          <w:sz w:val="32"/>
          <w:szCs w:val="32"/>
          <w:rtl/>
        </w:rPr>
      </w:pPr>
      <w:r w:rsidRPr="00085E33">
        <w:rPr>
          <w:rFonts w:hint="cs"/>
          <w:b/>
          <w:bCs/>
          <w:sz w:val="32"/>
          <w:szCs w:val="32"/>
          <w:rtl/>
        </w:rPr>
        <w:t>ویژه بهورز</w:t>
      </w:r>
    </w:p>
    <w:p w:rsidR="00B45F9D" w:rsidRDefault="00B45F9D" w:rsidP="00B45F9D"/>
    <w:p w:rsidR="00B45F9D" w:rsidRDefault="00B45F9D" w:rsidP="00B45F9D"/>
    <w:p w:rsidR="00B45F9D" w:rsidRDefault="00B45F9D" w:rsidP="00B45F9D"/>
    <w:p w:rsidR="00B45F9D" w:rsidRDefault="00B45F9D" w:rsidP="00B45F9D"/>
    <w:p w:rsidR="00B45F9D" w:rsidRDefault="00B45F9D" w:rsidP="00B45F9D">
      <w:pPr>
        <w:bidi/>
        <w:jc w:val="center"/>
        <w:rPr>
          <w:b/>
          <w:bCs/>
          <w:sz w:val="28"/>
          <w:szCs w:val="28"/>
          <w:rtl/>
        </w:rPr>
      </w:pPr>
    </w:p>
    <w:p w:rsidR="00085E33" w:rsidRDefault="00DE3885" w:rsidP="00085E33">
      <w:pPr>
        <w:bidi/>
        <w:jc w:val="center"/>
        <w:rPr>
          <w:rFonts w:hint="cs"/>
          <w:b/>
          <w:bCs/>
          <w:sz w:val="28"/>
          <w:szCs w:val="28"/>
          <w:rtl/>
        </w:rPr>
      </w:pPr>
      <w:r>
        <w:rPr>
          <w:rFonts w:hint="cs"/>
          <w:b/>
          <w:bCs/>
          <w:sz w:val="28"/>
          <w:szCs w:val="28"/>
          <w:rtl/>
        </w:rPr>
        <w:t>نویسندگان</w:t>
      </w:r>
    </w:p>
    <w:p w:rsidR="00DE3885" w:rsidRDefault="00DE3885" w:rsidP="00DE3885">
      <w:pPr>
        <w:bidi/>
        <w:jc w:val="center"/>
        <w:rPr>
          <w:rFonts w:hint="cs"/>
          <w:b/>
          <w:bCs/>
          <w:sz w:val="28"/>
          <w:szCs w:val="28"/>
          <w:rtl/>
        </w:rPr>
      </w:pPr>
      <w:r>
        <w:rPr>
          <w:rFonts w:hint="cs"/>
          <w:b/>
          <w:bCs/>
          <w:sz w:val="28"/>
          <w:szCs w:val="28"/>
          <w:rtl/>
        </w:rPr>
        <w:t>دکتر علی قنبری مطلق: متخصص انکولوژی، رئیس اداره سرطان</w:t>
      </w:r>
    </w:p>
    <w:p w:rsidR="00DE3885" w:rsidRDefault="00DE3885" w:rsidP="00DE3885">
      <w:pPr>
        <w:bidi/>
        <w:jc w:val="center"/>
        <w:rPr>
          <w:b/>
          <w:bCs/>
          <w:sz w:val="28"/>
          <w:szCs w:val="28"/>
          <w:rtl/>
        </w:rPr>
      </w:pPr>
      <w:r>
        <w:rPr>
          <w:rFonts w:hint="cs"/>
          <w:b/>
          <w:bCs/>
          <w:sz w:val="28"/>
          <w:szCs w:val="28"/>
          <w:rtl/>
        </w:rPr>
        <w:t>دکتر عهدیه ملکی: متخصص سلامت</w:t>
      </w:r>
      <w:bookmarkStart w:id="18" w:name="_GoBack"/>
      <w:bookmarkEnd w:id="18"/>
      <w:r>
        <w:rPr>
          <w:rFonts w:hint="cs"/>
          <w:b/>
          <w:bCs/>
          <w:sz w:val="28"/>
          <w:szCs w:val="28"/>
          <w:rtl/>
        </w:rPr>
        <w:t xml:space="preserve"> باروری، کارشناس اداره سرطان</w:t>
      </w:r>
    </w:p>
    <w:p w:rsidR="00085E33" w:rsidRDefault="00085E33" w:rsidP="00085E33">
      <w:pPr>
        <w:bidi/>
        <w:jc w:val="center"/>
        <w:rPr>
          <w:b/>
          <w:bCs/>
          <w:sz w:val="28"/>
          <w:szCs w:val="28"/>
          <w:rtl/>
        </w:rPr>
      </w:pPr>
    </w:p>
    <w:p w:rsidR="00085E33" w:rsidRDefault="00085E33" w:rsidP="00085E33">
      <w:pPr>
        <w:bidi/>
        <w:jc w:val="center"/>
        <w:rPr>
          <w:b/>
          <w:bCs/>
          <w:sz w:val="32"/>
          <w:szCs w:val="32"/>
        </w:rPr>
      </w:pPr>
    </w:p>
    <w:p w:rsidR="00B45F9D" w:rsidRDefault="00B45F9D" w:rsidP="00B45F9D">
      <w:pPr>
        <w:bidi/>
        <w:jc w:val="center"/>
        <w:rPr>
          <w:b/>
          <w:bCs/>
          <w:sz w:val="28"/>
          <w:szCs w:val="28"/>
        </w:rPr>
      </w:pPr>
    </w:p>
    <w:p w:rsidR="00B45F9D" w:rsidRDefault="00B45F9D" w:rsidP="00B45F9D">
      <w:pPr>
        <w:bidi/>
        <w:jc w:val="center"/>
        <w:rPr>
          <w:b/>
          <w:bCs/>
          <w:sz w:val="28"/>
          <w:szCs w:val="28"/>
        </w:rPr>
      </w:pPr>
    </w:p>
    <w:p w:rsidR="00B45F9D" w:rsidRPr="00D12721" w:rsidRDefault="00B45F9D" w:rsidP="00B45F9D">
      <w:pPr>
        <w:bidi/>
        <w:jc w:val="center"/>
        <w:rPr>
          <w:b/>
          <w:bCs/>
          <w:sz w:val="48"/>
          <w:szCs w:val="48"/>
        </w:rPr>
      </w:pPr>
    </w:p>
    <w:p w:rsidR="00B45F9D" w:rsidRPr="008F2140" w:rsidRDefault="00B45F9D" w:rsidP="00B45F9D">
      <w:pPr>
        <w:bidi/>
        <w:jc w:val="center"/>
        <w:rPr>
          <w:b/>
          <w:bCs/>
        </w:rPr>
      </w:pPr>
      <w:r w:rsidRPr="008F2140">
        <w:rPr>
          <w:b/>
          <w:bCs/>
          <w:rtl/>
        </w:rPr>
        <w:t>وزارت بهداشت، درمان و آموزش پزشکی</w:t>
      </w:r>
    </w:p>
    <w:p w:rsidR="00B45F9D" w:rsidRPr="008F2140" w:rsidRDefault="00B45F9D" w:rsidP="00B45F9D">
      <w:pPr>
        <w:bidi/>
        <w:jc w:val="center"/>
        <w:rPr>
          <w:b/>
          <w:bCs/>
          <w:rtl/>
          <w:lang w:bidi="fa-IR"/>
        </w:rPr>
      </w:pPr>
      <w:r w:rsidRPr="008F2140">
        <w:rPr>
          <w:rFonts w:hint="cs"/>
          <w:b/>
          <w:bCs/>
          <w:rtl/>
          <w:lang w:bidi="fa-IR"/>
        </w:rPr>
        <w:t>معاونت بهداشت</w:t>
      </w:r>
    </w:p>
    <w:p w:rsidR="00B45F9D" w:rsidRPr="008F2140" w:rsidRDefault="00B45F9D" w:rsidP="00B45F9D">
      <w:pPr>
        <w:bidi/>
        <w:jc w:val="center"/>
        <w:rPr>
          <w:b/>
          <w:bCs/>
          <w:rtl/>
        </w:rPr>
      </w:pPr>
      <w:r w:rsidRPr="008F2140">
        <w:rPr>
          <w:b/>
          <w:bCs/>
          <w:rtl/>
        </w:rPr>
        <w:t>دفتر مدیریت بیماری های غیرواگیر</w:t>
      </w:r>
    </w:p>
    <w:p w:rsidR="00B45F9D" w:rsidRPr="005A7D18" w:rsidRDefault="00B45F9D" w:rsidP="005A7D18">
      <w:pPr>
        <w:bidi/>
        <w:jc w:val="center"/>
        <w:rPr>
          <w:b/>
          <w:bCs/>
        </w:rPr>
      </w:pPr>
      <w:r w:rsidRPr="005A7D18">
        <w:rPr>
          <w:rFonts w:hint="cs"/>
          <w:b/>
          <w:bCs/>
          <w:rtl/>
        </w:rPr>
        <w:t>اداره سرطان</w:t>
      </w:r>
    </w:p>
    <w:p w:rsidR="00B45F9D" w:rsidRPr="00D12721" w:rsidRDefault="00B45F9D" w:rsidP="00B45F9D">
      <w:pPr>
        <w:rPr>
          <w:sz w:val="2"/>
          <w:szCs w:val="2"/>
          <w:rtl/>
        </w:rPr>
      </w:pPr>
    </w:p>
    <w:p w:rsidR="00AF62DA" w:rsidRDefault="00B45F9D" w:rsidP="00B45F9D">
      <w:pPr>
        <w:bidi/>
        <w:jc w:val="center"/>
        <w:rPr>
          <w:rtl/>
          <w:lang w:bidi="fa-IR"/>
        </w:rPr>
      </w:pPr>
      <w:r>
        <w:rPr>
          <w:rtl/>
          <w:lang w:bidi="fa-IR"/>
        </w:rPr>
        <w:br w:type="page"/>
      </w:r>
    </w:p>
    <w:p w:rsidR="00A65E9B" w:rsidRDefault="00A65E9B" w:rsidP="00A65E9B">
      <w:pPr>
        <w:bidi/>
        <w:spacing w:after="160" w:line="259" w:lineRule="auto"/>
        <w:rPr>
          <w:lang w:bidi="fa-IR"/>
        </w:rPr>
      </w:pPr>
    </w:p>
    <w:p w:rsidR="00D649A7" w:rsidRDefault="00D649A7">
      <w:pPr>
        <w:spacing w:after="160" w:line="259" w:lineRule="auto"/>
        <w:rPr>
          <w:rFonts w:ascii="Arial" w:eastAsia="Times New Roman" w:hAnsi="Arial"/>
          <w:b/>
          <w:bCs/>
          <w:color w:val="222222"/>
          <w:sz w:val="30"/>
          <w:szCs w:val="30"/>
          <w:rtl/>
          <w:lang w:bidi="fa-IR"/>
        </w:rPr>
      </w:pPr>
    </w:p>
    <w:p w:rsidR="00D649A7" w:rsidRDefault="00D649A7">
      <w:pPr>
        <w:spacing w:after="160" w:line="259" w:lineRule="auto"/>
        <w:rPr>
          <w:rFonts w:ascii="Arial" w:eastAsia="Times New Roman" w:hAnsi="Arial"/>
          <w:b/>
          <w:bCs/>
          <w:color w:val="222222"/>
          <w:sz w:val="30"/>
          <w:szCs w:val="30"/>
          <w:rtl/>
          <w:lang w:bidi="fa-IR"/>
        </w:rPr>
      </w:pPr>
      <w:r>
        <w:rPr>
          <w:rFonts w:ascii="Arial" w:eastAsia="Times New Roman" w:hAnsi="Arial"/>
          <w:b/>
          <w:bCs/>
          <w:color w:val="222222"/>
          <w:sz w:val="30"/>
          <w:szCs w:val="30"/>
          <w:rtl/>
          <w:lang w:bidi="fa-IR"/>
        </w:rPr>
        <w:br w:type="page"/>
      </w:r>
    </w:p>
    <w:p w:rsidR="00545681" w:rsidRDefault="00545681">
      <w:pPr>
        <w:spacing w:after="160" w:line="259" w:lineRule="auto"/>
        <w:rPr>
          <w:rFonts w:ascii="Arial" w:eastAsia="Times New Roman" w:hAnsi="Arial"/>
          <w:b/>
          <w:bCs/>
          <w:color w:val="222222"/>
          <w:sz w:val="30"/>
          <w:szCs w:val="30"/>
          <w:rtl/>
          <w:lang w:bidi="fa-IR"/>
        </w:rPr>
      </w:pPr>
    </w:p>
    <w:p w:rsidR="00214E98" w:rsidRDefault="00214E98" w:rsidP="00214E98">
      <w:pPr>
        <w:shd w:val="clear" w:color="auto" w:fill="FFFFFF"/>
        <w:bidi/>
        <w:spacing w:line="312" w:lineRule="auto"/>
        <w:jc w:val="both"/>
        <w:rPr>
          <w:rFonts w:ascii="Arial" w:eastAsia="Times New Roman" w:hAnsi="Arial"/>
          <w:b/>
          <w:bCs/>
          <w:color w:val="222222"/>
          <w:sz w:val="30"/>
          <w:szCs w:val="30"/>
          <w:rtl/>
          <w:lang w:bidi="fa-IR"/>
        </w:rPr>
      </w:pPr>
    </w:p>
    <w:p w:rsidR="00214E98" w:rsidRDefault="00214E98" w:rsidP="00214E98">
      <w:pPr>
        <w:shd w:val="clear" w:color="auto" w:fill="FFFFFF"/>
        <w:bidi/>
        <w:spacing w:line="312" w:lineRule="auto"/>
        <w:jc w:val="both"/>
        <w:rPr>
          <w:rFonts w:ascii="Arial" w:eastAsia="Times New Roman" w:hAnsi="Arial"/>
          <w:b/>
          <w:bCs/>
          <w:color w:val="222222"/>
          <w:sz w:val="30"/>
          <w:szCs w:val="30"/>
          <w:rtl/>
          <w:lang w:bidi="fa-IR"/>
        </w:rPr>
      </w:pPr>
      <w:r>
        <w:rPr>
          <w:noProof/>
          <w:rtl/>
        </w:rPr>
        <mc:AlternateContent>
          <mc:Choice Requires="wps">
            <w:drawing>
              <wp:anchor distT="0" distB="0" distL="114300" distR="114300" simplePos="0" relativeHeight="251723776" behindDoc="0" locked="0" layoutInCell="1" allowOverlap="1" wp14:anchorId="2D74A519" wp14:editId="6EEE8460">
                <wp:simplePos x="0" y="0"/>
                <wp:positionH relativeFrom="column">
                  <wp:posOffset>2273935</wp:posOffset>
                </wp:positionH>
                <wp:positionV relativeFrom="page">
                  <wp:posOffset>2541270</wp:posOffset>
                </wp:positionV>
                <wp:extent cx="4354830" cy="937895"/>
                <wp:effectExtent l="0" t="0" r="26670" b="14605"/>
                <wp:wrapTopAndBottom/>
                <wp:docPr id="87" name="Rectangle 87"/>
                <wp:cNvGraphicFramePr/>
                <a:graphic xmlns:a="http://schemas.openxmlformats.org/drawingml/2006/main">
                  <a:graphicData uri="http://schemas.microsoft.com/office/word/2010/wordprocessingShape">
                    <wps:wsp>
                      <wps:cNvSpPr/>
                      <wps:spPr>
                        <a:xfrm>
                          <a:off x="0" y="0"/>
                          <a:ext cx="4354830" cy="937895"/>
                        </a:xfrm>
                        <a:prstGeom prst="rect">
                          <a:avLst/>
                        </a:prstGeom>
                        <a:solidFill>
                          <a:srgbClr val="00206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95192" w:rsidRPr="00545681" w:rsidRDefault="00A95192" w:rsidP="00214E98">
                            <w:pPr>
                              <w:rPr>
                                <w:rFonts w:cs="MRT_Poster_8"/>
                                <w:sz w:val="72"/>
                                <w:szCs w:val="72"/>
                                <w:rtl/>
                                <w:lang w:bidi="fa-IR"/>
                              </w:rPr>
                            </w:pPr>
                            <w:r>
                              <w:rPr>
                                <w:rFonts w:cs="MRT_Poster_8" w:hint="cs"/>
                                <w:sz w:val="72"/>
                                <w:szCs w:val="72"/>
                                <w:rtl/>
                                <w:lang w:bidi="fa-IR"/>
                              </w:rPr>
                              <w:t xml:space="preserve">پیشگفتار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D74A519" id="Rectangle 87" o:spid="_x0000_s1026" style="position:absolute;left:0;text-align:left;margin-left:179.05pt;margin-top:200.1pt;width:342.9pt;height:73.85pt;z-index:25172377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" fillcolor="#002060" strokecolor="#002060" strokeweight="1pt">
                <v:textbox>
                  <w:txbxContent>
                    <w:p w:rsidR="00A95192" w:rsidRPr="00545681" w:rsidRDefault="00A95192" w:rsidP="00214E98">
                      <w:pPr>
                        <w:rPr>
                          <w:rFonts w:cs="MRT_Poster_8"/>
                          <w:sz w:val="72"/>
                          <w:szCs w:val="72"/>
                          <w:rtl/>
                          <w:lang w:bidi="fa-IR"/>
                        </w:rPr>
                      </w:pPr>
                      <w:r>
                        <w:rPr>
                          <w:rFonts w:cs="MRT_Poster_8" w:hint="cs"/>
                          <w:sz w:val="72"/>
                          <w:szCs w:val="72"/>
                          <w:rtl/>
                          <w:lang w:bidi="fa-IR"/>
                        </w:rPr>
                        <w:t xml:space="preserve">پیشگفتار                            </w:t>
                      </w:r>
                    </w:p>
                  </w:txbxContent>
                </v:textbox>
                <w10:wrap type="topAndBottom" anchory="page"/>
              </v:rect>
            </w:pict>
          </mc:Fallback>
        </mc:AlternateContent>
      </w:r>
    </w:p>
    <w:p w:rsidR="00214E98" w:rsidRDefault="00214E98" w:rsidP="00214E98">
      <w:pPr>
        <w:shd w:val="clear" w:color="auto" w:fill="FFFFFF"/>
        <w:bidi/>
        <w:spacing w:line="312" w:lineRule="auto"/>
        <w:jc w:val="both"/>
        <w:rPr>
          <w:rFonts w:ascii="Arial" w:eastAsia="Times New Roman" w:hAnsi="Arial"/>
          <w:b/>
          <w:bCs/>
          <w:color w:val="222222"/>
          <w:sz w:val="30"/>
          <w:szCs w:val="30"/>
          <w:rtl/>
          <w:lang w:bidi="fa-IR"/>
        </w:rPr>
      </w:pPr>
    </w:p>
    <w:p w:rsidR="00214E98" w:rsidRDefault="00807E77" w:rsidP="00214E98">
      <w:pPr>
        <w:spacing w:after="160" w:line="259" w:lineRule="auto"/>
        <w:rPr>
          <w:rFonts w:ascii="Arial" w:eastAsia="Times New Roman" w:hAnsi="Arial"/>
          <w:b/>
          <w:bCs/>
          <w:color w:val="222222"/>
          <w:sz w:val="30"/>
          <w:szCs w:val="30"/>
          <w:rtl/>
          <w:lang w:bidi="fa-IR"/>
        </w:rPr>
      </w:pPr>
      <w:r>
        <w:rPr>
          <w:rFonts w:ascii="Arial" w:eastAsia="Times New Roman" w:hAnsi="Arial"/>
          <w:b/>
          <w:bCs/>
          <w:color w:val="222222"/>
          <w:sz w:val="30"/>
          <w:szCs w:val="30"/>
          <w:rtl/>
          <w:lang w:bidi="fa-IR"/>
        </w:rPr>
        <w:br w:type="page"/>
      </w:r>
    </w:p>
    <w:p w:rsidR="008D368F" w:rsidRPr="008D368F" w:rsidRDefault="008D368F" w:rsidP="008D368F">
      <w:pPr>
        <w:pStyle w:val="NormalWeb"/>
        <w:shd w:val="clear" w:color="auto" w:fill="FFFFFF"/>
        <w:bidi/>
        <w:spacing w:after="0" w:afterAutospacing="0" w:line="276" w:lineRule="auto"/>
        <w:contextualSpacing/>
        <w:jc w:val="both"/>
        <w:rPr>
          <w:rFonts w:cs="B Nazanin"/>
          <w:color w:val="222222"/>
          <w:sz w:val="26"/>
          <w:szCs w:val="26"/>
          <w:rtl/>
          <w:lang w:bidi="fa-IR"/>
        </w:rPr>
      </w:pPr>
      <w:r w:rsidRPr="008D368F">
        <w:rPr>
          <w:rFonts w:cs="B Nazanin" w:hint="cs"/>
          <w:color w:val="222222"/>
          <w:sz w:val="26"/>
          <w:szCs w:val="26"/>
          <w:rtl/>
          <w:lang w:bidi="fa-IR"/>
        </w:rPr>
        <w:lastRenderedPageBreak/>
        <w:t>یکی از مهم</w:t>
      </w:r>
      <w:r w:rsidRPr="008D368F">
        <w:rPr>
          <w:rFonts w:cs="B Nazanin"/>
          <w:color w:val="222222"/>
          <w:sz w:val="26"/>
          <w:szCs w:val="26"/>
          <w:rtl/>
          <w:lang w:bidi="fa-IR"/>
        </w:rPr>
        <w:softHyphen/>
      </w:r>
      <w:r w:rsidRPr="008D368F">
        <w:rPr>
          <w:rFonts w:cs="B Nazanin" w:hint="cs"/>
          <w:color w:val="222222"/>
          <w:sz w:val="26"/>
          <w:szCs w:val="26"/>
          <w:rtl/>
          <w:lang w:bidi="fa-IR"/>
        </w:rPr>
        <w:t>ترین اتفاقاتی که طی چهار سال خدمت دولت یازدهم رخ داد، توجه ویژه به موضوع بیماری</w:t>
      </w:r>
      <w:r w:rsidRPr="008D368F">
        <w:rPr>
          <w:rFonts w:cs="Arial" w:hint="cs"/>
          <w:color w:val="222222"/>
          <w:sz w:val="26"/>
          <w:szCs w:val="26"/>
          <w:cs/>
          <w:lang w:bidi="fa-IR"/>
        </w:rPr>
        <w:t>‎</w:t>
      </w:r>
      <w:r w:rsidRPr="008D368F">
        <w:rPr>
          <w:rFonts w:cs="B Nazanin" w:hint="cs"/>
          <w:color w:val="222222"/>
          <w:sz w:val="26"/>
          <w:szCs w:val="26"/>
          <w:rtl/>
          <w:lang w:bidi="fa-IR"/>
        </w:rPr>
        <w:t>های غیر واگیر بود. بر همین مبنا، تشکیل کمیته ملی غیر واگیر، تدوین سند کنترل و دستورالعمل مدیریت این بیماری‌ها، توسعه زیرساخت‌های شبکه بهداشتی و ایجاد زیرساخت‌های نرم‌افزاری سبب شد زمینه انجام آزمایشی مداخلات در سطح نظام شبکه بهداشتی، درمانی فراهم شود. مجموع این رخدادها ایران را در زمره کشورهای پیشرو برای کنترل بیماری‌های غیر واگیر قرار داد؛ به طوری که در سال 2018، ما همراه با تعداد محدودی از کشورهای دیگر، گزارش فعالیت‌های انجام شده را در مقر سازمان ملل ارائه خواهیم داد.</w:t>
      </w:r>
    </w:p>
    <w:p w:rsidR="008D368F" w:rsidRPr="008D368F" w:rsidRDefault="008D368F" w:rsidP="008D368F">
      <w:pPr>
        <w:pStyle w:val="NormalWeb"/>
        <w:shd w:val="clear" w:color="auto" w:fill="FFFFFF"/>
        <w:bidi/>
        <w:spacing w:after="0" w:afterAutospacing="0" w:line="276" w:lineRule="auto"/>
        <w:contextualSpacing/>
        <w:jc w:val="both"/>
        <w:rPr>
          <w:rFonts w:cs="B Nazanin"/>
          <w:color w:val="222222"/>
          <w:sz w:val="26"/>
          <w:szCs w:val="26"/>
          <w:rtl/>
          <w:lang w:bidi="fa-IR"/>
        </w:rPr>
      </w:pPr>
      <w:r w:rsidRPr="008D368F">
        <w:rPr>
          <w:rFonts w:cs="B Nazanin" w:hint="cs"/>
          <w:color w:val="222222"/>
          <w:sz w:val="26"/>
          <w:szCs w:val="26"/>
          <w:rtl/>
          <w:lang w:bidi="fa-IR"/>
        </w:rPr>
        <w:t>در میان بیماری‌های غیر واگیر که بیش از دوسوم مرگ‌های پیش از موعد را در ایران سبب می</w:t>
      </w:r>
      <w:r w:rsidRPr="008D368F">
        <w:rPr>
          <w:rFonts w:cs="B Nazanin"/>
          <w:color w:val="222222"/>
          <w:sz w:val="26"/>
          <w:szCs w:val="26"/>
          <w:rtl/>
          <w:lang w:bidi="fa-IR"/>
        </w:rPr>
        <w:softHyphen/>
      </w:r>
      <w:r w:rsidRPr="008D368F">
        <w:rPr>
          <w:rFonts w:cs="B Nazanin" w:hint="cs"/>
          <w:color w:val="222222"/>
          <w:sz w:val="26"/>
          <w:szCs w:val="26"/>
          <w:rtl/>
          <w:lang w:bidi="fa-IR"/>
        </w:rPr>
        <w:t>شوند، سرطان اهمیت ویژه</w:t>
      </w:r>
      <w:r w:rsidRPr="008D368F">
        <w:rPr>
          <w:rFonts w:cs="B Nazanin"/>
          <w:color w:val="222222"/>
          <w:sz w:val="26"/>
          <w:szCs w:val="26"/>
          <w:rtl/>
          <w:lang w:bidi="fa-IR"/>
        </w:rPr>
        <w:softHyphen/>
      </w:r>
      <w:r w:rsidRPr="008D368F">
        <w:rPr>
          <w:rFonts w:cs="B Nazanin" w:hint="cs"/>
          <w:color w:val="222222"/>
          <w:sz w:val="26"/>
          <w:szCs w:val="26"/>
          <w:rtl/>
          <w:lang w:bidi="fa-IR"/>
        </w:rPr>
        <w:t>ای دارد؛ چرا که در حال حاضر یک</w:t>
      </w:r>
      <w:r w:rsidRPr="008D368F">
        <w:rPr>
          <w:rFonts w:cs="B Nazanin"/>
          <w:color w:val="222222"/>
          <w:sz w:val="26"/>
          <w:szCs w:val="26"/>
          <w:rtl/>
          <w:lang w:bidi="fa-IR"/>
        </w:rPr>
        <w:softHyphen/>
      </w:r>
      <w:r w:rsidRPr="008D368F">
        <w:rPr>
          <w:rFonts w:cs="B Nazanin" w:hint="cs"/>
          <w:color w:val="222222"/>
          <w:sz w:val="26"/>
          <w:szCs w:val="26"/>
          <w:rtl/>
          <w:lang w:bidi="fa-IR"/>
        </w:rPr>
        <w:t>چهارم این مرگ‌ها و طی کمتر از ده سال آینده، حدود چهل درصد آنها ناشی از سرطان است. از طرف دیگر بروز سرطان با افزایش سن جمعیت، شیوه نامناسب زندگی و آلودگی محیطی رو به افزایش است و هزینه</w:t>
      </w:r>
      <w:r w:rsidRPr="008D368F">
        <w:rPr>
          <w:rFonts w:cs="B Nazanin"/>
          <w:color w:val="222222"/>
          <w:sz w:val="26"/>
          <w:szCs w:val="26"/>
          <w:rtl/>
          <w:lang w:bidi="fa-IR"/>
        </w:rPr>
        <w:softHyphen/>
      </w:r>
      <w:r w:rsidRPr="008D368F">
        <w:rPr>
          <w:rFonts w:cs="B Nazanin" w:hint="cs"/>
          <w:color w:val="222222"/>
          <w:sz w:val="26"/>
          <w:szCs w:val="26"/>
          <w:rtl/>
          <w:lang w:bidi="fa-IR"/>
        </w:rPr>
        <w:t>های ناشی از آن نیز به‌میزان قابل توجهی افزایش خواهد یافت.</w:t>
      </w:r>
    </w:p>
    <w:p w:rsidR="008D368F" w:rsidRPr="008D368F" w:rsidRDefault="008D368F" w:rsidP="008D368F">
      <w:pPr>
        <w:pStyle w:val="NormalWeb"/>
        <w:shd w:val="clear" w:color="auto" w:fill="FFFFFF"/>
        <w:bidi/>
        <w:spacing w:after="0" w:afterAutospacing="0" w:line="276" w:lineRule="auto"/>
        <w:contextualSpacing/>
        <w:jc w:val="both"/>
        <w:rPr>
          <w:rFonts w:cs="B Nazanin"/>
          <w:color w:val="222222"/>
          <w:sz w:val="26"/>
          <w:szCs w:val="26"/>
          <w:rtl/>
          <w:lang w:bidi="fa-IR"/>
        </w:rPr>
      </w:pPr>
      <w:r w:rsidRPr="008D368F">
        <w:rPr>
          <w:rFonts w:cs="B Nazanin" w:hint="cs"/>
          <w:color w:val="222222"/>
          <w:sz w:val="26"/>
          <w:szCs w:val="26"/>
          <w:rtl/>
          <w:lang w:bidi="fa-IR"/>
        </w:rPr>
        <w:t>یکی از مهمترین و مؤثرترین راه‌ها برای بهبود کمیت و کیفیت زندگی افراد مبتلا و کاهش هزینه</w:t>
      </w:r>
      <w:r w:rsidRPr="008D368F">
        <w:rPr>
          <w:rFonts w:cs="Arial" w:hint="cs"/>
          <w:color w:val="222222"/>
          <w:sz w:val="26"/>
          <w:szCs w:val="26"/>
          <w:cs/>
          <w:lang w:bidi="fa-IR"/>
        </w:rPr>
        <w:t>‎</w:t>
      </w:r>
      <w:r w:rsidRPr="008D368F">
        <w:rPr>
          <w:rFonts w:cs="B Nazanin" w:hint="cs"/>
          <w:color w:val="222222"/>
          <w:sz w:val="26"/>
          <w:szCs w:val="26"/>
          <w:rtl/>
          <w:lang w:bidi="fa-IR"/>
        </w:rPr>
        <w:t>های مستقیم و غیر مستقیم، پیشگیری و تشخیص زودهنگام این بیماری است. در همین راستا در چهار سال گذشته برای بهبود برنامه‌های مدیریت سرطان، تلاش قابل ملاحظه‌ای صورت گرفت و اکنون «برنامه پیشگیری، تشخیص زودهنگام و غربالگری سرطان» پس از طی مراحل مختلف تدوین، اجرای آزمایشی و بازنگری، به‌تدریج در نظام شبکه بهداشتی کشور نهادینه می‌شود.</w:t>
      </w:r>
    </w:p>
    <w:p w:rsidR="008D368F" w:rsidRPr="008D368F" w:rsidRDefault="008D368F" w:rsidP="008D368F">
      <w:pPr>
        <w:pStyle w:val="NormalWeb"/>
        <w:shd w:val="clear" w:color="auto" w:fill="FFFFFF"/>
        <w:bidi/>
        <w:spacing w:after="0" w:afterAutospacing="0" w:line="276" w:lineRule="auto"/>
        <w:contextualSpacing/>
        <w:jc w:val="both"/>
        <w:rPr>
          <w:rFonts w:cs="B Nazanin"/>
          <w:color w:val="222222"/>
          <w:sz w:val="26"/>
          <w:szCs w:val="26"/>
          <w:rtl/>
          <w:lang w:bidi="fa-IR"/>
        </w:rPr>
      </w:pPr>
      <w:r w:rsidRPr="008D368F">
        <w:rPr>
          <w:rFonts w:cs="B Nazanin" w:hint="cs"/>
          <w:color w:val="222222"/>
          <w:sz w:val="26"/>
          <w:szCs w:val="26"/>
          <w:rtl/>
          <w:lang w:bidi="fa-IR"/>
        </w:rPr>
        <w:t>از سوی دیگر برای بهبود ارائه خدمات در سطح دو، برنامه توسعه زیرساخت‌های ارائه خدمات در این حوزه تحت عنوان «برنامه توسعه شبکه مراقبت سرطان» با ساخت بیش از صد مرکز تشخیص زودهنگام و غربالگری رفته‌رفته به‌بار می‌نشیند و با تجهیز این مراکز طی ماه‌های آینده، زنجیره ارائه خدمات این حوزه کامل‌تر خواهد شد و ایران در زمره کشورهای پیشرو در زمینه مدیریت سرطان قرار خواهد گرفت.</w:t>
      </w:r>
    </w:p>
    <w:p w:rsidR="008D368F" w:rsidRPr="005D0927" w:rsidRDefault="008D368F" w:rsidP="008D368F">
      <w:pPr>
        <w:bidi/>
        <w:spacing w:line="276" w:lineRule="auto"/>
        <w:contextualSpacing/>
        <w:jc w:val="both"/>
        <w:rPr>
          <w:rFonts w:cs="B Mitra"/>
          <w:sz w:val="28"/>
          <w:szCs w:val="28"/>
          <w:rtl/>
        </w:rPr>
      </w:pPr>
      <w:r w:rsidRPr="008D368F">
        <w:rPr>
          <w:rFonts w:ascii="Arial" w:hAnsi="Arial" w:hint="cs"/>
          <w:color w:val="222222"/>
          <w:sz w:val="26"/>
          <w:szCs w:val="26"/>
          <w:rtl/>
          <w:lang w:bidi="fa-IR"/>
        </w:rPr>
        <w:t xml:space="preserve">امید است ارائه دهندگان خدمات سلامت، با بهره‌گیری از این کتاب که حاصل کار فشرده همکاران اداره </w:t>
      </w:r>
      <w:r>
        <w:rPr>
          <w:rFonts w:ascii="Arial" w:hAnsi="Arial" w:hint="cs"/>
          <w:color w:val="222222"/>
          <w:sz w:val="26"/>
          <w:szCs w:val="26"/>
          <w:rtl/>
          <w:lang w:bidi="fa-IR"/>
        </w:rPr>
        <w:t>م</w:t>
      </w:r>
      <w:r w:rsidRPr="008D368F">
        <w:rPr>
          <w:rFonts w:ascii="Arial" w:hAnsi="Arial" w:hint="cs"/>
          <w:color w:val="222222"/>
          <w:sz w:val="26"/>
          <w:szCs w:val="26"/>
          <w:rtl/>
          <w:lang w:bidi="fa-IR"/>
        </w:rPr>
        <w:t>دیریت سرطان، کمیته‌های علمی و مشاوران ستادی و دانشگاهی است، دانش و مهارت خود را افزایش دهند و نقش منحصر به فرد خود را در کاهش بار یکی از مهم‌ترین بیماری‌های غیرواگیر، بهبود کیفیت زندگی بیماران و خانواده‌های ایشان به‌نحو احسن ایفا کنند</w:t>
      </w:r>
      <w:r w:rsidRPr="005D0927">
        <w:rPr>
          <w:rFonts w:ascii="Arial" w:hAnsi="Arial" w:cs="B Mitra" w:hint="cs"/>
          <w:color w:val="222222"/>
          <w:sz w:val="28"/>
          <w:szCs w:val="28"/>
          <w:rtl/>
          <w:lang w:bidi="fa-IR"/>
        </w:rPr>
        <w:t>.</w:t>
      </w:r>
    </w:p>
    <w:p w:rsidR="008D368F" w:rsidRPr="005D0927" w:rsidRDefault="008D368F" w:rsidP="008D368F">
      <w:pPr>
        <w:contextualSpacing/>
        <w:jc w:val="both"/>
        <w:rPr>
          <w:rFonts w:cs="B Mitra"/>
          <w:sz w:val="28"/>
          <w:szCs w:val="28"/>
          <w:rtl/>
        </w:rPr>
      </w:pPr>
      <w:r>
        <w:rPr>
          <w:noProof/>
        </w:rPr>
        <w:drawing>
          <wp:anchor distT="0" distB="0" distL="0" distR="0" simplePos="0" relativeHeight="251727872" behindDoc="0" locked="0" layoutInCell="1" allowOverlap="1">
            <wp:simplePos x="0" y="0"/>
            <wp:positionH relativeFrom="column">
              <wp:posOffset>1135380</wp:posOffset>
            </wp:positionH>
            <wp:positionV relativeFrom="paragraph">
              <wp:posOffset>132715</wp:posOffset>
            </wp:positionV>
            <wp:extent cx="1109345" cy="1438910"/>
            <wp:effectExtent l="0" t="0" r="0" b="0"/>
            <wp:wrapNone/>
            <wp:docPr id="2" name="Picture 2" descr="#didgah_signature#/#signature#/00000000-0000-0000-0000-0000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_1d853fd1-1f30-470c-9e7e-49cdf53ecc45" descr="#didgah_signature#/#signature#/00000000-0000-0000-0000-0000000000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09345" cy="1438910"/>
                    </a:xfrm>
                    <a:prstGeom prst="rect">
                      <a:avLst/>
                    </a:prstGeom>
                    <a:noFill/>
                  </pic:spPr>
                </pic:pic>
              </a:graphicData>
            </a:graphic>
            <wp14:sizeRelH relativeFrom="page">
              <wp14:pctWidth>0</wp14:pctWidth>
            </wp14:sizeRelH>
            <wp14:sizeRelV relativeFrom="page">
              <wp14:pctHeight>0</wp14:pctHeight>
            </wp14:sizeRelV>
          </wp:anchor>
        </w:drawing>
      </w:r>
    </w:p>
    <w:p w:rsidR="008D368F" w:rsidRPr="005D0927" w:rsidRDefault="008D368F" w:rsidP="008D368F">
      <w:pPr>
        <w:contextualSpacing/>
        <w:jc w:val="both"/>
        <w:rPr>
          <w:rFonts w:cs="B Mitra"/>
          <w:sz w:val="28"/>
          <w:szCs w:val="28"/>
          <w:rtl/>
        </w:rPr>
      </w:pPr>
    </w:p>
    <w:p w:rsidR="008D368F" w:rsidRPr="005D0927" w:rsidRDefault="008D368F" w:rsidP="008D368F">
      <w:pPr>
        <w:contextualSpacing/>
        <w:jc w:val="both"/>
        <w:rPr>
          <w:rFonts w:cs="B Mitra"/>
          <w:sz w:val="28"/>
          <w:szCs w:val="28"/>
          <w:rtl/>
        </w:rPr>
      </w:pPr>
    </w:p>
    <w:p w:rsidR="008D368F" w:rsidRPr="005D0927" w:rsidRDefault="008D368F" w:rsidP="008D368F">
      <w:pPr>
        <w:contextualSpacing/>
        <w:jc w:val="both"/>
        <w:rPr>
          <w:rFonts w:cs="B Mitra"/>
          <w:sz w:val="28"/>
          <w:szCs w:val="28"/>
          <w:rtl/>
        </w:rPr>
      </w:pPr>
    </w:p>
    <w:p w:rsidR="005A7D18" w:rsidRPr="00B45F9D" w:rsidRDefault="005A7D18" w:rsidP="005A7D18">
      <w:pPr>
        <w:bidi/>
        <w:spacing w:after="160" w:line="259" w:lineRule="auto"/>
        <w:rPr>
          <w:rFonts w:asciiTheme="minorHAnsi" w:eastAsiaTheme="minorHAnsi" w:hAnsiTheme="minorHAnsi"/>
          <w:lang w:bidi="fa-IR"/>
        </w:rPr>
        <w:sectPr w:rsidR="005A7D18" w:rsidRPr="00B45F9D" w:rsidSect="006659F7">
          <w:type w:val="continuous"/>
          <w:pgSz w:w="11907" w:h="16839" w:code="9"/>
          <w:pgMar w:top="1440" w:right="1440" w:bottom="1440" w:left="1440" w:header="720" w:footer="720" w:gutter="0"/>
          <w:cols w:space="720"/>
          <w:docGrid w:linePitch="360"/>
        </w:sectPr>
      </w:pPr>
    </w:p>
    <w:p w:rsidR="00B45F9D" w:rsidRPr="00B45F9D" w:rsidRDefault="00B45F9D" w:rsidP="008D368F">
      <w:pPr>
        <w:shd w:val="clear" w:color="auto" w:fill="FFFFFF"/>
        <w:bidi/>
        <w:spacing w:line="276" w:lineRule="auto"/>
        <w:ind w:firstLine="340"/>
        <w:jc w:val="both"/>
        <w:rPr>
          <w:rFonts w:ascii="Arial" w:eastAsia="Times New Roman" w:hAnsi="Arial"/>
          <w:color w:val="222222"/>
          <w:sz w:val="26"/>
          <w:szCs w:val="26"/>
          <w:lang w:bidi="fa-IR"/>
        </w:rPr>
      </w:pPr>
      <w:r w:rsidRPr="00B45F9D">
        <w:rPr>
          <w:rFonts w:ascii="Arial" w:eastAsia="Times New Roman" w:hAnsi="Arial" w:hint="cs"/>
          <w:color w:val="222222"/>
          <w:sz w:val="26"/>
          <w:szCs w:val="26"/>
          <w:rtl/>
          <w:lang w:bidi="fa-IR"/>
        </w:rPr>
        <w:lastRenderedPageBreak/>
        <w:t xml:space="preserve">در طول يك قرن گذشته تحولات اقتصادی اجتماعی همچنین پيشرفت قابل توجه در وضعیت بهداشت مردم جهان از يك سو و </w:t>
      </w:r>
      <w:r w:rsidRPr="00B45F9D">
        <w:rPr>
          <w:rFonts w:ascii="Arial" w:eastAsia="Times New Roman" w:hAnsi="Arial" w:hint="eastAsia"/>
          <w:color w:val="222222"/>
          <w:sz w:val="26"/>
          <w:szCs w:val="26"/>
          <w:rtl/>
          <w:lang w:bidi="fa-IR"/>
        </w:rPr>
        <w:t>پير</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شدن</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جمعيت</w:t>
      </w:r>
      <w:r w:rsidRPr="00B45F9D">
        <w:rPr>
          <w:rFonts w:ascii="Arial" w:eastAsia="Times New Roman" w:hAnsi="Arial"/>
          <w:color w:val="222222"/>
          <w:sz w:val="26"/>
          <w:szCs w:val="26"/>
          <w:rtl/>
          <w:lang w:bidi="fa-IR"/>
        </w:rPr>
        <w:t xml:space="preserve"> </w:t>
      </w:r>
      <w:r w:rsidRPr="00B45F9D">
        <w:rPr>
          <w:rFonts w:ascii="Arial" w:eastAsia="Times New Roman" w:hAnsi="Arial" w:hint="cs"/>
          <w:color w:val="222222"/>
          <w:sz w:val="26"/>
          <w:szCs w:val="26"/>
          <w:rtl/>
          <w:lang w:bidi="fa-IR"/>
        </w:rPr>
        <w:t xml:space="preserve">كشورهاي جهان از سوي ديگر موجب تحولات </w:t>
      </w:r>
      <w:r w:rsidRPr="00B45F9D">
        <w:rPr>
          <w:rFonts w:ascii="Arial" w:eastAsia="Times New Roman" w:hAnsi="Arial" w:hint="eastAsia"/>
          <w:color w:val="222222"/>
          <w:sz w:val="26"/>
          <w:szCs w:val="26"/>
          <w:rtl/>
          <w:lang w:bidi="fa-IR"/>
        </w:rPr>
        <w:t>چشمگ</w:t>
      </w:r>
      <w:r w:rsidRPr="00B45F9D">
        <w:rPr>
          <w:rFonts w:ascii="Arial" w:eastAsia="Times New Roman" w:hAnsi="Arial" w:hint="cs"/>
          <w:color w:val="222222"/>
          <w:sz w:val="26"/>
          <w:szCs w:val="26"/>
          <w:rtl/>
          <w:lang w:bidi="fa-IR"/>
        </w:rPr>
        <w:t>ی</w:t>
      </w:r>
      <w:r w:rsidRPr="00B45F9D">
        <w:rPr>
          <w:rFonts w:ascii="Arial" w:eastAsia="Times New Roman" w:hAnsi="Arial" w:hint="eastAsia"/>
          <w:color w:val="222222"/>
          <w:sz w:val="26"/>
          <w:szCs w:val="26"/>
          <w:rtl/>
          <w:lang w:bidi="fa-IR"/>
        </w:rPr>
        <w:t>ر</w:t>
      </w:r>
      <w:r w:rsidRPr="00B45F9D">
        <w:rPr>
          <w:rFonts w:ascii="Arial" w:eastAsia="Times New Roman" w:hAnsi="Arial" w:hint="cs"/>
          <w:color w:val="222222"/>
          <w:sz w:val="26"/>
          <w:szCs w:val="26"/>
          <w:rtl/>
          <w:lang w:bidi="fa-IR"/>
        </w:rPr>
        <w:t>ي</w:t>
      </w:r>
      <w:r w:rsidRPr="00B45F9D">
        <w:rPr>
          <w:rFonts w:ascii="Arial" w:eastAsia="Times New Roman" w:hAnsi="Arial"/>
          <w:color w:val="222222"/>
          <w:sz w:val="26"/>
          <w:szCs w:val="26"/>
          <w:rtl/>
          <w:lang w:bidi="fa-IR"/>
        </w:rPr>
        <w:t xml:space="preserve"> </w:t>
      </w:r>
      <w:r w:rsidRPr="00B45F9D">
        <w:rPr>
          <w:rFonts w:ascii="Arial" w:eastAsia="Times New Roman" w:hAnsi="Arial" w:hint="cs"/>
          <w:color w:val="222222"/>
          <w:sz w:val="26"/>
          <w:szCs w:val="26"/>
          <w:rtl/>
          <w:lang w:bidi="fa-IR"/>
        </w:rPr>
        <w:t>در الگوي</w:t>
      </w:r>
      <w:r w:rsidRPr="00B45F9D">
        <w:rPr>
          <w:rFonts w:ascii="Arial" w:eastAsia="Times New Roman" w:hAnsi="Arial"/>
          <w:color w:val="222222"/>
          <w:sz w:val="26"/>
          <w:szCs w:val="26"/>
          <w:rtl/>
          <w:lang w:bidi="fa-IR"/>
        </w:rPr>
        <w:t xml:space="preserve"> </w:t>
      </w:r>
      <w:r w:rsidRPr="00B45F9D">
        <w:rPr>
          <w:rFonts w:ascii="Arial" w:eastAsia="Times New Roman" w:hAnsi="Arial" w:hint="cs"/>
          <w:color w:val="222222"/>
          <w:sz w:val="26"/>
          <w:szCs w:val="26"/>
          <w:rtl/>
          <w:lang w:bidi="fa-IR"/>
        </w:rPr>
        <w:t xml:space="preserve">ابتلا و </w:t>
      </w:r>
      <w:r w:rsidRPr="00B45F9D">
        <w:rPr>
          <w:rFonts w:ascii="Arial" w:eastAsia="Times New Roman" w:hAnsi="Arial" w:hint="eastAsia"/>
          <w:color w:val="222222"/>
          <w:sz w:val="26"/>
          <w:szCs w:val="26"/>
          <w:rtl/>
          <w:lang w:bidi="fa-IR"/>
        </w:rPr>
        <w:t>مرگ</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و</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م</w:t>
      </w:r>
      <w:r w:rsidRPr="00B45F9D">
        <w:rPr>
          <w:rFonts w:ascii="Arial" w:eastAsia="Times New Roman" w:hAnsi="Arial" w:hint="cs"/>
          <w:color w:val="222222"/>
          <w:sz w:val="26"/>
          <w:szCs w:val="26"/>
          <w:rtl/>
          <w:lang w:bidi="fa-IR"/>
        </w:rPr>
        <w:t>ی</w:t>
      </w:r>
      <w:r w:rsidRPr="00B45F9D">
        <w:rPr>
          <w:rFonts w:ascii="Arial" w:eastAsia="Times New Roman" w:hAnsi="Arial" w:hint="eastAsia"/>
          <w:color w:val="222222"/>
          <w:sz w:val="26"/>
          <w:szCs w:val="26"/>
          <w:rtl/>
          <w:lang w:bidi="fa-IR"/>
        </w:rPr>
        <w:t>ر</w:t>
      </w:r>
      <w:r w:rsidRPr="00B45F9D">
        <w:rPr>
          <w:rFonts w:ascii="Arial" w:eastAsia="Times New Roman" w:hAnsi="Arial" w:hint="cs"/>
          <w:color w:val="222222"/>
          <w:sz w:val="26"/>
          <w:szCs w:val="26"/>
          <w:rtl/>
          <w:lang w:bidi="fa-IR"/>
        </w:rPr>
        <w:t xml:space="preserve"> بیماری</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 xml:space="preserve">ها شده است. به طوريكه </w:t>
      </w:r>
      <w:r w:rsidRPr="00B45F9D">
        <w:rPr>
          <w:rFonts w:ascii="Arial" w:eastAsia="Times New Roman" w:hAnsi="Arial" w:hint="eastAsia"/>
          <w:color w:val="222222"/>
          <w:sz w:val="26"/>
          <w:szCs w:val="26"/>
          <w:rtl/>
          <w:lang w:bidi="fa-IR"/>
        </w:rPr>
        <w:t>موجب</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تغ</w:t>
      </w:r>
      <w:r w:rsidRPr="00B45F9D">
        <w:rPr>
          <w:rFonts w:ascii="Arial" w:eastAsia="Times New Roman" w:hAnsi="Arial" w:hint="cs"/>
          <w:color w:val="222222"/>
          <w:sz w:val="26"/>
          <w:szCs w:val="26"/>
          <w:rtl/>
          <w:lang w:bidi="fa-IR"/>
        </w:rPr>
        <w:t>یی</w:t>
      </w:r>
      <w:r w:rsidRPr="00B45F9D">
        <w:rPr>
          <w:rFonts w:ascii="Arial" w:eastAsia="Times New Roman" w:hAnsi="Arial" w:hint="eastAsia"/>
          <w:color w:val="222222"/>
          <w:sz w:val="26"/>
          <w:szCs w:val="26"/>
          <w:rtl/>
          <w:lang w:bidi="fa-IR"/>
        </w:rPr>
        <w:t>ر</w:t>
      </w:r>
      <w:r w:rsidRPr="00B45F9D">
        <w:rPr>
          <w:rFonts w:ascii="Arial" w:eastAsia="Times New Roman" w:hAnsi="Arial"/>
          <w:color w:val="222222"/>
          <w:sz w:val="26"/>
          <w:szCs w:val="26"/>
          <w:rtl/>
          <w:lang w:bidi="fa-IR"/>
        </w:rPr>
        <w:t xml:space="preserve"> </w:t>
      </w:r>
      <w:r w:rsidRPr="00B45F9D">
        <w:rPr>
          <w:rFonts w:ascii="Arial" w:eastAsia="Times New Roman" w:hAnsi="Arial" w:hint="cs"/>
          <w:color w:val="222222"/>
          <w:sz w:val="26"/>
          <w:szCs w:val="26"/>
          <w:rtl/>
          <w:lang w:bidi="fa-IR"/>
        </w:rPr>
        <w:t xml:space="preserve">مشكل اصلي كشورها </w:t>
      </w:r>
      <w:r w:rsidRPr="00B45F9D">
        <w:rPr>
          <w:rFonts w:ascii="Arial" w:eastAsia="Times New Roman" w:hAnsi="Arial" w:hint="eastAsia"/>
          <w:color w:val="222222"/>
          <w:sz w:val="26"/>
          <w:szCs w:val="26"/>
          <w:rtl/>
          <w:lang w:bidi="fa-IR"/>
        </w:rPr>
        <w:t>در</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سراسر</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دن</w:t>
      </w:r>
      <w:r w:rsidRPr="00B45F9D">
        <w:rPr>
          <w:rFonts w:ascii="Arial" w:eastAsia="Times New Roman" w:hAnsi="Arial" w:hint="cs"/>
          <w:color w:val="222222"/>
          <w:sz w:val="26"/>
          <w:szCs w:val="26"/>
          <w:rtl/>
          <w:lang w:bidi="fa-IR"/>
        </w:rPr>
        <w:t>ی</w:t>
      </w:r>
      <w:r w:rsidRPr="00B45F9D">
        <w:rPr>
          <w:rFonts w:ascii="Arial" w:eastAsia="Times New Roman" w:hAnsi="Arial" w:hint="eastAsia"/>
          <w:color w:val="222222"/>
          <w:sz w:val="26"/>
          <w:szCs w:val="26"/>
          <w:rtl/>
          <w:lang w:bidi="fa-IR"/>
        </w:rPr>
        <w:t>ا</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از</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ب</w:t>
      </w:r>
      <w:r w:rsidRPr="00B45F9D">
        <w:rPr>
          <w:rFonts w:ascii="Arial" w:eastAsia="Times New Roman" w:hAnsi="Arial" w:hint="cs"/>
          <w:color w:val="222222"/>
          <w:sz w:val="26"/>
          <w:szCs w:val="26"/>
          <w:rtl/>
          <w:lang w:bidi="fa-IR"/>
        </w:rPr>
        <w:t>ی</w:t>
      </w:r>
      <w:r w:rsidRPr="00B45F9D">
        <w:rPr>
          <w:rFonts w:ascii="Arial" w:eastAsia="Times New Roman" w:hAnsi="Arial" w:hint="eastAsia"/>
          <w:color w:val="222222"/>
          <w:sz w:val="26"/>
          <w:szCs w:val="26"/>
          <w:rtl/>
          <w:lang w:bidi="fa-IR"/>
        </w:rPr>
        <w:t>مار</w:t>
      </w:r>
      <w:r w:rsidRPr="00B45F9D">
        <w:rPr>
          <w:rFonts w:ascii="Arial" w:eastAsia="Times New Roman" w:hAnsi="Arial" w:hint="cs"/>
          <w:color w:val="222222"/>
          <w:sz w:val="26"/>
          <w:szCs w:val="26"/>
          <w:rtl/>
          <w:lang w:bidi="fa-IR"/>
        </w:rPr>
        <w:t>ی‌</w:t>
      </w:r>
      <w:r w:rsidRPr="00B45F9D">
        <w:rPr>
          <w:rFonts w:ascii="Arial" w:eastAsia="Times New Roman" w:hAnsi="Arial" w:hint="eastAsia"/>
          <w:color w:val="222222"/>
          <w:sz w:val="26"/>
          <w:szCs w:val="26"/>
          <w:rtl/>
          <w:lang w:bidi="fa-IR"/>
        </w:rPr>
        <w:t>ها</w:t>
      </w:r>
      <w:r w:rsidRPr="00B45F9D">
        <w:rPr>
          <w:rFonts w:ascii="Arial" w:eastAsia="Times New Roman" w:hAnsi="Arial" w:hint="cs"/>
          <w:color w:val="222222"/>
          <w:sz w:val="26"/>
          <w:szCs w:val="26"/>
          <w:rtl/>
          <w:lang w:bidi="fa-IR"/>
        </w:rPr>
        <w:t>ی واگیر</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به</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ب</w:t>
      </w:r>
      <w:r w:rsidRPr="00B45F9D">
        <w:rPr>
          <w:rFonts w:ascii="Arial" w:eastAsia="Times New Roman" w:hAnsi="Arial" w:hint="cs"/>
          <w:color w:val="222222"/>
          <w:sz w:val="26"/>
          <w:szCs w:val="26"/>
          <w:rtl/>
          <w:lang w:bidi="fa-IR"/>
        </w:rPr>
        <w:t>ی</w:t>
      </w:r>
      <w:r w:rsidRPr="00B45F9D">
        <w:rPr>
          <w:rFonts w:ascii="Arial" w:eastAsia="Times New Roman" w:hAnsi="Arial" w:hint="eastAsia"/>
          <w:color w:val="222222"/>
          <w:sz w:val="26"/>
          <w:szCs w:val="26"/>
          <w:rtl/>
          <w:lang w:bidi="fa-IR"/>
        </w:rPr>
        <w:t>مار</w:t>
      </w:r>
      <w:r w:rsidRPr="00B45F9D">
        <w:rPr>
          <w:rFonts w:ascii="Arial" w:eastAsia="Times New Roman" w:hAnsi="Arial" w:hint="cs"/>
          <w:color w:val="222222"/>
          <w:sz w:val="26"/>
          <w:szCs w:val="26"/>
          <w:rtl/>
          <w:lang w:bidi="fa-IR"/>
        </w:rPr>
        <w:t>ی</w:t>
      </w:r>
      <w:r w:rsidRPr="00B45F9D">
        <w:rPr>
          <w:rFonts w:ascii="Arial" w:eastAsia="Times New Roman" w:hAnsi="Arial" w:hint="eastAsia"/>
          <w:color w:val="222222"/>
          <w:sz w:val="26"/>
          <w:szCs w:val="26"/>
          <w:rtl/>
          <w:lang w:bidi="fa-IR"/>
        </w:rPr>
        <w:t>‌ها</w:t>
      </w:r>
      <w:r w:rsidRPr="00B45F9D">
        <w:rPr>
          <w:rFonts w:ascii="Arial" w:eastAsia="Times New Roman" w:hAnsi="Arial" w:hint="cs"/>
          <w:color w:val="222222"/>
          <w:sz w:val="26"/>
          <w:szCs w:val="26"/>
          <w:rtl/>
          <w:lang w:bidi="fa-IR"/>
        </w:rPr>
        <w:t>ی</w:t>
      </w:r>
      <w:r w:rsidRPr="00B45F9D">
        <w:rPr>
          <w:rFonts w:ascii="Arial" w:eastAsia="Times New Roman" w:hAnsi="Arial"/>
          <w:color w:val="222222"/>
          <w:sz w:val="26"/>
          <w:szCs w:val="26"/>
          <w:rtl/>
          <w:lang w:bidi="fa-IR"/>
        </w:rPr>
        <w:t xml:space="preserve"> </w:t>
      </w:r>
      <w:r w:rsidRPr="00B45F9D">
        <w:rPr>
          <w:rFonts w:ascii="Arial" w:eastAsia="Times New Roman" w:hAnsi="Arial" w:hint="cs"/>
          <w:color w:val="222222"/>
          <w:sz w:val="26"/>
          <w:szCs w:val="26"/>
          <w:rtl/>
          <w:lang w:bidi="fa-IR"/>
        </w:rPr>
        <w:t>غیرواگیر از جمله بیماری های قلبی عروقی و سرطان ها</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شده</w:t>
      </w:r>
      <w:r w:rsidRPr="00B45F9D">
        <w:rPr>
          <w:rFonts w:ascii="Arial" w:eastAsia="Times New Roman" w:hAnsi="Arial"/>
          <w:color w:val="222222"/>
          <w:sz w:val="26"/>
          <w:szCs w:val="26"/>
          <w:rtl/>
          <w:lang w:bidi="fa-IR"/>
        </w:rPr>
        <w:t xml:space="preserve"> </w:t>
      </w:r>
      <w:r w:rsidRPr="00B45F9D">
        <w:rPr>
          <w:rFonts w:ascii="Arial" w:eastAsia="Times New Roman" w:hAnsi="Arial" w:hint="eastAsia"/>
          <w:color w:val="222222"/>
          <w:sz w:val="26"/>
          <w:szCs w:val="26"/>
          <w:rtl/>
          <w:lang w:bidi="fa-IR"/>
        </w:rPr>
        <w:t>است</w:t>
      </w:r>
      <w:r w:rsidRPr="00B45F9D">
        <w:rPr>
          <w:rFonts w:ascii="Arial" w:eastAsia="Times New Roman" w:hAnsi="Arial"/>
          <w:color w:val="222222"/>
          <w:sz w:val="26"/>
          <w:szCs w:val="26"/>
          <w:lang w:bidi="fa-IR"/>
        </w:rPr>
        <w:t>.</w:t>
      </w:r>
      <w:r w:rsidRPr="00B45F9D">
        <w:rPr>
          <w:rFonts w:ascii="Arial" w:eastAsia="Times New Roman" w:hAnsi="Arial" w:hint="cs"/>
          <w:color w:val="222222"/>
          <w:sz w:val="26"/>
          <w:szCs w:val="26"/>
          <w:rtl/>
          <w:lang w:bidi="fa-IR"/>
        </w:rPr>
        <w:t xml:space="preserve"> بيماري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هاي غيرواگير، شامل بيماري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هاي قلبي و عروقي، سرطان، بيماري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هاي مزمن تنفسي و ديابت، تهديد</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كننده حيات انسان محسوب مي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شوند. اين چهار بيماري بزرگترين عامل مرگ انسان در جهان هستند چرا که شصت و هشت درصد مرگ ها یعنی 38 میلیون مورد به دلیل این چهار بیماری رخ می دهد. هشتاد درصد مرگ ناشی از بیماری های غیرواگیر در کشورهاي با درآمد پايين و متوسط رخ مي</w:t>
      </w:r>
      <w:r w:rsidRPr="00B45F9D">
        <w:rPr>
          <w:rFonts w:ascii="Arial" w:eastAsia="Times New Roman" w:hAnsi="Arial" w:hint="cs"/>
          <w:color w:val="222222"/>
          <w:sz w:val="26"/>
          <w:szCs w:val="26"/>
          <w:rtl/>
          <w:lang w:bidi="fa-IR"/>
        </w:rPr>
        <w:softHyphen/>
        <w:t xml:space="preserve">دهد. در ایران بیش از هفتاد درصد علل مرگ، ناشی از بیماری های غیرواگیر است.. اما نکته نوید بخش این است که هشتاد درصد بيماريهاي قلبي وعروقي و چهل درصد سرطان ها با حذف عوامل خطر قابل پيشگيري هستند. </w:t>
      </w:r>
    </w:p>
    <w:p w:rsidR="00B45F9D" w:rsidRPr="00B45F9D" w:rsidRDefault="00B45F9D" w:rsidP="008D368F">
      <w:pPr>
        <w:shd w:val="clear" w:color="auto" w:fill="FFFFFF"/>
        <w:bidi/>
        <w:spacing w:line="276" w:lineRule="auto"/>
        <w:ind w:firstLine="340"/>
        <w:jc w:val="both"/>
        <w:rPr>
          <w:rFonts w:ascii="Arial" w:eastAsia="Times New Roman" w:hAnsi="Arial"/>
          <w:color w:val="222222"/>
          <w:sz w:val="26"/>
          <w:szCs w:val="26"/>
          <w:rtl/>
          <w:lang w:bidi="fa-IR"/>
        </w:rPr>
      </w:pPr>
      <w:r w:rsidRPr="00B45F9D">
        <w:rPr>
          <w:rFonts w:ascii="Arial" w:eastAsia="Times New Roman" w:hAnsi="Arial" w:hint="cs"/>
          <w:color w:val="222222"/>
          <w:sz w:val="26"/>
          <w:szCs w:val="26"/>
          <w:rtl/>
          <w:lang w:bidi="fa-IR"/>
        </w:rPr>
        <w:t>يكي از مهمترين بيماري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هاي غيرواگير سرطان ها هستند كه به دليل ماهيت مزمن و بار بيماري ناشي از آن، رشد بي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سابقه سرطان</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 بخصوص در كشورهاي در حال توسعه و هزينه</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هاي سرسام آور تشخیص و درمان اين بيماري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 با اولويت بالا در نظام</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هاي سلامت كشورها مورد پيگيري قرار مي</w:t>
      </w:r>
      <w:r w:rsidRPr="00B45F9D">
        <w:rPr>
          <w:rFonts w:ascii="Arial" w:eastAsia="Times New Roman" w:hAnsi="Arial" w:hint="eastAsia"/>
          <w:color w:val="222222"/>
          <w:sz w:val="26"/>
          <w:szCs w:val="26"/>
          <w:rtl/>
          <w:lang w:bidi="fa-IR"/>
        </w:rPr>
        <w:t>‌</w:t>
      </w:r>
      <w:r w:rsidRPr="00B45F9D">
        <w:rPr>
          <w:rFonts w:ascii="Arial" w:eastAsia="Times New Roman" w:hAnsi="Arial" w:hint="cs"/>
          <w:color w:val="222222"/>
          <w:sz w:val="26"/>
          <w:szCs w:val="26"/>
          <w:rtl/>
          <w:lang w:bidi="fa-IR"/>
        </w:rPr>
        <w:t>گيرند. سالانه هزاران مورد ابتلا به سرطان در ایران و میلیون‌ها مورد در جهان رخ می‌دهد که در صورت تشخيص به موقع و زودهنگام، بیماری در مراحل اولیه و محدود بوده، در نتیجه درمان آن آسان تر و امکان کنترل و بهبود كامل آن بسيار زياد است. میزان بروز سالیانه سرطان در سال 2012 میلادی، 14 میلیون نفر بوده است که تا سال 2030 میلادی یعنی ظرف مدت کوتاهی بیش از پنجاه درصد افزایش خواهد یافت. همچنین عدد مرگ و میر سالیانه از 8 میلیون نفر در همین مدت به 13 میلیون نفر می‌رسد. هفتاد درصد از این افزایش در کشورهای در حال توسعه رخ می‌دهد.</w:t>
      </w:r>
    </w:p>
    <w:p w:rsidR="00B45F9D" w:rsidRPr="00B45F9D" w:rsidRDefault="00B45F9D" w:rsidP="008D368F">
      <w:pPr>
        <w:shd w:val="clear" w:color="auto" w:fill="FFFFFF"/>
        <w:bidi/>
        <w:spacing w:line="276" w:lineRule="auto"/>
        <w:ind w:firstLine="340"/>
        <w:jc w:val="both"/>
        <w:rPr>
          <w:rFonts w:ascii="Arial" w:eastAsia="Times New Roman" w:hAnsi="Arial"/>
          <w:color w:val="222222"/>
          <w:sz w:val="26"/>
          <w:szCs w:val="26"/>
          <w:rtl/>
          <w:lang w:bidi="fa-IR"/>
        </w:rPr>
      </w:pPr>
      <w:r w:rsidRPr="00B45F9D">
        <w:rPr>
          <w:rFonts w:ascii="Arial" w:eastAsia="Times New Roman" w:hAnsi="Arial" w:hint="cs"/>
          <w:color w:val="222222"/>
          <w:sz w:val="26"/>
          <w:szCs w:val="26"/>
          <w:rtl/>
          <w:lang w:bidi="fa-IR"/>
        </w:rPr>
        <w:t xml:space="preserve">در ایران سالانه بیش از صد هزار نفر مبتلا به سرطان می‌شوند که این عدد تا سال 2030 میلادی (1409 خورشیدی) با افزایش دست کم هشتاد درصدی به بیش از 160 هزار نفر خواهد رسید. لازم است هم بیمار و هم ارائه دهندگان مراقبت‌های بهداشتی به اهمیت تشخیص زود هنگام از راه آشنایی با علایم مشکوک سرطان همچنین انجام فعالیت‌های غربالگری سرطان پایبند باشند که منجر به بهبود نتیجه و کاهش اتلاف منابع </w:t>
      </w:r>
      <w:r w:rsidRPr="00B45F9D">
        <w:rPr>
          <w:rFonts w:ascii="Arial" w:eastAsia="Times New Roman" w:hAnsi="Arial" w:hint="cs"/>
          <w:color w:val="222222"/>
          <w:sz w:val="26"/>
          <w:szCs w:val="26"/>
          <w:rtl/>
          <w:lang w:bidi="fa-IR"/>
        </w:rPr>
        <w:softHyphen/>
        <w:t xml:space="preserve">شود بر همین مبنا در این مجموعه برنامه تشخیص زودهنگام و غربالگری سرطان پستان، دهانه رحم و روده بزرگ و همچنین محتوای آموزشی برای ارائه دهندگان خدمت ارائه می شود. در این برنامه ها هدف شناسايي و ثبت بيماران مشکوک یا مبتلا به این سرطان ها و سپس ارائه خدمات مناسب در سطوح مختلف شبكه بهداشتي درماني همچنین ساماندهي درمان و مراقبت بيماران است. </w:t>
      </w:r>
    </w:p>
    <w:p w:rsidR="00055437" w:rsidRPr="00B45F9D" w:rsidRDefault="00B45F9D" w:rsidP="00055437">
      <w:pPr>
        <w:shd w:val="clear" w:color="auto" w:fill="FFFFFF"/>
        <w:bidi/>
        <w:spacing w:line="276" w:lineRule="auto"/>
        <w:ind w:firstLine="340"/>
        <w:jc w:val="both"/>
        <w:rPr>
          <w:rFonts w:ascii="Arial" w:eastAsia="Times New Roman" w:hAnsi="Arial"/>
          <w:color w:val="222222"/>
          <w:sz w:val="26"/>
          <w:szCs w:val="26"/>
          <w:rtl/>
          <w:lang w:bidi="fa-IR"/>
        </w:rPr>
      </w:pPr>
      <w:r w:rsidRPr="00B45F9D">
        <w:rPr>
          <w:rFonts w:ascii="Arial" w:eastAsia="Times New Roman" w:hAnsi="Arial" w:hint="cs"/>
          <w:color w:val="222222"/>
          <w:sz w:val="26"/>
          <w:szCs w:val="26"/>
          <w:rtl/>
          <w:lang w:bidi="fa-IR"/>
        </w:rPr>
        <w:t>امیدوارم به یاری خداوند و همت تمامی همکاران محترم در دانشگاه‌های علوم پزشکی کشور طی سال های آینده،گامی بلند و استوار در راستای حفظ و ارتقای سلامت هموطنان عزیزمان در حیطه کاهش مرگ زود هنگام ناشی از سرطان ها برداریم.</w:t>
      </w:r>
    </w:p>
    <w:p w:rsidR="00807E77" w:rsidRDefault="008D368F" w:rsidP="00B45F9D">
      <w:pPr>
        <w:bidi/>
        <w:spacing w:after="160" w:line="276" w:lineRule="auto"/>
        <w:jc w:val="both"/>
        <w:rPr>
          <w:rFonts w:asciiTheme="minorHAnsi" w:eastAsiaTheme="minorHAnsi" w:hAnsiTheme="minorHAnsi"/>
          <w:sz w:val="26"/>
          <w:szCs w:val="26"/>
          <w:rtl/>
        </w:rPr>
      </w:pPr>
      <w:r w:rsidRPr="00B45F9D">
        <w:rPr>
          <w:rFonts w:eastAsia="Times New Roman" w:cs="Times New Roman"/>
          <w:noProof/>
        </w:rPr>
        <mc:AlternateContent>
          <mc:Choice Requires="wps">
            <w:drawing>
              <wp:anchor distT="0" distB="0" distL="114300" distR="114300" simplePos="0" relativeHeight="251717632" behindDoc="0" locked="0" layoutInCell="1" allowOverlap="1" wp14:anchorId="4FA84887" wp14:editId="05F33F0F">
                <wp:simplePos x="0" y="0"/>
                <wp:positionH relativeFrom="column">
                  <wp:posOffset>494665</wp:posOffset>
                </wp:positionH>
                <wp:positionV relativeFrom="paragraph">
                  <wp:posOffset>231140</wp:posOffset>
                </wp:positionV>
                <wp:extent cx="1828800" cy="661670"/>
                <wp:effectExtent l="0" t="0" r="0" b="5080"/>
                <wp:wrapNone/>
                <wp:docPr id="5" name="Text Box 5"/>
                <wp:cNvGraphicFramePr/>
                <a:graphic xmlns:a="http://schemas.openxmlformats.org/drawingml/2006/main">
                  <a:graphicData uri="http://schemas.microsoft.com/office/word/2010/wordprocessingShape">
                    <wps:wsp>
                      <wps:cNvSpPr txBox="1"/>
                      <wps:spPr>
                        <a:xfrm>
                          <a:off x="0" y="0"/>
                          <a:ext cx="1828800" cy="661670"/>
                        </a:xfrm>
                        <a:prstGeom prst="rect">
                          <a:avLst/>
                        </a:prstGeom>
                        <a:noFill/>
                        <a:ln w="6350">
                          <a:noFill/>
                        </a:ln>
                        <a:effectLst/>
                      </wps:spPr>
                      <wps:txbx>
                        <w:txbxContent>
                          <w:p w:rsidR="00A95192" w:rsidRPr="009378AE" w:rsidRDefault="00A95192" w:rsidP="00B45F9D">
                            <w:pPr>
                              <w:pStyle w:val="NormalWeb"/>
                              <w:shd w:val="clear" w:color="auto" w:fill="FFFFFF"/>
                              <w:bidi/>
                              <w:spacing w:before="0" w:beforeAutospacing="0" w:after="0" w:afterAutospacing="0"/>
                              <w:ind w:firstLine="340"/>
                              <w:jc w:val="center"/>
                              <w:rPr>
                                <w:rFonts w:ascii="IranNastaliq" w:hAnsi="IranNastaliq" w:cs="B Nazanin"/>
                                <w:b/>
                                <w:bCs/>
                                <w:color w:val="222222"/>
                                <w:sz w:val="28"/>
                                <w:szCs w:val="28"/>
                                <w:rtl/>
                                <w:lang w:bidi="fa-IR"/>
                              </w:rPr>
                            </w:pPr>
                            <w:r w:rsidRPr="009378AE">
                              <w:rPr>
                                <w:rFonts w:ascii="IranNastaliq" w:hAnsi="IranNastaliq" w:cs="B Nazanin" w:hint="cs"/>
                                <w:b/>
                                <w:bCs/>
                                <w:color w:val="222222"/>
                                <w:sz w:val="28"/>
                                <w:szCs w:val="28"/>
                                <w:rtl/>
                                <w:lang w:bidi="fa-IR"/>
                              </w:rPr>
                              <w:t>دکتر علی اکبر سیاری</w:t>
                            </w:r>
                          </w:p>
                          <w:p w:rsidR="00A95192" w:rsidRPr="009378AE" w:rsidRDefault="00A95192" w:rsidP="00B45F9D">
                            <w:pPr>
                              <w:pStyle w:val="NormalWeb"/>
                              <w:shd w:val="clear" w:color="auto" w:fill="FFFFFF"/>
                              <w:bidi/>
                              <w:spacing w:before="0" w:beforeAutospacing="0" w:after="0" w:afterAutospacing="0"/>
                              <w:ind w:firstLine="340"/>
                              <w:jc w:val="center"/>
                              <w:rPr>
                                <w:rFonts w:ascii="IranNastaliq" w:hAnsi="IranNastaliq" w:cs="B Nazanin"/>
                                <w:b/>
                                <w:bCs/>
                                <w:color w:val="222222"/>
                                <w:sz w:val="28"/>
                                <w:szCs w:val="28"/>
                                <w:lang w:bidi="fa-IR"/>
                              </w:rPr>
                            </w:pPr>
                            <w:r w:rsidRPr="009378AE">
                              <w:rPr>
                                <w:rFonts w:ascii="IranNastaliq" w:hAnsi="IranNastaliq" w:cs="B Nazanin" w:hint="cs"/>
                                <w:b/>
                                <w:bCs/>
                                <w:color w:val="222222"/>
                                <w:sz w:val="28"/>
                                <w:szCs w:val="28"/>
                                <w:rtl/>
                                <w:lang w:bidi="fa-IR"/>
                              </w:rPr>
                              <w:t>معاون بهداشت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FA84887" id="_x0000_t202" coordsize="21600,21600" o:spt="202" path="m,l,21600r21600,l21600,xe">
                <v:stroke joinstyle="miter"/>
                <v:path gradientshapeok="t" o:connecttype="rect"/>
              </v:shapetype>
              <v:shape id="Text Box 5" o:spid="_x0000_s1027" type="#_x0000_t202" style="position:absolute;left:0;text-align:left;margin-left:38.95pt;margin-top:18.2pt;width:2in;height:52.1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" filled="f" stroked="f" strokeweight=".5pt">
                <v:textbox>
                  <w:txbxContent>
                    <w:p w:rsidR="00A95192" w:rsidRPr="009378AE" w:rsidRDefault="00A95192" w:rsidP="00B45F9D">
                      <w:pPr>
                        <w:pStyle w:val="NormalWeb"/>
                        <w:shd w:val="clear" w:color="auto" w:fill="FFFFFF"/>
                        <w:bidi/>
                        <w:spacing w:before="0" w:beforeAutospacing="0" w:after="0" w:afterAutospacing="0"/>
                        <w:ind w:firstLine="340"/>
                        <w:jc w:val="center"/>
                        <w:rPr>
                          <w:rFonts w:ascii="IranNastaliq" w:hAnsi="IranNastaliq" w:cs="B Nazanin"/>
                          <w:b/>
                          <w:bCs/>
                          <w:color w:val="222222"/>
                          <w:sz w:val="28"/>
                          <w:szCs w:val="28"/>
                          <w:rtl/>
                          <w:lang w:bidi="fa-IR"/>
                        </w:rPr>
                      </w:pPr>
                      <w:r w:rsidRPr="009378AE">
                        <w:rPr>
                          <w:rFonts w:ascii="IranNastaliq" w:hAnsi="IranNastaliq" w:cs="B Nazanin" w:hint="cs"/>
                          <w:b/>
                          <w:bCs/>
                          <w:color w:val="222222"/>
                          <w:sz w:val="28"/>
                          <w:szCs w:val="28"/>
                          <w:rtl/>
                          <w:lang w:bidi="fa-IR"/>
                        </w:rPr>
                        <w:t>دکتر علی اکبر سیاری</w:t>
                      </w:r>
                    </w:p>
                    <w:p w:rsidR="00A95192" w:rsidRPr="009378AE" w:rsidRDefault="00A95192" w:rsidP="00B45F9D">
                      <w:pPr>
                        <w:pStyle w:val="NormalWeb"/>
                        <w:shd w:val="clear" w:color="auto" w:fill="FFFFFF"/>
                        <w:bidi/>
                        <w:spacing w:before="0" w:beforeAutospacing="0" w:after="0" w:afterAutospacing="0"/>
                        <w:ind w:firstLine="340"/>
                        <w:jc w:val="center"/>
                        <w:rPr>
                          <w:rFonts w:ascii="IranNastaliq" w:hAnsi="IranNastaliq" w:cs="B Nazanin"/>
                          <w:b/>
                          <w:bCs/>
                          <w:color w:val="222222"/>
                          <w:sz w:val="28"/>
                          <w:szCs w:val="28"/>
                          <w:lang w:bidi="fa-IR"/>
                        </w:rPr>
                      </w:pPr>
                      <w:r w:rsidRPr="009378AE">
                        <w:rPr>
                          <w:rFonts w:ascii="IranNastaliq" w:hAnsi="IranNastaliq" w:cs="B Nazanin" w:hint="cs"/>
                          <w:b/>
                          <w:bCs/>
                          <w:color w:val="222222"/>
                          <w:sz w:val="28"/>
                          <w:szCs w:val="28"/>
                          <w:rtl/>
                          <w:lang w:bidi="fa-IR"/>
                        </w:rPr>
                        <w:t>معاون بهداشت</w:t>
                      </w:r>
                    </w:p>
                  </w:txbxContent>
                </v:textbox>
              </v:shape>
            </w:pict>
          </mc:Fallback>
        </mc:AlternateContent>
      </w:r>
    </w:p>
    <w:p w:rsidR="00807E77" w:rsidRDefault="00807E77">
      <w:pPr>
        <w:spacing w:after="160" w:line="259" w:lineRule="auto"/>
        <w:rPr>
          <w:rFonts w:asciiTheme="minorHAnsi" w:eastAsiaTheme="minorHAnsi" w:hAnsiTheme="minorHAnsi"/>
          <w:sz w:val="26"/>
          <w:szCs w:val="26"/>
          <w:rtl/>
        </w:rPr>
      </w:pPr>
      <w:r>
        <w:rPr>
          <w:rFonts w:asciiTheme="minorHAnsi" w:eastAsiaTheme="minorHAnsi" w:hAnsiTheme="minorHAnsi"/>
          <w:sz w:val="26"/>
          <w:szCs w:val="26"/>
          <w:rtl/>
        </w:rPr>
        <w:br w:type="page"/>
      </w:r>
    </w:p>
    <w:p w:rsidR="00055437" w:rsidRPr="00AB1D24" w:rsidRDefault="00055437" w:rsidP="00055437">
      <w:pPr>
        <w:pStyle w:val="Heading2"/>
        <w:spacing w:line="240" w:lineRule="auto"/>
        <w:rPr>
          <w:b/>
          <w:bCs/>
          <w:rtl/>
        </w:rPr>
      </w:pPr>
      <w:r w:rsidRPr="00AB1D24">
        <w:rPr>
          <w:rFonts w:hint="cs"/>
          <w:b/>
          <w:bCs/>
          <w:rtl/>
        </w:rPr>
        <w:lastRenderedPageBreak/>
        <w:t>مقدمه</w:t>
      </w:r>
    </w:p>
    <w:p w:rsidR="00055437" w:rsidRPr="00AB1D24" w:rsidRDefault="00055437" w:rsidP="00055437">
      <w:pPr>
        <w:widowControl w:val="0"/>
        <w:bidi/>
        <w:jc w:val="lowKashida"/>
        <w:rPr>
          <w:szCs w:val="26"/>
          <w:rtl/>
          <w:lang w:bidi="fa-IR"/>
        </w:rPr>
      </w:pPr>
      <w:r w:rsidRPr="00AB1D24">
        <w:rPr>
          <w:rFonts w:hint="cs"/>
          <w:szCs w:val="26"/>
          <w:rtl/>
        </w:rPr>
        <w:t xml:space="preserve">سالانه هزاران مورد ابتلا به سرطان در ایران و میلیون‌ها مورد در جهان رخ می‌دهد که در صورت تشخيص به موقع و زودهنگام، تومور در مراحل اولیه و محدود بوده، در نتیجه درمان آن آسان تر و امکان کنترل و بهبود كامل آن بسيار زياد است. </w:t>
      </w:r>
    </w:p>
    <w:p w:rsidR="00055437" w:rsidRPr="00AB1D24" w:rsidRDefault="00055437" w:rsidP="00055437">
      <w:pPr>
        <w:widowControl w:val="0"/>
        <w:bidi/>
        <w:ind w:firstLine="284"/>
        <w:jc w:val="lowKashida"/>
        <w:rPr>
          <w:szCs w:val="26"/>
          <w:rtl/>
        </w:rPr>
      </w:pPr>
      <w:r w:rsidRPr="00AB1D24">
        <w:rPr>
          <w:rFonts w:hint="cs"/>
          <w:szCs w:val="26"/>
          <w:rtl/>
        </w:rPr>
        <w:t>میزان بروز سالیانه سرطان در سال 2012 میلادی، 14 میلیون نفر بوده است که تا سال 2030 میلادی به حدود 25 میلیون نفر خواهد رسید یعنی ظرف مدت کوتاهی بروز سرطان نزدیک به دو برابر خواهد شد. همچنین عدد مرگ و میر سالیانه از 8 میلیون نفر در همین مدت به 13 میلیون نفر می‌رسد. هفتاد درصد از این افزایش در کشورهای در حال توسعه رخ می‌دهد.</w:t>
      </w:r>
    </w:p>
    <w:p w:rsidR="00055437" w:rsidRPr="00AB1D24" w:rsidRDefault="00055437" w:rsidP="00055437">
      <w:pPr>
        <w:widowControl w:val="0"/>
        <w:bidi/>
        <w:ind w:firstLine="284"/>
        <w:jc w:val="lowKashida"/>
        <w:rPr>
          <w:szCs w:val="26"/>
          <w:rtl/>
        </w:rPr>
      </w:pPr>
      <w:r w:rsidRPr="00AB1D24">
        <w:rPr>
          <w:rFonts w:hint="cs"/>
          <w:szCs w:val="26"/>
          <w:rtl/>
        </w:rPr>
        <w:t xml:space="preserve">در ایران سالانه بیش از نود هزار نفر مبتلا به سرطان می‌شوند که این عدد تا سال 2030 میلادی (1409 خورشیدی) با افزایش دست کم هشتاد درصدی به بیش از 160 هزار نفر خواهد رسید. </w:t>
      </w:r>
    </w:p>
    <w:p w:rsidR="00055437" w:rsidRPr="00AB1D24" w:rsidRDefault="00055437" w:rsidP="00055437">
      <w:pPr>
        <w:widowControl w:val="0"/>
        <w:bidi/>
        <w:ind w:firstLine="284"/>
        <w:jc w:val="lowKashida"/>
        <w:rPr>
          <w:szCs w:val="26"/>
          <w:rtl/>
        </w:rPr>
      </w:pPr>
      <w:r w:rsidRPr="00AB1D24">
        <w:rPr>
          <w:rFonts w:hint="cs"/>
          <w:szCs w:val="26"/>
          <w:rtl/>
        </w:rPr>
        <w:t>مهم‌ترین دلایل برای افزایش بروز سرطان در ایران و جهان عبارتند از:</w:t>
      </w:r>
    </w:p>
    <w:p w:rsidR="00055437" w:rsidRPr="00AB1D24" w:rsidRDefault="00055437" w:rsidP="003F051D">
      <w:pPr>
        <w:widowControl w:val="0"/>
        <w:numPr>
          <w:ilvl w:val="0"/>
          <w:numId w:val="21"/>
        </w:numPr>
        <w:bidi/>
        <w:ind w:left="568" w:hanging="284"/>
        <w:jc w:val="lowKashida"/>
        <w:rPr>
          <w:rFonts w:eastAsia="Times New Roman"/>
          <w:position w:val="6"/>
          <w:szCs w:val="26"/>
          <w:rtl/>
          <w:lang w:val="af-ZA"/>
        </w:rPr>
      </w:pPr>
      <w:r w:rsidRPr="00AB1D24">
        <w:rPr>
          <w:rFonts w:eastAsia="Times New Roman" w:hint="cs"/>
          <w:position w:val="6"/>
          <w:szCs w:val="26"/>
          <w:rtl/>
          <w:lang w:val="af-ZA"/>
        </w:rPr>
        <w:t>افزایش امید به زندگی و تعداد سالمندان (چرا که بروز سرطان با افزایش سن، افزایش می‌یابد)</w:t>
      </w:r>
    </w:p>
    <w:p w:rsidR="00055437" w:rsidRPr="00AB1D24" w:rsidRDefault="00055437" w:rsidP="003F051D">
      <w:pPr>
        <w:widowControl w:val="0"/>
        <w:numPr>
          <w:ilvl w:val="0"/>
          <w:numId w:val="21"/>
        </w:numPr>
        <w:bidi/>
        <w:ind w:left="568" w:hanging="284"/>
        <w:jc w:val="lowKashida"/>
        <w:rPr>
          <w:rFonts w:eastAsia="Times New Roman"/>
          <w:position w:val="6"/>
          <w:szCs w:val="26"/>
          <w:lang w:val="af-ZA"/>
        </w:rPr>
      </w:pPr>
      <w:r w:rsidRPr="00AB1D24">
        <w:rPr>
          <w:rFonts w:eastAsia="Times New Roman" w:hint="cs"/>
          <w:position w:val="6"/>
          <w:szCs w:val="26"/>
          <w:rtl/>
          <w:lang w:val="af-ZA"/>
        </w:rPr>
        <w:t>تغییر در شیوه زندگی مانند افزایش مصرف دخانیات، غذاهای چرب و پرکالری و کم تحرکی</w:t>
      </w:r>
    </w:p>
    <w:p w:rsidR="00055437" w:rsidRPr="00AB1D24" w:rsidRDefault="00055437" w:rsidP="003F051D">
      <w:pPr>
        <w:widowControl w:val="0"/>
        <w:numPr>
          <w:ilvl w:val="0"/>
          <w:numId w:val="21"/>
        </w:numPr>
        <w:bidi/>
        <w:ind w:left="568" w:hanging="284"/>
        <w:jc w:val="lowKashida"/>
        <w:rPr>
          <w:szCs w:val="26"/>
        </w:rPr>
      </w:pPr>
      <w:r w:rsidRPr="00AB1D24">
        <w:rPr>
          <w:rFonts w:eastAsia="Times New Roman" w:hint="cs"/>
          <w:position w:val="6"/>
          <w:szCs w:val="26"/>
          <w:rtl/>
          <w:lang w:val="af-ZA"/>
        </w:rPr>
        <w:t>عوامل محیطی</w:t>
      </w:r>
      <w:r w:rsidRPr="00AB1D24">
        <w:rPr>
          <w:rFonts w:hint="cs"/>
          <w:szCs w:val="26"/>
          <w:rtl/>
        </w:rPr>
        <w:t xml:space="preserve"> مانند افزایش مصرف سوخت‌های فسیلی </w:t>
      </w:r>
    </w:p>
    <w:p w:rsidR="00055437" w:rsidRPr="00AB1D24" w:rsidRDefault="00055437" w:rsidP="00055437">
      <w:pPr>
        <w:widowControl w:val="0"/>
        <w:bidi/>
        <w:ind w:firstLine="284"/>
        <w:jc w:val="lowKashida"/>
        <w:rPr>
          <w:szCs w:val="26"/>
        </w:rPr>
      </w:pPr>
    </w:p>
    <w:tbl>
      <w:tblPr>
        <w:bidiVisual/>
        <w:tblW w:w="0" w:type="auto"/>
        <w:jc w:val="center"/>
        <w:tblLook w:val="04A0" w:firstRow="1" w:lastRow="0" w:firstColumn="1" w:lastColumn="0" w:noHBand="0" w:noVBand="1"/>
      </w:tblPr>
      <w:tblGrid>
        <w:gridCol w:w="4134"/>
        <w:gridCol w:w="4306"/>
      </w:tblGrid>
      <w:tr w:rsidR="00055437" w:rsidRPr="00AB1D24" w:rsidTr="00055437">
        <w:trPr>
          <w:trHeight w:val="714"/>
          <w:jc w:val="center"/>
        </w:trPr>
        <w:tc>
          <w:tcPr>
            <w:tcW w:w="4134" w:type="dxa"/>
          </w:tcPr>
          <w:p w:rsidR="00055437" w:rsidRPr="00AB1D24" w:rsidRDefault="00055437" w:rsidP="00055437">
            <w:pPr>
              <w:widowControl w:val="0"/>
              <w:bidi/>
              <w:ind w:firstLine="284"/>
              <w:jc w:val="lowKashida"/>
              <w:rPr>
                <w:szCs w:val="26"/>
                <w:rtl/>
                <w:lang w:bidi="fa-IR"/>
              </w:rPr>
            </w:pPr>
            <w:r w:rsidRPr="00AB1D24">
              <w:rPr>
                <w:noProof/>
                <w:szCs w:val="26"/>
              </w:rPr>
              <w:drawing>
                <wp:inline distT="0" distB="0" distL="0" distR="0" wp14:anchorId="67C9A130" wp14:editId="3D399E75">
                  <wp:extent cx="1781175" cy="1343025"/>
                  <wp:effectExtent l="0" t="0" r="9525" b="9525"/>
                  <wp:docPr id="62" name="Picture 62" descr="Description: Description: http://www.salamatnews.com/uploads/image_13940205150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escription: Description: http://www.salamatnews.com/uploads/image_1394020515013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81175" cy="1343025"/>
                          </a:xfrm>
                          <a:prstGeom prst="rect">
                            <a:avLst/>
                          </a:prstGeom>
                          <a:noFill/>
                          <a:ln>
                            <a:noFill/>
                          </a:ln>
                        </pic:spPr>
                      </pic:pic>
                    </a:graphicData>
                  </a:graphic>
                </wp:inline>
              </w:drawing>
            </w:r>
          </w:p>
          <w:p w:rsidR="00055437" w:rsidRPr="00AB1D24" w:rsidRDefault="00055437" w:rsidP="00055437">
            <w:pPr>
              <w:widowControl w:val="0"/>
              <w:bidi/>
              <w:ind w:firstLine="284"/>
              <w:jc w:val="lowKashida"/>
              <w:rPr>
                <w:szCs w:val="26"/>
                <w:rtl/>
              </w:rPr>
            </w:pPr>
          </w:p>
        </w:tc>
        <w:tc>
          <w:tcPr>
            <w:tcW w:w="4306" w:type="dxa"/>
          </w:tcPr>
          <w:p w:rsidR="00055437" w:rsidRPr="00AB1D24" w:rsidRDefault="00055437" w:rsidP="00055437">
            <w:pPr>
              <w:widowControl w:val="0"/>
              <w:bidi/>
              <w:ind w:firstLine="284"/>
              <w:jc w:val="lowKashida"/>
              <w:rPr>
                <w:szCs w:val="26"/>
                <w:rtl/>
              </w:rPr>
            </w:pPr>
            <w:r w:rsidRPr="00AB1D24">
              <w:rPr>
                <w:noProof/>
                <w:szCs w:val="26"/>
              </w:rPr>
              <w:drawing>
                <wp:inline distT="0" distB="0" distL="0" distR="0" wp14:anchorId="6680B72F" wp14:editId="73006741">
                  <wp:extent cx="1905000" cy="1333500"/>
                  <wp:effectExtent l="0" t="0" r="0" b="0"/>
                  <wp:docPr id="63" name="Picture 63" descr="Description: Description: http://tici.info/images/Learn%20more/sig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escription: Description: http://tici.info/images/Learn%20more/sigar1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5000" cy="1333500"/>
                          </a:xfrm>
                          <a:prstGeom prst="rect">
                            <a:avLst/>
                          </a:prstGeom>
                          <a:noFill/>
                          <a:ln>
                            <a:noFill/>
                          </a:ln>
                        </pic:spPr>
                      </pic:pic>
                    </a:graphicData>
                  </a:graphic>
                </wp:inline>
              </w:drawing>
            </w:r>
          </w:p>
        </w:tc>
      </w:tr>
      <w:tr w:rsidR="00055437" w:rsidRPr="00AB1D24" w:rsidTr="00055437">
        <w:trPr>
          <w:trHeight w:val="723"/>
          <w:jc w:val="center"/>
        </w:trPr>
        <w:tc>
          <w:tcPr>
            <w:tcW w:w="4134" w:type="dxa"/>
          </w:tcPr>
          <w:p w:rsidR="00055437" w:rsidRPr="00AB1D24" w:rsidRDefault="00055437" w:rsidP="00055437">
            <w:pPr>
              <w:widowControl w:val="0"/>
              <w:bidi/>
              <w:ind w:firstLine="284"/>
              <w:jc w:val="lowKashida"/>
              <w:rPr>
                <w:szCs w:val="26"/>
                <w:rtl/>
                <w:lang w:bidi="fa-IR"/>
              </w:rPr>
            </w:pPr>
            <w:r w:rsidRPr="00AB1D24">
              <w:rPr>
                <w:noProof/>
                <w:szCs w:val="26"/>
              </w:rPr>
              <w:drawing>
                <wp:inline distT="0" distB="0" distL="0" distR="0" wp14:anchorId="71861901" wp14:editId="407A26E3">
                  <wp:extent cx="1819275" cy="1323975"/>
                  <wp:effectExtent l="0" t="0" r="9525" b="9525"/>
                  <wp:docPr id="64" name="Picture 64" descr="Description: Description: http://fa.parsiteb.com/wp-content/uploads/2015/old_pic/big/%D8%A7%D9%81%D8%B3%D8%B1%D8%AF%DA%AF%DB%8C%20%20%D8%BA%D8%B0%D8%A7%DB%8C%20%DA%86%D8%B1%D8%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escription: Description: http://fa.parsiteb.com/wp-content/uploads/2015/old_pic/big/%D8%A7%D9%81%D8%B3%D8%B1%D8%AF%DA%AF%DB%8C%20%20%D8%BA%D8%B0%D8%A7%DB%8C%20%DA%86%D8%B1%D8%A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19275" cy="1323975"/>
                          </a:xfrm>
                          <a:prstGeom prst="rect">
                            <a:avLst/>
                          </a:prstGeom>
                          <a:noFill/>
                          <a:ln>
                            <a:noFill/>
                          </a:ln>
                        </pic:spPr>
                      </pic:pic>
                    </a:graphicData>
                  </a:graphic>
                </wp:inline>
              </w:drawing>
            </w:r>
          </w:p>
          <w:p w:rsidR="00055437" w:rsidRPr="00AB1D24" w:rsidRDefault="00055437" w:rsidP="00055437">
            <w:pPr>
              <w:widowControl w:val="0"/>
              <w:bidi/>
              <w:ind w:firstLine="284"/>
              <w:jc w:val="lowKashida"/>
              <w:rPr>
                <w:szCs w:val="26"/>
                <w:rtl/>
              </w:rPr>
            </w:pPr>
          </w:p>
        </w:tc>
        <w:tc>
          <w:tcPr>
            <w:tcW w:w="4306" w:type="dxa"/>
          </w:tcPr>
          <w:p w:rsidR="00055437" w:rsidRPr="00AB1D24" w:rsidRDefault="00055437" w:rsidP="00055437">
            <w:pPr>
              <w:widowControl w:val="0"/>
              <w:bidi/>
              <w:ind w:firstLine="284"/>
              <w:jc w:val="lowKashida"/>
              <w:rPr>
                <w:szCs w:val="26"/>
                <w:rtl/>
              </w:rPr>
            </w:pPr>
            <w:r w:rsidRPr="00AB1D24">
              <w:rPr>
                <w:noProof/>
                <w:szCs w:val="26"/>
              </w:rPr>
              <w:drawing>
                <wp:inline distT="0" distB="0" distL="0" distR="0" wp14:anchorId="29329F1E" wp14:editId="160F14C6">
                  <wp:extent cx="1724025" cy="1257300"/>
                  <wp:effectExtent l="0" t="0" r="9525" b="0"/>
                  <wp:docPr id="65" name="Picture 65" descr="Description: Description: http://cdn.yjc.ir/files/fa/news/1391/5/1/165663_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escription: Description: http://cdn.yjc.ir/files/fa/news/1391/5/1/165663_13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24025" cy="1257300"/>
                          </a:xfrm>
                          <a:prstGeom prst="rect">
                            <a:avLst/>
                          </a:prstGeom>
                          <a:noFill/>
                          <a:ln>
                            <a:noFill/>
                          </a:ln>
                        </pic:spPr>
                      </pic:pic>
                    </a:graphicData>
                  </a:graphic>
                </wp:inline>
              </w:drawing>
            </w:r>
          </w:p>
        </w:tc>
      </w:tr>
      <w:tr w:rsidR="00055437" w:rsidRPr="00AB1D24" w:rsidTr="00055437">
        <w:trPr>
          <w:trHeight w:val="714"/>
          <w:jc w:val="center"/>
        </w:trPr>
        <w:tc>
          <w:tcPr>
            <w:tcW w:w="4134" w:type="dxa"/>
          </w:tcPr>
          <w:p w:rsidR="00055437" w:rsidRPr="00AB1D24" w:rsidRDefault="00055437" w:rsidP="00055437">
            <w:pPr>
              <w:widowControl w:val="0"/>
              <w:bidi/>
              <w:ind w:firstLine="284"/>
              <w:jc w:val="lowKashida"/>
              <w:rPr>
                <w:szCs w:val="26"/>
                <w:rtl/>
              </w:rPr>
            </w:pPr>
            <w:r w:rsidRPr="00AB1D24">
              <w:rPr>
                <w:noProof/>
                <w:szCs w:val="26"/>
              </w:rPr>
              <w:drawing>
                <wp:inline distT="0" distB="0" distL="0" distR="0" wp14:anchorId="5B9C9F5C" wp14:editId="229A6570">
                  <wp:extent cx="1809750" cy="1285875"/>
                  <wp:effectExtent l="0" t="0" r="0" b="9525"/>
                  <wp:docPr id="66" name="Picture 66" descr="Description: Description: http://media.farsnews.com/media/8607/Images/jpg/A0338/A0338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escription: Description: http://media.farsnews.com/media/8607/Images/jpg/A0338/A033809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9750" cy="1285875"/>
                          </a:xfrm>
                          <a:prstGeom prst="rect">
                            <a:avLst/>
                          </a:prstGeom>
                          <a:noFill/>
                          <a:ln>
                            <a:noFill/>
                          </a:ln>
                        </pic:spPr>
                      </pic:pic>
                    </a:graphicData>
                  </a:graphic>
                </wp:inline>
              </w:drawing>
            </w:r>
          </w:p>
        </w:tc>
        <w:tc>
          <w:tcPr>
            <w:tcW w:w="4306" w:type="dxa"/>
          </w:tcPr>
          <w:p w:rsidR="00055437" w:rsidRPr="00AB1D24" w:rsidRDefault="00055437" w:rsidP="00055437">
            <w:pPr>
              <w:widowControl w:val="0"/>
              <w:bidi/>
              <w:ind w:firstLine="284"/>
              <w:jc w:val="lowKashida"/>
              <w:rPr>
                <w:szCs w:val="26"/>
              </w:rPr>
            </w:pPr>
            <w:r w:rsidRPr="00AB1D24">
              <w:rPr>
                <w:noProof/>
                <w:szCs w:val="26"/>
              </w:rPr>
              <w:drawing>
                <wp:inline distT="0" distB="0" distL="0" distR="0" wp14:anchorId="18324B70" wp14:editId="5C84C1AE">
                  <wp:extent cx="1847850" cy="1266825"/>
                  <wp:effectExtent l="0" t="0" r="0" b="9525"/>
                  <wp:docPr id="67" name="Picture 67" descr="Description: Description: http://www.sibeas.com/images/tasfeyeh/n00010191-r-b-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escription: Description: http://www.sibeas.com/images/tasfeyeh/n00010191-r-b-00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47850" cy="1266825"/>
                          </a:xfrm>
                          <a:prstGeom prst="rect">
                            <a:avLst/>
                          </a:prstGeom>
                          <a:noFill/>
                          <a:ln>
                            <a:noFill/>
                          </a:ln>
                        </pic:spPr>
                      </pic:pic>
                    </a:graphicData>
                  </a:graphic>
                </wp:inline>
              </w:drawing>
            </w:r>
          </w:p>
        </w:tc>
      </w:tr>
    </w:tbl>
    <w:p w:rsidR="00055437" w:rsidRPr="00AB1D24" w:rsidRDefault="00055437" w:rsidP="00055437">
      <w:pPr>
        <w:widowControl w:val="0"/>
        <w:bidi/>
        <w:ind w:firstLine="284"/>
        <w:jc w:val="lowKashida"/>
        <w:rPr>
          <w:szCs w:val="26"/>
          <w:lang w:bidi="fa-IR"/>
        </w:rPr>
      </w:pPr>
    </w:p>
    <w:p w:rsidR="00055437" w:rsidRPr="00AB1D24" w:rsidRDefault="00055437" w:rsidP="00055437">
      <w:pPr>
        <w:widowControl w:val="0"/>
        <w:bidi/>
        <w:ind w:firstLine="284"/>
        <w:jc w:val="lowKashida"/>
        <w:rPr>
          <w:szCs w:val="26"/>
          <w:rtl/>
        </w:rPr>
      </w:pPr>
      <w:r w:rsidRPr="00AB1D24">
        <w:rPr>
          <w:szCs w:val="26"/>
          <w:rtl/>
        </w:rPr>
        <w:br w:type="page"/>
      </w:r>
      <w:r w:rsidRPr="00AB1D24">
        <w:rPr>
          <w:rFonts w:hint="cs"/>
          <w:szCs w:val="26"/>
          <w:rtl/>
        </w:rPr>
        <w:lastRenderedPageBreak/>
        <w:t xml:space="preserve">در حال حاضر با وجودی که عدد خام مرگ و میر ناشی از سرطان‌ها افزایش یافته است اما به طور کلی نسبت افرادی که از سرطان فوت می‌کنند با در نظر گرفتن جمعیت و تعداد موارد ابتلا، در مقایسه با سه دهه پیش، کاهش یافته است. نیمی از افرادی که امروز با تشخیص سرطان تحت درمان هستند، پنج سال زنده خواهند بود و بیش از 40٪ بعد از ده سال هنوز زندگی می‌کنند. متوسط میزان بقای ده ساله برای سرطان دو برابر 30 سال گذشته شده است. </w:t>
      </w:r>
    </w:p>
    <w:p w:rsidR="00055437" w:rsidRPr="00AB1D24" w:rsidRDefault="00055437" w:rsidP="00055437">
      <w:pPr>
        <w:widowControl w:val="0"/>
        <w:bidi/>
        <w:ind w:firstLine="284"/>
        <w:jc w:val="lowKashida"/>
        <w:rPr>
          <w:szCs w:val="26"/>
          <w:rtl/>
        </w:rPr>
      </w:pPr>
      <w:r w:rsidRPr="00AB1D24">
        <w:rPr>
          <w:rFonts w:hint="cs"/>
          <w:szCs w:val="26"/>
          <w:rtl/>
        </w:rPr>
        <w:t>مهم‌ترین دلیل بهبود در بقای بیماران، علاوه بر درمان‌های موثرتری که پیدا شده است، افزایش آگاهی مردم و ارتقای روش‌های تشخیص زودهنگام است. حتی برای کسانی که احتمال بهبودی آنها کم است، شانس زنده ماندن در زمان تشخیص زودتر، بیشتر خواهد بود. دو جزء اصلی در برنامه تشخیص زودرس سرطان وجود دارد: تشخیص زودهنگام و غربالگری.</w:t>
      </w:r>
    </w:p>
    <w:p w:rsidR="00055437" w:rsidRPr="00AB1D24" w:rsidRDefault="00055437" w:rsidP="00055437">
      <w:pPr>
        <w:pStyle w:val="Heading2"/>
        <w:widowControl w:val="0"/>
        <w:spacing w:line="240" w:lineRule="auto"/>
        <w:jc w:val="lowKashida"/>
        <w:rPr>
          <w:rFonts w:cs="B Nazanin"/>
          <w:sz w:val="6"/>
          <w:szCs w:val="10"/>
          <w:rtl/>
        </w:rPr>
      </w:pPr>
    </w:p>
    <w:p w:rsidR="00055437" w:rsidRPr="00AB1D24" w:rsidRDefault="00055437" w:rsidP="00055437">
      <w:pPr>
        <w:pStyle w:val="Heading2"/>
        <w:spacing w:line="240" w:lineRule="auto"/>
        <w:rPr>
          <w:b/>
          <w:bCs/>
          <w:rtl/>
        </w:rPr>
      </w:pPr>
      <w:r w:rsidRPr="00AB1D24">
        <w:rPr>
          <w:rFonts w:hint="cs"/>
          <w:b/>
          <w:bCs/>
          <w:rtl/>
        </w:rPr>
        <w:t>تفاوت تشخیص زودهنگام و غربالگری</w:t>
      </w:r>
    </w:p>
    <w:p w:rsidR="00055437" w:rsidRPr="00AB1D24" w:rsidRDefault="00055437" w:rsidP="00055437">
      <w:pPr>
        <w:widowControl w:val="0"/>
        <w:bidi/>
        <w:jc w:val="lowKashida"/>
        <w:rPr>
          <w:szCs w:val="26"/>
          <w:rtl/>
        </w:rPr>
      </w:pPr>
      <w:r w:rsidRPr="00AB1D24">
        <w:rPr>
          <w:noProof/>
        </w:rPr>
        <w:drawing>
          <wp:anchor distT="0" distB="0" distL="114300" distR="114300" simplePos="0" relativeHeight="251737088" behindDoc="0" locked="0" layoutInCell="1" allowOverlap="1" wp14:anchorId="6C0720AD" wp14:editId="687D7F56">
            <wp:simplePos x="0" y="0"/>
            <wp:positionH relativeFrom="column">
              <wp:posOffset>0</wp:posOffset>
            </wp:positionH>
            <wp:positionV relativeFrom="paragraph">
              <wp:posOffset>97155</wp:posOffset>
            </wp:positionV>
            <wp:extent cx="2165350" cy="1270000"/>
            <wp:effectExtent l="0" t="0" r="6350" b="6350"/>
            <wp:wrapSquare wrapText="bothSides"/>
            <wp:docPr id="68" name="Picture 68" descr="Description: Description: drum_siev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Description: drum_sieve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65350" cy="127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szCs w:val="26"/>
          <w:rtl/>
        </w:rPr>
        <w:t xml:space="preserve">معنای تشخیص زودهنگام این است که ما به عنوان ارائه‌دهنده خدمات سلامتی در سطح شبکه بهداشتی درمانی کشور، علایم هشداردهنده سرطان را بدانیم تا در زمان ارزیابی‌های دورهای، اگر فردی را بررسی کردیم و یا در فواصل بین ارزیابی‌ها اگر فردی با این علایم مراجعه کرد، آمادگی شناسایی این علایم و جدا کردن موارد مهم از غیر مهم را داشته باشیم تا در مرحله بعدی موارد مهم را برای اقدامات تشخیصی کامل تر به مراکز سطح بالاتر و مجهزتر معرفی کنیم. </w:t>
      </w:r>
    </w:p>
    <w:p w:rsidR="00055437" w:rsidRPr="00AB1D24" w:rsidRDefault="00055437" w:rsidP="00055437">
      <w:pPr>
        <w:widowControl w:val="0"/>
        <w:bidi/>
        <w:ind w:firstLine="284"/>
        <w:jc w:val="lowKashida"/>
        <w:rPr>
          <w:szCs w:val="26"/>
          <w:rtl/>
        </w:rPr>
      </w:pPr>
      <w:r w:rsidRPr="00AB1D24">
        <w:rPr>
          <w:rFonts w:hint="cs"/>
          <w:szCs w:val="26"/>
          <w:rtl/>
        </w:rPr>
        <w:t xml:space="preserve">اما معنی غربالگری این است که در افرادی که هیچ علامت هشداردهنده‌ای برای سرطان ندارند اما به دلیل شرایط جنسی (مثلا سرطان پستان) یا سنی خاص (مثلا سن بالا) بالقوه در معرض سرطان هستند، اقدامات تشخیصی را انجام دهیم. بسياري از سرطان‌ها تنها با معاينه پزشكي و آزمايش‌هاي تكميلي تشخيص داده می‌شوند که از جمله آنها سرطان‌هاي پستان، دهانه رحم و روده بزرگ هستند. غربالگری به عنوان بخشی از برنامه تشخیص زودرس است. غربالگری به معنی شناسایی بیماری احتمالی ناشناخته با استفاده از معاینه و آزمایشات ساده در فردی است که هنوز علائم ندارد. در یک برنامه ملی مبارزه با سرطان، بعد از غربالگری، افراد تشخیص داده شده تحت درمان مناسب قرار می‌گیرند. </w:t>
      </w:r>
    </w:p>
    <w:p w:rsidR="00055437" w:rsidRPr="00AB1D24" w:rsidRDefault="00055437" w:rsidP="00055437">
      <w:pPr>
        <w:widowControl w:val="0"/>
        <w:bidi/>
        <w:ind w:firstLine="284"/>
        <w:jc w:val="lowKashida"/>
        <w:rPr>
          <w:szCs w:val="26"/>
          <w:rtl/>
        </w:rPr>
      </w:pPr>
      <w:r w:rsidRPr="00AB1D24">
        <w:rPr>
          <w:rFonts w:hint="cs"/>
          <w:szCs w:val="26"/>
          <w:rtl/>
        </w:rPr>
        <w:t>لازم است هم بیمار و هم ارائه دهندگان مراقبت‌های بهداشتی به اهمیت تشخیص زود هنگام از راه آشنایی با علایم مشکوک سرطان همچنین انجام فعالیت‌های غربالگری سرطان پایبند باشند که منجر به بهبود نتیجه و کاهش اتلاف منابع ‌شود.</w:t>
      </w:r>
    </w:p>
    <w:p w:rsidR="00055437" w:rsidRPr="00AB1D24" w:rsidRDefault="00055437" w:rsidP="00055437">
      <w:pPr>
        <w:widowControl w:val="0"/>
        <w:bidi/>
        <w:ind w:firstLine="284"/>
        <w:jc w:val="lowKashida"/>
        <w:rPr>
          <w:szCs w:val="26"/>
        </w:rPr>
      </w:pPr>
      <w:r w:rsidRPr="00AB1D24">
        <w:rPr>
          <w:rFonts w:hint="cs"/>
          <w:szCs w:val="26"/>
          <w:rtl/>
        </w:rPr>
        <w:t xml:space="preserve"> در برنامه تشخیص زودهنگام و غربالگری سرطان روده بزرگ (کولورکتال)، پستان و دهانه رحم (سرویکس)، هدف شناسايي و ثبت بيماران مشکوک یا مبتلا به این سرطان‌ها و سپس ارائه خدمات مناسب در سطوح مختلف شبكه بهداشتي درماني همچنین ساماندهي درمان و مراقبت بيماران است. </w:t>
      </w:r>
    </w:p>
    <w:p w:rsidR="00055437" w:rsidRPr="00AB1D24" w:rsidRDefault="00055437" w:rsidP="00055437">
      <w:pPr>
        <w:widowControl w:val="0"/>
        <w:bidi/>
        <w:ind w:firstLine="284"/>
        <w:jc w:val="lowKashida"/>
        <w:rPr>
          <w:sz w:val="4"/>
          <w:szCs w:val="8"/>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r w:rsidRPr="00AB1D24">
        <w:rPr>
          <w:rFonts w:hint="cs"/>
          <w:noProof/>
          <w:rtl/>
        </w:rPr>
        <w:lastRenderedPageBreak/>
        <mc:AlternateContent>
          <mc:Choice Requires="wpg">
            <w:drawing>
              <wp:anchor distT="0" distB="0" distL="114300" distR="114300" simplePos="0" relativeHeight="251747328" behindDoc="1" locked="0" layoutInCell="1" allowOverlap="1" wp14:anchorId="6293256F" wp14:editId="420FF88D">
                <wp:simplePos x="0" y="0"/>
                <wp:positionH relativeFrom="column">
                  <wp:posOffset>0</wp:posOffset>
                </wp:positionH>
                <wp:positionV relativeFrom="paragraph">
                  <wp:posOffset>-133350</wp:posOffset>
                </wp:positionV>
                <wp:extent cx="6141085" cy="8781415"/>
                <wp:effectExtent l="19050" t="19050" r="12065" b="19685"/>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8781415"/>
                          <a:chOff x="1118" y="1731"/>
                          <a:chExt cx="9671" cy="13829"/>
                        </a:xfrm>
                      </wpg:grpSpPr>
                      <wps:wsp>
                        <wps:cNvPr id="8" name="Rectangle 54"/>
                        <wps:cNvSpPr>
                          <a:spLocks noChangeArrowheads="1"/>
                        </wps:cNvSpPr>
                        <wps:spPr bwMode="auto">
                          <a:xfrm>
                            <a:off x="1118" y="1731"/>
                            <a:ext cx="9671" cy="13829"/>
                          </a:xfrm>
                          <a:prstGeom prst="rect">
                            <a:avLst/>
                          </a:prstGeom>
                          <a:noFill/>
                          <a:ln w="38100">
                            <a:solidFill>
                              <a:srgbClr val="3BA8D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Rectangle 55"/>
                        <wps:cNvSpPr>
                          <a:spLocks noChangeArrowheads="1"/>
                        </wps:cNvSpPr>
                        <wps:spPr bwMode="auto">
                          <a:xfrm>
                            <a:off x="2394" y="9941"/>
                            <a:ext cx="8379" cy="1330"/>
                          </a:xfrm>
                          <a:prstGeom prst="rect">
                            <a:avLst/>
                          </a:prstGeom>
                          <a:solidFill>
                            <a:srgbClr val="3BA8DD"/>
                          </a:solidFill>
                          <a:ln>
                            <a:noFill/>
                          </a:ln>
                          <a:extLst>
                            <a:ext uri="{91240B29-F687-4F45-9708-019B960494DF}">
                              <a14:hiddenLine xmlns:a14="http://schemas.microsoft.com/office/drawing/2010/main" w="3810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ABE8DC" id="Group 1" o:spid="_x0000_s1026" style="position:absolute;margin-left:0;margin-top:-10.5pt;width:483.55pt;height:691.45pt;z-index:-251569152" coordorigin="1118,1731" coordsize="9671,13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">
                <v:rect id="Rectangle 54" o:spid="_x0000_s1027" style="position:absolute;left:1118;top:1731;width:9671;height:1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" filled="f" strokecolor="#3ba8dd" strokeweight="3pt"/>
                <v:rect id="Rectangle 55" o:spid="_x0000_s1028" style="position:absolute;left:2394;top:9941;width:8379;height:1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" fillcolor="#3ba8dd" stroked="f" strokeweight="3pt"/>
              </v:group>
            </w:pict>
          </mc:Fallback>
        </mc:AlternateContent>
      </w: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Pr="00A2636D" w:rsidRDefault="009970B0" w:rsidP="009970B0">
      <w:pPr>
        <w:pStyle w:val="Heading2"/>
        <w:tabs>
          <w:tab w:val="left" w:pos="1291"/>
        </w:tabs>
        <w:spacing w:line="240" w:lineRule="auto"/>
        <w:rPr>
          <w:sz w:val="32"/>
          <w:szCs w:val="32"/>
          <w:rtl/>
        </w:rPr>
      </w:pPr>
      <w:r>
        <w:rPr>
          <w:rtl/>
        </w:rPr>
        <w:tab/>
      </w:r>
      <w:r>
        <w:rPr>
          <w:rtl/>
        </w:rPr>
        <w:tab/>
      </w:r>
      <w:r>
        <w:rPr>
          <w:rtl/>
        </w:rPr>
        <w:tab/>
      </w:r>
      <w:r>
        <w:rPr>
          <w:rtl/>
        </w:rPr>
        <w:tab/>
      </w:r>
      <w:r w:rsidRPr="00A2636D">
        <w:rPr>
          <w:rFonts w:hint="cs"/>
          <w:sz w:val="32"/>
          <w:szCs w:val="32"/>
          <w:rtl/>
        </w:rPr>
        <w:t>محتوای آموزشی و دستورالعمل</w:t>
      </w:r>
    </w:p>
    <w:p w:rsidR="009970B0" w:rsidRPr="00A2636D" w:rsidRDefault="009970B0" w:rsidP="009970B0">
      <w:pPr>
        <w:pStyle w:val="Heading2"/>
        <w:tabs>
          <w:tab w:val="left" w:pos="1291"/>
        </w:tabs>
        <w:spacing w:line="240" w:lineRule="auto"/>
        <w:rPr>
          <w:sz w:val="32"/>
          <w:szCs w:val="32"/>
          <w:rtl/>
        </w:rPr>
      </w:pPr>
      <w:r w:rsidRPr="00A2636D">
        <w:rPr>
          <w:sz w:val="32"/>
          <w:szCs w:val="32"/>
          <w:rtl/>
        </w:rPr>
        <w:tab/>
      </w:r>
      <w:r w:rsidRPr="00A2636D">
        <w:rPr>
          <w:sz w:val="32"/>
          <w:szCs w:val="32"/>
          <w:rtl/>
        </w:rPr>
        <w:tab/>
      </w:r>
      <w:r w:rsidRPr="00A2636D">
        <w:rPr>
          <w:rFonts w:hint="cs"/>
          <w:sz w:val="32"/>
          <w:szCs w:val="32"/>
          <w:rtl/>
        </w:rPr>
        <w:t>برنامه تشخیص زودهنگام و غربالگری سرطان روده بزرگ</w:t>
      </w: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Default="009970B0" w:rsidP="00055437">
      <w:pPr>
        <w:pStyle w:val="Heading2"/>
        <w:spacing w:line="240" w:lineRule="auto"/>
        <w:rPr>
          <w:b/>
          <w:bCs/>
          <w:rtl/>
        </w:rPr>
      </w:pPr>
    </w:p>
    <w:p w:rsidR="009970B0" w:rsidRPr="009970B0" w:rsidRDefault="009970B0" w:rsidP="009970B0">
      <w:pPr>
        <w:rPr>
          <w:rtl/>
        </w:rPr>
      </w:pPr>
    </w:p>
    <w:p w:rsidR="00FD3D19" w:rsidRPr="0003174C" w:rsidRDefault="00FD3D19" w:rsidP="00FF26F6">
      <w:pPr>
        <w:pStyle w:val="Heading2"/>
        <w:shd w:val="clear" w:color="auto" w:fill="9CC2E5" w:themeFill="accent1" w:themeFillTint="99"/>
        <w:rPr>
          <w:b/>
          <w:bCs/>
          <w:rtl/>
        </w:rPr>
      </w:pPr>
      <w:r w:rsidRPr="0003174C">
        <w:rPr>
          <w:rFonts w:hint="cs"/>
          <w:b/>
          <w:bCs/>
          <w:rtl/>
        </w:rPr>
        <w:lastRenderedPageBreak/>
        <w:t>اهداف</w:t>
      </w:r>
    </w:p>
    <w:p w:rsidR="00FD3D19" w:rsidRPr="0003174C" w:rsidRDefault="00FD3D19" w:rsidP="00FF26F6">
      <w:pPr>
        <w:shd w:val="clear" w:color="auto" w:fill="9CC2E5" w:themeFill="accent1" w:themeFillTint="99"/>
        <w:bidi/>
        <w:spacing w:line="276" w:lineRule="auto"/>
        <w:rPr>
          <w:sz w:val="26"/>
          <w:szCs w:val="26"/>
          <w:rtl/>
        </w:rPr>
      </w:pPr>
      <w:r w:rsidRPr="0003174C">
        <w:rPr>
          <w:rFonts w:hint="cs"/>
          <w:sz w:val="26"/>
          <w:szCs w:val="26"/>
          <w:rtl/>
        </w:rPr>
        <w:t>پس از مطالعه این فصل انتظار می رود بتوانید:</w:t>
      </w:r>
    </w:p>
    <w:p w:rsidR="00FD3D19" w:rsidRDefault="00FD3D19" w:rsidP="003F051D">
      <w:pPr>
        <w:pStyle w:val="ListParagraph"/>
        <w:numPr>
          <w:ilvl w:val="0"/>
          <w:numId w:val="28"/>
        </w:numPr>
        <w:shd w:val="clear" w:color="auto" w:fill="9CC2E5" w:themeFill="accent1" w:themeFillTint="99"/>
        <w:bidi/>
        <w:spacing w:line="276" w:lineRule="auto"/>
        <w:rPr>
          <w:sz w:val="26"/>
          <w:szCs w:val="26"/>
        </w:rPr>
      </w:pPr>
      <w:r w:rsidRPr="0003174C">
        <w:rPr>
          <w:rFonts w:hint="cs"/>
          <w:sz w:val="26"/>
          <w:szCs w:val="26"/>
          <w:rtl/>
        </w:rPr>
        <w:t xml:space="preserve">عوامل خطر سرطان روده بزرگ </w:t>
      </w:r>
      <w:r w:rsidR="0003174C" w:rsidRPr="0003174C">
        <w:rPr>
          <w:rFonts w:hint="cs"/>
          <w:sz w:val="26"/>
          <w:szCs w:val="26"/>
          <w:rtl/>
        </w:rPr>
        <w:t>را توضیح دهید</w:t>
      </w:r>
    </w:p>
    <w:p w:rsidR="00DD2937" w:rsidRDefault="0003174C" w:rsidP="003F051D">
      <w:pPr>
        <w:pStyle w:val="ListParagraph"/>
        <w:numPr>
          <w:ilvl w:val="0"/>
          <w:numId w:val="28"/>
        </w:numPr>
        <w:shd w:val="clear" w:color="auto" w:fill="9CC2E5" w:themeFill="accent1" w:themeFillTint="99"/>
        <w:bidi/>
        <w:spacing w:line="276" w:lineRule="auto"/>
        <w:rPr>
          <w:sz w:val="26"/>
          <w:szCs w:val="26"/>
        </w:rPr>
      </w:pPr>
      <w:r>
        <w:rPr>
          <w:rFonts w:hint="cs"/>
          <w:sz w:val="26"/>
          <w:szCs w:val="26"/>
          <w:rtl/>
        </w:rPr>
        <w:t>علایم پولیپ و سرطان روده بزرگ را نام ببرید.</w:t>
      </w:r>
    </w:p>
    <w:p w:rsidR="00DD2937" w:rsidRPr="00DD2937" w:rsidRDefault="00DD2937" w:rsidP="003F051D">
      <w:pPr>
        <w:pStyle w:val="ListParagraph"/>
        <w:numPr>
          <w:ilvl w:val="0"/>
          <w:numId w:val="28"/>
        </w:numPr>
        <w:shd w:val="clear" w:color="auto" w:fill="9CC2E5" w:themeFill="accent1" w:themeFillTint="99"/>
        <w:bidi/>
        <w:spacing w:line="276" w:lineRule="auto"/>
        <w:rPr>
          <w:sz w:val="26"/>
          <w:szCs w:val="26"/>
        </w:rPr>
      </w:pPr>
      <w:r>
        <w:rPr>
          <w:rFonts w:hint="cs"/>
          <w:sz w:val="26"/>
          <w:szCs w:val="26"/>
          <w:rtl/>
          <w:lang w:bidi="fa-IR"/>
        </w:rPr>
        <w:t>اصول خودمراقبتی برای برنامه تشخیص زودهنگام و غربالگری سرطان روده بزرگ را شرح دهید.</w:t>
      </w:r>
    </w:p>
    <w:p w:rsidR="0003174C" w:rsidRDefault="0003174C" w:rsidP="003F051D">
      <w:pPr>
        <w:pStyle w:val="ListParagraph"/>
        <w:numPr>
          <w:ilvl w:val="0"/>
          <w:numId w:val="28"/>
        </w:numPr>
        <w:shd w:val="clear" w:color="auto" w:fill="9CC2E5" w:themeFill="accent1" w:themeFillTint="99"/>
        <w:bidi/>
        <w:spacing w:line="276" w:lineRule="auto"/>
        <w:rPr>
          <w:sz w:val="26"/>
          <w:szCs w:val="26"/>
        </w:rPr>
      </w:pPr>
      <w:r>
        <w:rPr>
          <w:rFonts w:hint="cs"/>
          <w:sz w:val="26"/>
          <w:szCs w:val="26"/>
          <w:rtl/>
        </w:rPr>
        <w:t>نحوه انجام تست فیت را توضیح دهید.</w:t>
      </w:r>
    </w:p>
    <w:p w:rsidR="0003174C" w:rsidRPr="0003174C" w:rsidRDefault="0003174C" w:rsidP="003F051D">
      <w:pPr>
        <w:pStyle w:val="ListParagraph"/>
        <w:numPr>
          <w:ilvl w:val="0"/>
          <w:numId w:val="28"/>
        </w:numPr>
        <w:shd w:val="clear" w:color="auto" w:fill="9CC2E5" w:themeFill="accent1" w:themeFillTint="99"/>
        <w:bidi/>
        <w:spacing w:line="276" w:lineRule="auto"/>
        <w:rPr>
          <w:sz w:val="26"/>
          <w:szCs w:val="26"/>
          <w:rtl/>
        </w:rPr>
      </w:pPr>
      <w:r>
        <w:rPr>
          <w:rFonts w:hint="cs"/>
          <w:sz w:val="26"/>
          <w:szCs w:val="26"/>
          <w:rtl/>
        </w:rPr>
        <w:t>نحوه تشخیص زودهنگام و غربالگری سرطان روده بزرگ را مطابق دستورالعمل شرح دهید.</w:t>
      </w:r>
    </w:p>
    <w:p w:rsidR="0003174C" w:rsidRDefault="0003174C" w:rsidP="00055437">
      <w:pPr>
        <w:pStyle w:val="Heading2"/>
        <w:spacing w:line="240" w:lineRule="auto"/>
        <w:rPr>
          <w:b/>
          <w:bCs/>
          <w:sz w:val="36"/>
          <w:szCs w:val="36"/>
          <w:rtl/>
        </w:rPr>
      </w:pPr>
    </w:p>
    <w:p w:rsidR="009970B0" w:rsidRDefault="009970B0" w:rsidP="00055437">
      <w:pPr>
        <w:pStyle w:val="Heading2"/>
        <w:spacing w:line="240" w:lineRule="auto"/>
        <w:rPr>
          <w:b/>
          <w:bCs/>
          <w:rtl/>
        </w:rPr>
      </w:pPr>
      <w:r w:rsidRPr="009970B0">
        <w:rPr>
          <w:rFonts w:hint="cs"/>
          <w:b/>
          <w:bCs/>
          <w:sz w:val="36"/>
          <w:szCs w:val="36"/>
          <w:rtl/>
        </w:rPr>
        <w:t>محتوای آموزشی</w:t>
      </w:r>
    </w:p>
    <w:p w:rsidR="00FD3D19" w:rsidRDefault="00FD3D19" w:rsidP="00055437">
      <w:pPr>
        <w:widowControl w:val="0"/>
        <w:bidi/>
        <w:jc w:val="lowKashida"/>
        <w:rPr>
          <w:szCs w:val="26"/>
          <w:rtl/>
        </w:rPr>
      </w:pPr>
    </w:p>
    <w:p w:rsidR="00055437" w:rsidRPr="00AB1D24" w:rsidRDefault="00055437" w:rsidP="00FD3D19">
      <w:pPr>
        <w:widowControl w:val="0"/>
        <w:bidi/>
        <w:jc w:val="lowKashida"/>
        <w:rPr>
          <w:szCs w:val="26"/>
          <w:rtl/>
          <w:lang w:bidi="fa-IR"/>
        </w:rPr>
      </w:pPr>
      <w:r w:rsidRPr="00AB1D24">
        <w:rPr>
          <w:rFonts w:hint="cs"/>
          <w:szCs w:val="26"/>
          <w:rtl/>
        </w:rPr>
        <w:t>بروز سرطان روده بزرگ یک فرآیند چند مرحله‌ای است و در اثر مجموعه تغییراتی بروز می‌کند که از غشا یا اپی تلیوم طبیعی داخل روده شروع شده و به سمت تکثیر سلول‌های غیرطبیعی می‌رود. در مرحله بعدی زواید قارچ مانندی به نام پولیپ آدنوماتوز اتفاق می‌افتد و سرانجام بدخیمی بروز می‌کند. چون این فرآیند شامل ایجاد تغییرات ژنتیک متعددی است که در طول یک دوره چندساله رخ می‌دهد، برای عوامل مختلف تأثیرگذار بر این فرآیند، فرصت‌های زمانی زیادی وجود دارد. علت بروز پولیپ و سرطان بیشتر به دلیل شیوه زندگی نامناسب است که ممکن است در یک زمینه ژنتیکی، تاثیرگذاری آنها بیشتر شود اما برخی بیماری‌های ارثی نیز در درصد اندکی از موارد در ایجاد سرطان روده بزرگ نقش دارند.</w:t>
      </w:r>
    </w:p>
    <w:p w:rsidR="00055437" w:rsidRPr="00AB1D24" w:rsidRDefault="00055437" w:rsidP="00055437">
      <w:pPr>
        <w:widowControl w:val="0"/>
        <w:bidi/>
        <w:ind w:firstLine="284"/>
        <w:jc w:val="center"/>
        <w:rPr>
          <w:szCs w:val="26"/>
          <w:rtl/>
        </w:rPr>
      </w:pPr>
      <w:r w:rsidRPr="00AB1D24">
        <w:rPr>
          <w:noProof/>
          <w:szCs w:val="26"/>
        </w:rPr>
        <w:drawing>
          <wp:inline distT="0" distB="0" distL="0" distR="0" wp14:anchorId="318AF510" wp14:editId="3AE83317">
            <wp:extent cx="2781300" cy="1952625"/>
            <wp:effectExtent l="0" t="0" r="0" b="9525"/>
            <wp:docPr id="69" name="Picture 69" descr="Description: Description: http://drkianmed.com/wp-content/uploads/2015/10/getpreview.aspx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escription: Description: http://drkianmed.com/wp-content/uploads/2015/10/getpreview.aspx_.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1300" cy="1952625"/>
                    </a:xfrm>
                    <a:prstGeom prst="rect">
                      <a:avLst/>
                    </a:prstGeom>
                    <a:noFill/>
                    <a:ln>
                      <a:noFill/>
                    </a:ln>
                  </pic:spPr>
                </pic:pic>
              </a:graphicData>
            </a:graphic>
          </wp:inline>
        </w:drawing>
      </w:r>
    </w:p>
    <w:p w:rsidR="00055437" w:rsidRPr="00AB1D24" w:rsidRDefault="00055437" w:rsidP="00055437">
      <w:pPr>
        <w:pStyle w:val="Heading3"/>
        <w:jc w:val="lowKashida"/>
        <w:rPr>
          <w:b/>
          <w:bCs/>
          <w:sz w:val="22"/>
          <w:rtl/>
          <w:lang w:bidi="fa-IR"/>
        </w:rPr>
      </w:pPr>
    </w:p>
    <w:p w:rsidR="00055437" w:rsidRPr="00AB1D24" w:rsidRDefault="00055437" w:rsidP="00055437">
      <w:pPr>
        <w:pStyle w:val="Heading3"/>
        <w:jc w:val="lowKashida"/>
        <w:rPr>
          <w:b/>
          <w:bCs/>
          <w:sz w:val="20"/>
          <w:szCs w:val="24"/>
          <w:rtl/>
          <w:lang w:bidi="fa-IR"/>
        </w:rPr>
      </w:pPr>
      <w:r w:rsidRPr="00AB1D24">
        <w:rPr>
          <w:rFonts w:hint="cs"/>
          <w:b/>
          <w:bCs/>
          <w:sz w:val="20"/>
          <w:szCs w:val="24"/>
          <w:rtl/>
          <w:lang w:bidi="fa-IR"/>
        </w:rPr>
        <w:t xml:space="preserve">اصول خود مراقبتی برای پیشگیری و تشخیص زودهنگام سرطان روده بزرگ </w:t>
      </w:r>
    </w:p>
    <w:p w:rsidR="00055437" w:rsidRPr="00AB1D24" w:rsidRDefault="00055437" w:rsidP="00055437">
      <w:pPr>
        <w:widowControl w:val="0"/>
        <w:bidi/>
        <w:ind w:firstLine="284"/>
        <w:jc w:val="lowKashida"/>
        <w:rPr>
          <w:szCs w:val="26"/>
          <w:rtl/>
        </w:rPr>
      </w:pPr>
      <w:r w:rsidRPr="00AB1D24">
        <w:rPr>
          <w:rFonts w:hint="cs"/>
          <w:szCs w:val="26"/>
          <w:rtl/>
        </w:rPr>
        <w:t>برای آموزش خود مراقبتی به افراد شرکت کننده در برنامه‌های پیشگیری و تشخیص زودهنگام سرطان‌ها دو اصل مهم باید آموزش داده شود:</w:t>
      </w:r>
    </w:p>
    <w:p w:rsidR="00055437" w:rsidRPr="00AB1D24" w:rsidRDefault="00055437" w:rsidP="003F051D">
      <w:pPr>
        <w:widowControl w:val="0"/>
        <w:numPr>
          <w:ilvl w:val="3"/>
          <w:numId w:val="22"/>
        </w:numPr>
        <w:tabs>
          <w:tab w:val="clear" w:pos="450"/>
        </w:tabs>
        <w:bidi/>
        <w:ind w:left="284" w:hanging="284"/>
        <w:jc w:val="lowKashida"/>
        <w:rPr>
          <w:szCs w:val="26"/>
        </w:rPr>
      </w:pPr>
      <w:r w:rsidRPr="00AB1D24">
        <w:rPr>
          <w:rFonts w:hint="cs"/>
          <w:szCs w:val="26"/>
          <w:rtl/>
        </w:rPr>
        <w:t xml:space="preserve"> راه‌های پیشگیری از سرطان</w:t>
      </w:r>
    </w:p>
    <w:p w:rsidR="00055437" w:rsidRPr="00AB1D24" w:rsidRDefault="00055437" w:rsidP="003F051D">
      <w:pPr>
        <w:widowControl w:val="0"/>
        <w:numPr>
          <w:ilvl w:val="0"/>
          <w:numId w:val="21"/>
        </w:numPr>
        <w:bidi/>
        <w:ind w:left="568" w:hanging="284"/>
        <w:jc w:val="lowKashida"/>
        <w:rPr>
          <w:rFonts w:eastAsia="Times New Roman"/>
          <w:position w:val="6"/>
          <w:szCs w:val="26"/>
          <w:lang w:val="af-ZA"/>
        </w:rPr>
      </w:pPr>
      <w:r w:rsidRPr="00AB1D24">
        <w:rPr>
          <w:rFonts w:hint="cs"/>
          <w:szCs w:val="26"/>
          <w:rtl/>
        </w:rPr>
        <w:t xml:space="preserve"> </w:t>
      </w:r>
      <w:r w:rsidRPr="00AB1D24">
        <w:rPr>
          <w:rFonts w:eastAsia="Times New Roman" w:hint="cs"/>
          <w:position w:val="6"/>
          <w:szCs w:val="26"/>
          <w:rtl/>
          <w:lang w:val="af-ZA"/>
        </w:rPr>
        <w:t>به طور کلی باید به افراد آموزش داده شود که سرطان بر خلاف تصور عام، یک بیماری قابل پیشگیری است به طوری که بیش از 40 درصد سرطان‌ها قابل پیشگیری اند.</w:t>
      </w:r>
    </w:p>
    <w:p w:rsidR="00055437" w:rsidRPr="00AB1D24" w:rsidRDefault="00055437" w:rsidP="003F051D">
      <w:pPr>
        <w:widowControl w:val="0"/>
        <w:numPr>
          <w:ilvl w:val="0"/>
          <w:numId w:val="21"/>
        </w:numPr>
        <w:bidi/>
        <w:ind w:left="568" w:hanging="284"/>
        <w:jc w:val="lowKashida"/>
        <w:rPr>
          <w:rFonts w:eastAsia="Times New Roman"/>
          <w:position w:val="6"/>
          <w:szCs w:val="26"/>
          <w:lang w:val="af-ZA"/>
        </w:rPr>
      </w:pPr>
      <w:r w:rsidRPr="00AB1D24">
        <w:rPr>
          <w:rFonts w:eastAsia="Times New Roman" w:hint="cs"/>
          <w:position w:val="6"/>
          <w:szCs w:val="26"/>
          <w:rtl/>
          <w:lang w:val="af-ZA"/>
        </w:rPr>
        <w:t xml:space="preserve">برای پیشگیری از سرطان روده بزرگ باید بدانیم که علل ایجاد کننده سرطان و راه‌های دوری کردن از آن کدامند </w:t>
      </w:r>
      <w:r w:rsidRPr="00AB1D24">
        <w:rPr>
          <w:rFonts w:eastAsia="Times New Roman" w:hint="cs"/>
          <w:position w:val="6"/>
          <w:szCs w:val="26"/>
          <w:rtl/>
          <w:lang w:val="af-ZA"/>
        </w:rPr>
        <w:lastRenderedPageBreak/>
        <w:t>همچنین چه عواملی اثر محافظتی در برابر این سرطان دارند.</w:t>
      </w:r>
    </w:p>
    <w:p w:rsidR="00055437" w:rsidRPr="00AB1D24" w:rsidRDefault="00055437" w:rsidP="003F051D">
      <w:pPr>
        <w:widowControl w:val="0"/>
        <w:numPr>
          <w:ilvl w:val="3"/>
          <w:numId w:val="22"/>
        </w:numPr>
        <w:tabs>
          <w:tab w:val="clear" w:pos="450"/>
        </w:tabs>
        <w:bidi/>
        <w:ind w:left="284" w:hanging="284"/>
        <w:jc w:val="lowKashida"/>
        <w:rPr>
          <w:szCs w:val="26"/>
        </w:rPr>
      </w:pPr>
      <w:r w:rsidRPr="00AB1D24">
        <w:rPr>
          <w:rFonts w:hint="cs"/>
          <w:szCs w:val="26"/>
          <w:rtl/>
        </w:rPr>
        <w:t xml:space="preserve"> علایم هشدار دهنده سرطان</w:t>
      </w:r>
    </w:p>
    <w:p w:rsidR="00055437" w:rsidRPr="00AB1D24" w:rsidRDefault="00055437" w:rsidP="003F051D">
      <w:pPr>
        <w:widowControl w:val="0"/>
        <w:numPr>
          <w:ilvl w:val="0"/>
          <w:numId w:val="21"/>
        </w:numPr>
        <w:bidi/>
        <w:ind w:left="568" w:hanging="284"/>
        <w:jc w:val="lowKashida"/>
        <w:rPr>
          <w:rFonts w:eastAsia="Times New Roman"/>
          <w:position w:val="6"/>
          <w:szCs w:val="26"/>
          <w:lang w:val="af-ZA"/>
        </w:rPr>
      </w:pPr>
      <w:r w:rsidRPr="00AB1D24">
        <w:rPr>
          <w:rFonts w:eastAsia="Times New Roman" w:hint="cs"/>
          <w:position w:val="6"/>
          <w:szCs w:val="26"/>
          <w:rtl/>
          <w:lang w:val="af-ZA"/>
        </w:rPr>
        <w:t>با شناخت علایم هشداردهنده سرطان روده بزرگ و مراجعه به موقع به خانه‌ها و پایگاه‌های بهداشتی می‌توان ضایعات پیش سرطانی را پیش از تبدیل شدن به سرطان، زودتر تشخیص داد.</w:t>
      </w:r>
    </w:p>
    <w:p w:rsidR="00055437" w:rsidRPr="00AB1D24" w:rsidRDefault="00055437" w:rsidP="00055437">
      <w:pPr>
        <w:pStyle w:val="Heading3"/>
        <w:jc w:val="lowKashida"/>
        <w:rPr>
          <w:b/>
          <w:bCs/>
          <w:sz w:val="22"/>
          <w:lang w:bidi="fa-IR"/>
        </w:rPr>
      </w:pPr>
    </w:p>
    <w:p w:rsidR="00055437" w:rsidRPr="00AB1D24" w:rsidRDefault="00055437" w:rsidP="00055437">
      <w:pPr>
        <w:pStyle w:val="Heading3"/>
        <w:jc w:val="lowKashida"/>
        <w:rPr>
          <w:b/>
          <w:bCs/>
          <w:sz w:val="20"/>
          <w:szCs w:val="24"/>
          <w:rtl/>
          <w:lang w:bidi="fa-IR"/>
        </w:rPr>
      </w:pPr>
      <w:r w:rsidRPr="00AB1D24">
        <w:rPr>
          <w:rFonts w:hint="cs"/>
          <w:b/>
          <w:bCs/>
          <w:sz w:val="20"/>
          <w:szCs w:val="24"/>
          <w:rtl/>
          <w:lang w:bidi="fa-IR"/>
        </w:rPr>
        <w:t>عوامل خطر سرطان روده بزرگ و پیشگیری از آن</w:t>
      </w:r>
    </w:p>
    <w:p w:rsidR="00055437" w:rsidRPr="00AB1D24" w:rsidRDefault="00055437" w:rsidP="00055437">
      <w:pPr>
        <w:widowControl w:val="0"/>
        <w:bidi/>
        <w:jc w:val="lowKashida"/>
        <w:rPr>
          <w:szCs w:val="26"/>
          <w:rtl/>
        </w:rPr>
      </w:pPr>
      <w:r w:rsidRPr="00AB1D24">
        <w:rPr>
          <w:rFonts w:hint="cs"/>
          <w:szCs w:val="26"/>
          <w:rtl/>
        </w:rPr>
        <w:t xml:space="preserve">یکی از مهم‌ترین اصول اولیه مبارزه با سرطان روده بزرگ، انجام اقدامات پیشگیرانه است بنابراین لازم است در خصوص عوامل خطر ایجاد کننده این سرطان و راه‌های پیشگیری و کنترل این عوامل، آموزش‌های لازم به بیمار و خانواده وی داده شود. </w:t>
      </w:r>
    </w:p>
    <w:p w:rsidR="00055437" w:rsidRPr="00AB1D24" w:rsidRDefault="00055437" w:rsidP="00055437">
      <w:pPr>
        <w:widowControl w:val="0"/>
        <w:bidi/>
        <w:ind w:firstLine="284"/>
        <w:jc w:val="lowKashida"/>
        <w:rPr>
          <w:szCs w:val="26"/>
          <w:rtl/>
        </w:rPr>
      </w:pPr>
      <w:r w:rsidRPr="00AB1D24">
        <w:rPr>
          <w:rFonts w:hint="cs"/>
          <w:szCs w:val="26"/>
          <w:rtl/>
        </w:rPr>
        <w:t xml:space="preserve">عوامل خطر سرطان روده بزرگ را می‌توان به دو دسته غیرقابل اصلاح و قابل اصلاح تقسیم کرد. </w:t>
      </w:r>
      <w:r w:rsidRPr="00AB1D24">
        <w:rPr>
          <w:rFonts w:hint="cs"/>
          <w:szCs w:val="26"/>
          <w:u w:val="single"/>
          <w:rtl/>
        </w:rPr>
        <w:t>عوامل غیرقابل اصلاح عبارتند از</w:t>
      </w:r>
      <w:r w:rsidRPr="00AB1D24">
        <w:rPr>
          <w:rFonts w:hint="cs"/>
          <w:szCs w:val="26"/>
          <w:rtl/>
        </w:rPr>
        <w:t>:</w:t>
      </w:r>
    </w:p>
    <w:p w:rsidR="00055437" w:rsidRPr="00AB1D24" w:rsidRDefault="00055437" w:rsidP="003F051D">
      <w:pPr>
        <w:widowControl w:val="0"/>
        <w:numPr>
          <w:ilvl w:val="0"/>
          <w:numId w:val="21"/>
        </w:numPr>
        <w:bidi/>
        <w:ind w:left="568" w:hanging="284"/>
        <w:jc w:val="lowKashida"/>
        <w:rPr>
          <w:rFonts w:eastAsia="Times New Roman"/>
          <w:position w:val="6"/>
          <w:szCs w:val="26"/>
          <w:rtl/>
          <w:lang w:val="af-ZA"/>
        </w:rPr>
      </w:pPr>
      <w:r w:rsidRPr="00AB1D24">
        <w:rPr>
          <w:rFonts w:eastAsia="Times New Roman" w:hint="cs"/>
          <w:position w:val="6"/>
          <w:szCs w:val="26"/>
          <w:rtl/>
          <w:lang w:val="af-ZA"/>
        </w:rPr>
        <w:t>افزایش سن</w:t>
      </w:r>
    </w:p>
    <w:p w:rsidR="00055437" w:rsidRPr="00AB1D24" w:rsidRDefault="00055437" w:rsidP="003F051D">
      <w:pPr>
        <w:widowControl w:val="0"/>
        <w:numPr>
          <w:ilvl w:val="0"/>
          <w:numId w:val="21"/>
        </w:numPr>
        <w:bidi/>
        <w:ind w:left="568" w:hanging="284"/>
        <w:jc w:val="lowKashida"/>
        <w:rPr>
          <w:rFonts w:eastAsia="Times New Roman"/>
          <w:position w:val="6"/>
          <w:szCs w:val="26"/>
          <w:lang w:val="af-ZA"/>
        </w:rPr>
      </w:pPr>
      <w:r w:rsidRPr="00AB1D24">
        <w:rPr>
          <w:rFonts w:eastAsia="Times New Roman" w:hint="cs"/>
          <w:position w:val="6"/>
          <w:szCs w:val="26"/>
          <w:rtl/>
          <w:lang w:val="af-ZA"/>
        </w:rPr>
        <w:t>سابقه خانوادگی پولیپ‌ یا سرطان روده بزرگ</w:t>
      </w:r>
    </w:p>
    <w:p w:rsidR="00055437" w:rsidRPr="00AB1D24" w:rsidRDefault="00055437" w:rsidP="003F051D">
      <w:pPr>
        <w:widowControl w:val="0"/>
        <w:numPr>
          <w:ilvl w:val="0"/>
          <w:numId w:val="21"/>
        </w:numPr>
        <w:bidi/>
        <w:ind w:left="568" w:hanging="284"/>
        <w:jc w:val="lowKashida"/>
        <w:rPr>
          <w:szCs w:val="26"/>
        </w:rPr>
      </w:pPr>
      <w:r w:rsidRPr="00AB1D24">
        <w:rPr>
          <w:rFonts w:eastAsia="Times New Roman" w:hint="cs"/>
          <w:position w:val="6"/>
          <w:szCs w:val="26"/>
          <w:rtl/>
          <w:lang w:val="af-ZA"/>
        </w:rPr>
        <w:t>بیماری‌های</w:t>
      </w:r>
      <w:r w:rsidRPr="00AB1D24">
        <w:rPr>
          <w:rFonts w:hint="cs"/>
          <w:szCs w:val="26"/>
          <w:rtl/>
        </w:rPr>
        <w:t xml:space="preserve"> ارثی مانند پوليپ‌هاي آدنوماتوز فاميلي (</w:t>
      </w:r>
      <w:r w:rsidRPr="00AB1D24">
        <w:rPr>
          <w:szCs w:val="26"/>
        </w:rPr>
        <w:t>Familial Adenomatosis Polyposis, FAP</w:t>
      </w:r>
      <w:r w:rsidRPr="00AB1D24">
        <w:rPr>
          <w:rFonts w:hint="cs"/>
          <w:szCs w:val="26"/>
          <w:rtl/>
        </w:rPr>
        <w:t>) یا سرطان کولون ارثی بدون پولیپوز (</w:t>
      </w:r>
      <w:hyperlink r:id="rId18" w:history="1">
        <w:r w:rsidRPr="00AB1D24">
          <w:rPr>
            <w:szCs w:val="26"/>
          </w:rPr>
          <w:t>Hereditary nonpolyposis colorectal cancer</w:t>
        </w:r>
      </w:hyperlink>
      <w:r w:rsidRPr="00AB1D24">
        <w:rPr>
          <w:szCs w:val="26"/>
        </w:rPr>
        <w:t>(</w:t>
      </w:r>
    </w:p>
    <w:p w:rsidR="00055437" w:rsidRPr="00AB1D24" w:rsidRDefault="00055437" w:rsidP="00055437">
      <w:pPr>
        <w:widowControl w:val="0"/>
        <w:bidi/>
        <w:ind w:firstLine="284"/>
        <w:jc w:val="lowKashida"/>
        <w:rPr>
          <w:szCs w:val="26"/>
          <w:rtl/>
        </w:rPr>
      </w:pPr>
      <w:r w:rsidRPr="00AB1D24">
        <w:rPr>
          <w:rFonts w:hint="cs"/>
          <w:szCs w:val="26"/>
          <w:rtl/>
        </w:rPr>
        <w:t>بنابراین، باید به افراد آموزش داد که اگر فرد مبتلا به سرطان، به خصوص در فامیل درجه یک (پدر، مادر، برادر، خواهر یا فرزندان) یا درجه دو (عمه، عمو، خاله، دایی، پدربزرگ یا مادر بزرگ) دارند، باید توجه بیشتری به علایم خود داشته باشند و به ارزیابی‌های بیشتری از جمله روش‌های غربالگری نیاز دارند. هر چه تعداد فامیل مبتلا بیشتر و سن ابتلای آنها پایین تر (به خصوص زیر 50 سال) باشد، میزان خطر بیشتر افزایش می‌یابد.</w:t>
      </w:r>
    </w:p>
    <w:p w:rsidR="00055437" w:rsidRPr="00AB1D24" w:rsidRDefault="00055437" w:rsidP="00055437">
      <w:pPr>
        <w:widowControl w:val="0"/>
        <w:bidi/>
        <w:ind w:firstLine="284"/>
        <w:jc w:val="lowKashida"/>
        <w:rPr>
          <w:szCs w:val="26"/>
        </w:rPr>
      </w:pPr>
      <w:r w:rsidRPr="00AB1D24">
        <w:rPr>
          <w:rFonts w:hint="cs"/>
          <w:szCs w:val="26"/>
          <w:rtl/>
        </w:rPr>
        <w:t xml:space="preserve">اما نزدیک به دو سوم افرادی که به سرطان روده بزرگ می‌شوند، هیچ سابقه خانوادگی ندارند و بسیاری از آنها عوامل خطری دارند که می‌توان اصلاح کرد. به این معنی که یا از این عوامل خطر می‌توان دوری کرد و یا اگر مانند بیماری التهابی روده بزرگ، اجتناب ناپذیر باشند، می‌توان با بررسی‌های دقیق پزشکی، از بروز سرطان روده بزرگ در آنها جلوگیری کرد: </w:t>
      </w:r>
    </w:p>
    <w:p w:rsidR="00055437" w:rsidRPr="00AB1D24" w:rsidRDefault="00055437" w:rsidP="003F051D">
      <w:pPr>
        <w:widowControl w:val="0"/>
        <w:numPr>
          <w:ilvl w:val="0"/>
          <w:numId w:val="21"/>
        </w:numPr>
        <w:bidi/>
        <w:ind w:left="568" w:hanging="284"/>
        <w:jc w:val="lowKashida"/>
        <w:rPr>
          <w:szCs w:val="26"/>
          <w:rtl/>
        </w:rPr>
      </w:pPr>
      <w:r w:rsidRPr="00AB1D24">
        <w:rPr>
          <w:rFonts w:hint="cs"/>
          <w:szCs w:val="26"/>
          <w:rtl/>
        </w:rPr>
        <w:t>بیماری التهابی روده (</w:t>
      </w:r>
      <w:r w:rsidRPr="00AB1D24">
        <w:rPr>
          <w:szCs w:val="26"/>
        </w:rPr>
        <w:t>IBD</w:t>
      </w:r>
      <w:r w:rsidRPr="00AB1D24">
        <w:rPr>
          <w:rFonts w:hint="cs"/>
          <w:szCs w:val="26"/>
          <w:rtl/>
        </w:rPr>
        <w:t>): شامل کولیت اولسراتیو و بیماری کرون، خطر سرطان روده بزرگ را افزایش می‌دهد و میزان خطر با افزایش طول مدت بیماری التهابی روده بزرگ افزایش می‌یابد و معمولاً پس از ده سال از شروع بیماری، به بیشترین میزان خود می‌رسد. با انجام کولونوسکوپی در فواصل مشخص می‌توان در صورت بروز سرطان در این افراد، آن را زودتر تشخیص داد.</w:t>
      </w:r>
    </w:p>
    <w:p w:rsidR="00055437" w:rsidRPr="00AB1D24" w:rsidRDefault="00055437" w:rsidP="00055437">
      <w:pPr>
        <w:widowControl w:val="0"/>
        <w:bidi/>
        <w:jc w:val="center"/>
        <w:rPr>
          <w:szCs w:val="26"/>
        </w:rPr>
      </w:pPr>
      <w:r w:rsidRPr="00AB1D24">
        <w:rPr>
          <w:noProof/>
          <w:szCs w:val="26"/>
        </w:rPr>
        <w:drawing>
          <wp:inline distT="0" distB="0" distL="0" distR="0" wp14:anchorId="78FCCFBF" wp14:editId="15BABCCA">
            <wp:extent cx="3810000" cy="1724025"/>
            <wp:effectExtent l="0" t="0" r="0" b="9525"/>
            <wp:docPr id="70" name="Picture 70" descr="Description: Description: http://www.omedclinic.com/Content/AttachFile/320f819f-a53b-40a1-a81a-6b9460b7f5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escription: Description: http://www.omedclinic.com/Content/AttachFile/320f819f-a53b-40a1-a81a-6b9460b7f5cf.jpg"/>
                    <pic:cNvPicPr>
                      <a:picLocks noChangeAspect="1" noChangeArrowheads="1"/>
                    </pic:cNvPicPr>
                  </pic:nvPicPr>
                  <pic:blipFill>
                    <a:blip r:embed="rId19">
                      <a:extLst>
                        <a:ext uri="{28A0092B-C50C-407E-A947-70E740481C1C}">
                          <a14:useLocalDpi xmlns:a14="http://schemas.microsoft.com/office/drawing/2010/main" val="0"/>
                        </a:ext>
                      </a:extLst>
                    </a:blip>
                    <a:srcRect b="21030"/>
                    <a:stretch>
                      <a:fillRect/>
                    </a:stretch>
                  </pic:blipFill>
                  <pic:spPr bwMode="auto">
                    <a:xfrm>
                      <a:off x="0" y="0"/>
                      <a:ext cx="3810000" cy="1724025"/>
                    </a:xfrm>
                    <a:prstGeom prst="rect">
                      <a:avLst/>
                    </a:prstGeom>
                    <a:noFill/>
                    <a:ln>
                      <a:noFill/>
                    </a:ln>
                  </pic:spPr>
                </pic:pic>
              </a:graphicData>
            </a:graphic>
          </wp:inline>
        </w:drawing>
      </w:r>
    </w:p>
    <w:p w:rsidR="00055437" w:rsidRPr="00AB1D24" w:rsidRDefault="00055437" w:rsidP="003F051D">
      <w:pPr>
        <w:widowControl w:val="0"/>
        <w:numPr>
          <w:ilvl w:val="0"/>
          <w:numId w:val="21"/>
        </w:numPr>
        <w:bidi/>
        <w:ind w:left="568" w:hanging="284"/>
        <w:jc w:val="lowKashida"/>
        <w:rPr>
          <w:szCs w:val="26"/>
          <w:rtl/>
          <w:lang w:bidi="fa-IR"/>
        </w:rPr>
      </w:pPr>
      <w:r w:rsidRPr="00AB1D24">
        <w:rPr>
          <w:rFonts w:hint="cs"/>
          <w:szCs w:val="26"/>
          <w:rtl/>
        </w:rPr>
        <w:t xml:space="preserve">سابقه فردی پولیپ‌های آدنوماتوز: در واقع این ضایعات که به نام آدنوم هم نامیده می‌شوند، پیش زمینه ایجاد سرطان هستند. هر چند بیشترآدنوماها هیچ وقت بدخیم نمی‌شوند، اما افرادی که سابقه‌ای از آدنوماها را دارند، در معرض خطر بالاتر سرطان روده بزرگ هستند. برداشتن این پولیپ‌ها با کولونوسکوپ، جلوی ایجاد سرطان را می‌گیرد. اما </w:t>
      </w:r>
      <w:r w:rsidRPr="00AB1D24">
        <w:rPr>
          <w:rFonts w:hint="cs"/>
          <w:szCs w:val="26"/>
          <w:rtl/>
        </w:rPr>
        <w:lastRenderedPageBreak/>
        <w:t>امکان بروز مجدد پولیپ و حتی سرطان وجود دارد بنابراین باید پس از برداشتن پولیپ، در فواصل منظم کولونوسکوپی تکرار شود.</w:t>
      </w:r>
    </w:p>
    <w:p w:rsidR="00055437" w:rsidRPr="00AB1D24" w:rsidRDefault="00055437" w:rsidP="00055437">
      <w:pPr>
        <w:pStyle w:val="Heading3"/>
        <w:jc w:val="lowKashida"/>
        <w:rPr>
          <w:b/>
          <w:bCs/>
          <w:sz w:val="6"/>
          <w:szCs w:val="10"/>
          <w:rtl/>
          <w:lang w:bidi="fa-IR"/>
        </w:rPr>
      </w:pPr>
    </w:p>
    <w:p w:rsidR="00055437" w:rsidRPr="00AB1D24" w:rsidRDefault="00055437" w:rsidP="00055437">
      <w:pPr>
        <w:pStyle w:val="Heading3"/>
        <w:jc w:val="lowKashida"/>
        <w:rPr>
          <w:b/>
          <w:bCs/>
          <w:sz w:val="20"/>
          <w:szCs w:val="24"/>
          <w:rtl/>
          <w:lang w:bidi="fa-IR"/>
        </w:rPr>
      </w:pPr>
      <w:r w:rsidRPr="00AB1D24">
        <w:rPr>
          <w:rFonts w:hint="cs"/>
          <w:b/>
          <w:bCs/>
          <w:sz w:val="20"/>
          <w:szCs w:val="24"/>
          <w:rtl/>
          <w:lang w:bidi="fa-IR"/>
        </w:rPr>
        <w:t xml:space="preserve">عوامل خطر قابل اصلاح مرتبط با شیوه زندگی </w:t>
      </w:r>
    </w:p>
    <w:p w:rsidR="00055437" w:rsidRPr="00AB1D24" w:rsidRDefault="00055437" w:rsidP="003F051D">
      <w:pPr>
        <w:widowControl w:val="0"/>
        <w:numPr>
          <w:ilvl w:val="0"/>
          <w:numId w:val="21"/>
        </w:numPr>
        <w:bidi/>
        <w:spacing w:line="228" w:lineRule="auto"/>
        <w:ind w:left="568" w:hanging="284"/>
        <w:jc w:val="lowKashida"/>
        <w:rPr>
          <w:szCs w:val="26"/>
          <w:rtl/>
        </w:rPr>
      </w:pPr>
      <w:r w:rsidRPr="00AB1D24">
        <w:rPr>
          <w:rFonts w:hint="cs"/>
          <w:szCs w:val="26"/>
          <w:rtl/>
        </w:rPr>
        <w:t>فعالیت بدنی ناکافی: هر میزان از فعالیت بدنی می‌تواند خطر سرطان روده بزرگ را کم کند. ورزش‌های سنگین مثل دویدن و سبک مثل پیاده روی تند هر دو به سهم خود موثرند حتی اگر در سنین بالای زندگی شروع شوند. ورزش با روش‌های مختلف از جمله کاهش وزن، کاهش ماندگاری مواد غذایی مضر در دستگاه گوارش، کاهش سطح انسولین خون و در نتیجه کاهش رشد سلول‌های مخاطی روده، بهبود عملکرد سیستم ایمنی و متابولیسم اسید صفراوی، احتمال سرطان روده بزرگ را کاهش می‌دهد.</w:t>
      </w:r>
    </w:p>
    <w:p w:rsidR="00055437" w:rsidRPr="00AB1D24" w:rsidRDefault="00055437" w:rsidP="003F051D">
      <w:pPr>
        <w:widowControl w:val="0"/>
        <w:numPr>
          <w:ilvl w:val="0"/>
          <w:numId w:val="21"/>
        </w:numPr>
        <w:bidi/>
        <w:spacing w:line="228" w:lineRule="auto"/>
        <w:ind w:left="568" w:hanging="284"/>
        <w:jc w:val="lowKashida"/>
        <w:rPr>
          <w:szCs w:val="26"/>
          <w:rtl/>
        </w:rPr>
      </w:pPr>
      <w:r w:rsidRPr="00AB1D24">
        <w:rPr>
          <w:rFonts w:hint="cs"/>
          <w:szCs w:val="26"/>
          <w:rtl/>
        </w:rPr>
        <w:t>افزایش وزن: چاقی، به ویژه چاقی دور شکم، یک عامل خطر برای سرطان روده بزرگ محسوب می‌شود. وزن زیاد با سطوح بالاتری از انسولین و دیگر عوامل رشد مرتبط است که ممکن است در رشد سلول‌های روده‌ای، ظهور پولیپ‌های آدنوماتوز و تغییر شکل به بدخیمی دخیل باشند. داشتن یک وزن متعادل فواید متعددی را برای سلامتی به همراه دارد. همه افراد باید توصیه شوند که وزنشان را از طریق تعادل در میزان کالری‌های دریافتی و فعالیت بدنی منظم، کنترل نمایند.</w:t>
      </w:r>
    </w:p>
    <w:p w:rsidR="00055437" w:rsidRPr="00AB1D24" w:rsidRDefault="00055437" w:rsidP="003F051D">
      <w:pPr>
        <w:widowControl w:val="0"/>
        <w:numPr>
          <w:ilvl w:val="0"/>
          <w:numId w:val="21"/>
        </w:numPr>
        <w:bidi/>
        <w:ind w:left="568" w:hanging="284"/>
        <w:jc w:val="lowKashida"/>
        <w:rPr>
          <w:szCs w:val="26"/>
        </w:rPr>
      </w:pPr>
      <w:r w:rsidRPr="00AB1D24">
        <w:rPr>
          <w:rFonts w:hint="cs"/>
          <w:szCs w:val="26"/>
          <w:rtl/>
        </w:rPr>
        <w:t>الکل: حتی اگر روزانه یک بار الکل مصرف شود، خطر سرطان روده بزرگ افزایش می‌یابد و هر چه میزان مصرف بیشتر شود، خطر سرطان روده نیز بیشتر می‌شود.</w:t>
      </w:r>
    </w:p>
    <w:p w:rsidR="00055437" w:rsidRPr="00AB1D24" w:rsidRDefault="00055437" w:rsidP="003F051D">
      <w:pPr>
        <w:widowControl w:val="0"/>
        <w:numPr>
          <w:ilvl w:val="0"/>
          <w:numId w:val="21"/>
        </w:numPr>
        <w:bidi/>
        <w:ind w:left="568" w:hanging="284"/>
        <w:jc w:val="lowKashida"/>
        <w:rPr>
          <w:szCs w:val="26"/>
        </w:rPr>
      </w:pPr>
      <w:r w:rsidRPr="00AB1D24">
        <w:rPr>
          <w:rFonts w:hint="cs"/>
          <w:szCs w:val="26"/>
          <w:rtl/>
        </w:rPr>
        <w:t xml:space="preserve">دخانیات: مصرف دخانیات از جمله سیگار، خطر پولیپ‌های آدنوماتوز و سرطان روده بزرگ را افزایش می‌دهد. مواد سرطان‌زای زیادی در دود سیگار وجود دارند که ممکن است روده بزرگ را از طریق سیستم گردش خون تحت تاثیر قرار دهند و منجر به جهش‌های سلولی شوند. از زمان شروع مصرف سیگار تا پدیدار شدن افزایش خطر سرطان روده بزرگ، ممکن است سال‌ها طول بکشد. </w:t>
      </w:r>
    </w:p>
    <w:p w:rsidR="00055437" w:rsidRPr="00AB1D24" w:rsidRDefault="00055437" w:rsidP="003F051D">
      <w:pPr>
        <w:widowControl w:val="0"/>
        <w:numPr>
          <w:ilvl w:val="0"/>
          <w:numId w:val="21"/>
        </w:numPr>
        <w:bidi/>
        <w:ind w:left="568" w:hanging="284"/>
        <w:jc w:val="lowKashida"/>
        <w:rPr>
          <w:szCs w:val="26"/>
          <w:rtl/>
        </w:rPr>
      </w:pPr>
      <w:r w:rsidRPr="00AB1D24">
        <w:rPr>
          <w:rFonts w:hint="cs"/>
          <w:szCs w:val="26"/>
          <w:rtl/>
        </w:rPr>
        <w:t xml:space="preserve">گوشت قرمز: دو مساله در مورد گوشت قرمز می‌تواند بروز سرطان روده بزرگ را زیاد کند. یکی مقدار مصرف گوشت قرمز است  و دیگری نحوه پخت آن. افرادی که روزانه بیش از 80 تا 90 گرم گوشت قرمز مصرف می‌کنند در مقایسه با مصرف کمتر از 20 گرم در روز، به میزان سی درصد خطر بالاتری برای ابتلا به سرطان روده بزرگ دارند. بنابراین باید تعادل را در مصرف گوشت قرمز رعایت کرد تا ضمن بهره مندی از فواید آن، از ضررهایش دوری کرد. این میزان برای گوشت‌های فراوری شده مثل سوسیس و کالباس از این هم کمتر است و مصرف بیش از 50 گرم از این گوشت‌ها خطر سرطان روده بزرگ را افزایش می‌دهد. یک رژیم غذایی حاوی گوشت قرمز زیاد با تغییر در ترشح اسیدهای صفراوی یا با افزایش غلظت آهن مدفوع و تولید رادیکال‌های هیدروکسیل خطر سرطان را افزایش می‌دهد. در مورد نحوه پخت هم، اگر گوشت را در دمای بسیار زیاد آماده کنیم به ویژه در زمان کباب کردن یا درست کردن همبرگر، خطر سرطان بالاتر می‌رود. مواد سرطان‌زایی مثل آمین‌های هتروسیکلیک و هیدروکربن‌های آروماتیک چند حلقه‌ای که سرطان‌زا هستند، در طی پخت گوشت در دماهای بالا تولید می‌شوند. </w:t>
      </w:r>
    </w:p>
    <w:p w:rsidR="00055437" w:rsidRPr="00AB1D24" w:rsidRDefault="00055437" w:rsidP="003F051D">
      <w:pPr>
        <w:widowControl w:val="0"/>
        <w:numPr>
          <w:ilvl w:val="0"/>
          <w:numId w:val="21"/>
        </w:numPr>
        <w:bidi/>
        <w:ind w:left="568" w:hanging="284"/>
        <w:jc w:val="lowKashida"/>
        <w:rPr>
          <w:szCs w:val="26"/>
          <w:rtl/>
        </w:rPr>
      </w:pPr>
      <w:r w:rsidRPr="00AB1D24">
        <w:rPr>
          <w:rFonts w:hint="cs"/>
          <w:szCs w:val="26"/>
          <w:rtl/>
        </w:rPr>
        <w:t>مصرف کم میوه و سبزیجات: سبزیجات نه تنها به محافظت در برابر سرطان کمک می‌کنند، بلکه خطر دیگر بیماری‌های مزمن را نیز کاهش می‌دهند از جمله بیماری‌های قلبی و سکته مغزی. سبزیجاتی</w:t>
      </w:r>
      <w:r w:rsidRPr="00AB1D24">
        <w:rPr>
          <w:rFonts w:hint="cs"/>
          <w:szCs w:val="26"/>
        </w:rPr>
        <w:t xml:space="preserve"> </w:t>
      </w:r>
      <w:r w:rsidRPr="00AB1D24">
        <w:rPr>
          <w:rFonts w:hint="cs"/>
          <w:szCs w:val="26"/>
          <w:rtl/>
        </w:rPr>
        <w:t xml:space="preserve">مثل کلم بروکلی و گل کلم، اسفناج و کرفس دارای ترکیباتی از جمله آنتی اکسیدان‌، اسید فولیک و فیبر هستند که می‌تواند خطر سرطان را کاهش دهد. </w:t>
      </w:r>
    </w:p>
    <w:p w:rsidR="00055437" w:rsidRPr="00AB1D24" w:rsidRDefault="00055437" w:rsidP="00055437">
      <w:pPr>
        <w:widowControl w:val="0"/>
        <w:bidi/>
        <w:ind w:firstLine="284"/>
        <w:jc w:val="lowKashida"/>
        <w:rPr>
          <w:szCs w:val="26"/>
          <w:rtl/>
        </w:rPr>
      </w:pPr>
      <w:r w:rsidRPr="00AB1D24">
        <w:rPr>
          <w:rFonts w:hint="cs"/>
          <w:szCs w:val="26"/>
          <w:rtl/>
        </w:rPr>
        <w:t>بعضی از داروها از جمله مصرف آسپرين</w:t>
      </w:r>
      <w:r w:rsidRPr="00AB1D24">
        <w:rPr>
          <w:rFonts w:hint="cs"/>
          <w:szCs w:val="26"/>
        </w:rPr>
        <w:t xml:space="preserve"> </w:t>
      </w:r>
      <w:r w:rsidRPr="00AB1D24">
        <w:rPr>
          <w:rFonts w:hint="cs"/>
          <w:szCs w:val="26"/>
          <w:rtl/>
        </w:rPr>
        <w:t>و داروهای ضد التهابی غیر استروئیدی</w:t>
      </w:r>
      <w:r w:rsidRPr="00AB1D24">
        <w:rPr>
          <w:szCs w:val="26"/>
        </w:rPr>
        <w:t xml:space="preserve"> </w:t>
      </w:r>
      <w:r w:rsidRPr="00AB1D24">
        <w:rPr>
          <w:rFonts w:hint="cs"/>
          <w:szCs w:val="26"/>
          <w:rtl/>
        </w:rPr>
        <w:t>نیز اثرات محافظتي در برابر ابتلا به سرطان روده بزرگ دارند.</w:t>
      </w:r>
    </w:p>
    <w:p w:rsidR="00055437" w:rsidRPr="00AB1D24" w:rsidRDefault="00055437" w:rsidP="00055437">
      <w:pPr>
        <w:widowControl w:val="0"/>
        <w:bidi/>
        <w:ind w:firstLine="284"/>
        <w:jc w:val="lowKashida"/>
        <w:rPr>
          <w:szCs w:val="26"/>
          <w:rtl/>
        </w:rPr>
      </w:pPr>
      <w:r w:rsidRPr="00AB1D24">
        <w:rPr>
          <w:rFonts w:hint="cs"/>
          <w:szCs w:val="26"/>
          <w:rtl/>
        </w:rPr>
        <w:t xml:space="preserve">بنابراین طبق اصول خود مراقبتی، باید به همه افراد حتی افراد با سابقه مثبت خانوادگی، در خصوص عوامل خطر سرطان </w:t>
      </w:r>
      <w:r w:rsidRPr="00AB1D24">
        <w:rPr>
          <w:rFonts w:hint="cs"/>
          <w:szCs w:val="26"/>
          <w:rtl/>
        </w:rPr>
        <w:lastRenderedPageBreak/>
        <w:t>روده بزرگ و دوری از آنها، آموزش‌های لازم داده شود.</w:t>
      </w:r>
    </w:p>
    <w:p w:rsidR="00055437" w:rsidRPr="00AB1D24" w:rsidRDefault="00055437" w:rsidP="00055437">
      <w:pPr>
        <w:pStyle w:val="Heading3"/>
        <w:jc w:val="lowKashida"/>
        <w:rPr>
          <w:b/>
          <w:bCs/>
          <w:sz w:val="16"/>
          <w:szCs w:val="20"/>
          <w:rtl/>
          <w:lang w:bidi="fa-IR"/>
        </w:rPr>
      </w:pPr>
    </w:p>
    <w:p w:rsidR="00055437" w:rsidRPr="00AB1D24" w:rsidRDefault="00055437" w:rsidP="00055437">
      <w:pPr>
        <w:pStyle w:val="Heading3"/>
        <w:jc w:val="lowKashida"/>
        <w:rPr>
          <w:b/>
          <w:bCs/>
          <w:sz w:val="20"/>
          <w:szCs w:val="24"/>
          <w:rtl/>
          <w:lang w:bidi="fa-IR"/>
        </w:rPr>
      </w:pPr>
      <w:r w:rsidRPr="00AB1D24">
        <w:rPr>
          <w:rFonts w:hint="cs"/>
          <w:b/>
          <w:bCs/>
          <w:sz w:val="20"/>
          <w:szCs w:val="24"/>
          <w:rtl/>
          <w:lang w:bidi="fa-IR"/>
        </w:rPr>
        <w:t>علایم پولیپ و سرطان روده بزرگ و تشخیص زودهنگام آنها</w:t>
      </w:r>
    </w:p>
    <w:p w:rsidR="00055437" w:rsidRPr="00AB1D24" w:rsidRDefault="00055437" w:rsidP="00055437">
      <w:pPr>
        <w:widowControl w:val="0"/>
        <w:bidi/>
        <w:jc w:val="lowKashida"/>
        <w:rPr>
          <w:szCs w:val="26"/>
          <w:rtl/>
        </w:rPr>
      </w:pPr>
      <w:r w:rsidRPr="00AB1D24">
        <w:rPr>
          <w:rFonts w:hint="cs"/>
          <w:szCs w:val="26"/>
          <w:rtl/>
        </w:rPr>
        <w:t xml:space="preserve">دومین اصل خود مراقبتی، شناخت علایم مشکوک سرطان روده بزرگ و توجه به آنهاست. به هر حال عده ای در طی زندگی دچار سرطان روده بزرگ می‌شوند اما همانطور که گفته شد، از آنجایی که ضایعه پیش سرطانی به نام پولیپ، قبل از بروز سرطان در روده رشد می‌کند می‌توان با شناسایی علایم مشکوک پولیپ و یا حتی سرطان در مراحل اولیه، جلوی بروز این بیماری را گرفت و آن را درمان کرد. پس لازم است در مورد علایم هشدار دهنده بروز سرطان روده بزرگ و نحوه برخورد و اقدامات اولیه در صورت بروز علایم به بيمار و اطرافيان وي آموزش‌های لازم داده شود. مهم‌ترین علایم مشکوک سرطان روده بزرگ عبارتند از: </w:t>
      </w:r>
    </w:p>
    <w:p w:rsidR="00055437" w:rsidRPr="00AB1D24" w:rsidRDefault="00055437" w:rsidP="003F051D">
      <w:pPr>
        <w:widowControl w:val="0"/>
        <w:numPr>
          <w:ilvl w:val="0"/>
          <w:numId w:val="21"/>
        </w:numPr>
        <w:bidi/>
        <w:ind w:left="568" w:hanging="284"/>
        <w:jc w:val="lowKashida"/>
        <w:rPr>
          <w:szCs w:val="26"/>
          <w:rtl/>
        </w:rPr>
      </w:pPr>
      <w:r w:rsidRPr="00AB1D24">
        <w:rPr>
          <w:rFonts w:hint="cs"/>
          <w:szCs w:val="26"/>
          <w:rtl/>
        </w:rPr>
        <w:t>خونریزی دستگاه گوارش تحتانی در طی یک ماه اخیر</w:t>
      </w:r>
    </w:p>
    <w:p w:rsidR="00055437" w:rsidRPr="00AB1D24" w:rsidRDefault="00055437" w:rsidP="003F051D">
      <w:pPr>
        <w:widowControl w:val="0"/>
        <w:numPr>
          <w:ilvl w:val="0"/>
          <w:numId w:val="21"/>
        </w:numPr>
        <w:bidi/>
        <w:ind w:left="568" w:hanging="284"/>
        <w:jc w:val="lowKashida"/>
        <w:rPr>
          <w:szCs w:val="26"/>
        </w:rPr>
      </w:pPr>
      <w:r w:rsidRPr="00AB1D24">
        <w:rPr>
          <w:rFonts w:hint="cs"/>
          <w:szCs w:val="26"/>
          <w:rtl/>
        </w:rPr>
        <w:t>یبوست در طی یک ماه اخیر (با یا بدون اسهال، درد شکم و احساس پر بودن مقعد پس از اجابت مزاج)</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منظور از یبوست، سختی و کاهش تعداد دفعات دفع مدفوع و یا دفع مدفوع خشک است که در طی یک ماه اخیر ایجاد شده باشد. ممکن است بیمار احساس پر بودن مقعد پس از اجابت مزاج را نیز ذکر کند.</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منظور از</w:t>
      </w:r>
      <w:r w:rsidRPr="00AB1D24">
        <w:rPr>
          <w:rFonts w:hint="cs"/>
          <w:szCs w:val="26"/>
          <w:rtl/>
          <w:lang w:bidi="fa-IR"/>
        </w:rPr>
        <w:t xml:space="preserve"> اسهال، افزایش در تعداد دفعات مدفوع است که در طی یک ماه اخیر ایجاد شده است که ممکن است به تنهایی یا به صورت متناوب با یبوست باشد.</w:t>
      </w:r>
    </w:p>
    <w:p w:rsidR="00055437" w:rsidRPr="00AB1D24" w:rsidRDefault="00055437" w:rsidP="003F051D">
      <w:pPr>
        <w:widowControl w:val="0"/>
        <w:numPr>
          <w:ilvl w:val="0"/>
          <w:numId w:val="21"/>
        </w:numPr>
        <w:bidi/>
        <w:ind w:left="568" w:hanging="284"/>
        <w:jc w:val="lowKashida"/>
        <w:rPr>
          <w:szCs w:val="26"/>
        </w:rPr>
      </w:pPr>
      <w:r w:rsidRPr="00AB1D24">
        <w:rPr>
          <w:rFonts w:hint="cs"/>
          <w:szCs w:val="26"/>
          <w:rtl/>
        </w:rPr>
        <w:t>کاهش بیش از ده درصد وزن بدن در طی شش ماه همراه با یکی از علایم فوق</w:t>
      </w:r>
    </w:p>
    <w:p w:rsidR="00055437" w:rsidRPr="00AB1D24" w:rsidRDefault="00055437" w:rsidP="00055437">
      <w:pPr>
        <w:widowControl w:val="0"/>
        <w:bidi/>
        <w:ind w:firstLine="284"/>
        <w:jc w:val="lowKashida"/>
        <w:rPr>
          <w:szCs w:val="26"/>
          <w:rtl/>
        </w:rPr>
      </w:pPr>
      <w:r w:rsidRPr="00AB1D24">
        <w:rPr>
          <w:rFonts w:hint="cs"/>
          <w:szCs w:val="26"/>
          <w:rtl/>
        </w:rPr>
        <w:t>باید به افرادی که در برنامه تشخیص زودهنگام و غربالگری شرکت می‌کنند، آموزش داد که اگر در فواصل برنامه‌های تشخیص زودهنگام و غربالگری نیز، این علایم را داشتند زودتر مراجعه کنند. البته در عین حال باید به افراد آموزش داد که بیشتر افرادی که این علایم را دارند، سرطان ندارند ولی باید بررسی‌های بیشتری انجام دهند.</w:t>
      </w:r>
    </w:p>
    <w:p w:rsidR="00055437" w:rsidRPr="00AB1D24" w:rsidRDefault="00055437" w:rsidP="00055437">
      <w:pPr>
        <w:pStyle w:val="Heading3"/>
        <w:jc w:val="lowKashida"/>
        <w:rPr>
          <w:b/>
          <w:bCs/>
          <w:sz w:val="20"/>
          <w:szCs w:val="24"/>
          <w:rtl/>
          <w:lang w:bidi="fa-IR"/>
        </w:rPr>
      </w:pPr>
      <w:r w:rsidRPr="00AB1D24">
        <w:rPr>
          <w:rFonts w:hint="cs"/>
          <w:b/>
          <w:bCs/>
          <w:sz w:val="20"/>
          <w:szCs w:val="24"/>
          <w:rtl/>
          <w:lang w:bidi="fa-IR"/>
        </w:rPr>
        <w:t xml:space="preserve">شیوه‌های تشخیص زودهنگام و غربالگری سرطان روده بزرگ </w:t>
      </w:r>
    </w:p>
    <w:p w:rsidR="00055437" w:rsidRPr="00AB1D24" w:rsidRDefault="00055437" w:rsidP="00055437">
      <w:pPr>
        <w:widowControl w:val="0"/>
        <w:bidi/>
        <w:jc w:val="lowKashida"/>
        <w:rPr>
          <w:szCs w:val="26"/>
          <w:rtl/>
        </w:rPr>
      </w:pPr>
      <w:r w:rsidRPr="00AB1D24">
        <w:rPr>
          <w:rFonts w:hint="cs"/>
          <w:szCs w:val="26"/>
          <w:rtl/>
        </w:rPr>
        <w:t>انواع روش‌ها برای تشخیص زودهنگام سرطان روده بزرگ به کار می‌روند که در اینجا فقط به برخی از آن‌ها اشاره می‌شود از جمله آزمایش خون مخفی در مدفوع به روش ایمونولوژیک (</w:t>
      </w:r>
      <w:r>
        <w:rPr>
          <w:szCs w:val="26"/>
        </w:rPr>
        <w:t>i</w:t>
      </w:r>
      <w:r w:rsidRPr="00AB1D24">
        <w:rPr>
          <w:szCs w:val="26"/>
        </w:rPr>
        <w:t>FOBT</w:t>
      </w:r>
      <w:r w:rsidRPr="00AB1D24">
        <w:rPr>
          <w:rFonts w:hint="cs"/>
          <w:szCs w:val="26"/>
          <w:rtl/>
        </w:rPr>
        <w:t xml:space="preserve">) و کولونوسکوپی. </w:t>
      </w:r>
    </w:p>
    <w:p w:rsidR="00055437" w:rsidRPr="00AB1D24" w:rsidRDefault="00055437" w:rsidP="00055437">
      <w:pPr>
        <w:widowControl w:val="0"/>
        <w:bidi/>
        <w:jc w:val="lowKashida"/>
        <w:rPr>
          <w:sz w:val="12"/>
          <w:szCs w:val="16"/>
          <w:rtl/>
        </w:rPr>
      </w:pPr>
    </w:p>
    <w:p w:rsidR="00055437" w:rsidRPr="00AB1D24" w:rsidRDefault="00055437" w:rsidP="00055437">
      <w:pPr>
        <w:widowControl w:val="0"/>
        <w:bidi/>
        <w:jc w:val="lowKashida"/>
        <w:rPr>
          <w:b/>
          <w:bCs/>
          <w:szCs w:val="26"/>
          <w:rtl/>
        </w:rPr>
      </w:pPr>
      <w:r w:rsidRPr="00AB1D24">
        <w:rPr>
          <w:rFonts w:hint="cs"/>
          <w:b/>
          <w:bCs/>
          <w:szCs w:val="26"/>
          <w:rtl/>
        </w:rPr>
        <w:t>الف ـ آزمایش خون مخفی در مدفوع به روش ایمونولوژیک (</w:t>
      </w:r>
      <w:r>
        <w:rPr>
          <w:b/>
          <w:bCs/>
          <w:szCs w:val="26"/>
        </w:rPr>
        <w:t>i</w:t>
      </w:r>
      <w:r w:rsidRPr="00AB1D24">
        <w:rPr>
          <w:b/>
          <w:bCs/>
          <w:szCs w:val="26"/>
        </w:rPr>
        <w:t>FOBT</w:t>
      </w:r>
      <w:r w:rsidRPr="00AB1D24">
        <w:rPr>
          <w:rFonts w:hint="cs"/>
          <w:b/>
          <w:bCs/>
          <w:szCs w:val="26"/>
          <w:rtl/>
        </w:rPr>
        <w:t xml:space="preserve"> یا </w:t>
      </w:r>
      <w:r w:rsidRPr="00AB1D24">
        <w:rPr>
          <w:b/>
          <w:bCs/>
          <w:szCs w:val="26"/>
        </w:rPr>
        <w:t>FIT</w:t>
      </w:r>
      <w:r w:rsidRPr="00AB1D24">
        <w:rPr>
          <w:rFonts w:hint="cs"/>
          <w:b/>
          <w:bCs/>
          <w:szCs w:val="26"/>
          <w:rtl/>
        </w:rPr>
        <w:t>)</w:t>
      </w:r>
    </w:p>
    <w:p w:rsidR="00055437" w:rsidRPr="00AB1D24" w:rsidRDefault="00055437" w:rsidP="00055437">
      <w:pPr>
        <w:widowControl w:val="0"/>
        <w:bidi/>
        <w:jc w:val="lowKashida"/>
        <w:rPr>
          <w:szCs w:val="26"/>
          <w:rtl/>
        </w:rPr>
      </w:pPr>
      <w:r w:rsidRPr="00AB1D24">
        <w:rPr>
          <w:rFonts w:hint="cs"/>
          <w:szCs w:val="26"/>
          <w:rtl/>
        </w:rPr>
        <w:t>پوليپ‌ و سرطان کولون گاهى خونريزى مي‌كنند که سبب ایجاد خون در مدفوع می‌شود اما این خون آنقدر کم است که با چشم دیده نمی‌شود بلکه باید با انجام آزمایش آن را تشخیص داد. با</w:t>
      </w:r>
      <w:r w:rsidRPr="00AB1D24">
        <w:rPr>
          <w:rFonts w:hint="cs"/>
          <w:szCs w:val="26"/>
        </w:rPr>
        <w:t xml:space="preserve"> </w:t>
      </w:r>
      <w:r w:rsidRPr="00AB1D24">
        <w:rPr>
          <w:rFonts w:hint="cs"/>
          <w:szCs w:val="26"/>
          <w:rtl/>
        </w:rPr>
        <w:t>آزمايش خون مخفى در مدفوع می‌توان مقادير ناچيز و ناديدنى خون را در مدفوع شناسايى کرد که به آن تست خون مخفی در مدفوع (</w:t>
      </w:r>
      <w:r w:rsidRPr="00AB1D24">
        <w:rPr>
          <w:szCs w:val="26"/>
        </w:rPr>
        <w:t>FOBT</w:t>
      </w:r>
      <w:r w:rsidRPr="00AB1D24">
        <w:rPr>
          <w:rFonts w:hint="cs"/>
          <w:szCs w:val="26"/>
          <w:rtl/>
        </w:rPr>
        <w:t xml:space="preserve">) </w:t>
      </w:r>
      <w:r>
        <w:rPr>
          <w:rFonts w:hint="cs"/>
          <w:szCs w:val="26"/>
          <w:rtl/>
          <w:lang w:bidi="fa-IR"/>
        </w:rPr>
        <w:t xml:space="preserve">یا تست گایاک </w:t>
      </w:r>
      <w:r w:rsidRPr="00AB1D24">
        <w:rPr>
          <w:rFonts w:hint="cs"/>
          <w:szCs w:val="26"/>
          <w:rtl/>
        </w:rPr>
        <w:t>گفته می‌شود اما یکی از مشکلات این آزمایش این است که اگر در طی روزهای پیش از آزمایش، آسپرین یا مواد غذایی مثل چغندر مصرف کرده باشیم ممکن است تست به صورت کاذب مثبت شود. هم‌چنین این آزمایش را باید سه بار تکرار کرد تا نتیجه مطلوب به دست آید. در عوض تست دیگری وجود دارد به نام تست خون مخفی در مدفوع به روش ایمونولوژیک (</w:t>
      </w:r>
      <w:r>
        <w:rPr>
          <w:szCs w:val="26"/>
        </w:rPr>
        <w:t>i</w:t>
      </w:r>
      <w:r w:rsidRPr="00AB1D24">
        <w:rPr>
          <w:szCs w:val="26"/>
        </w:rPr>
        <w:t>FOBT</w:t>
      </w:r>
      <w:r w:rsidRPr="00AB1D24">
        <w:rPr>
          <w:rFonts w:hint="cs"/>
          <w:szCs w:val="26"/>
          <w:rtl/>
        </w:rPr>
        <w:t xml:space="preserve">) که به صورت کاذب با مواد گفته شده مثبت نمی‌شود، نیاز به سه بار تکرار ندارد و به سادگی در خانه بهداشت، مطب و کلینیک قابل انجام است.  </w:t>
      </w:r>
    </w:p>
    <w:p w:rsidR="00055437" w:rsidRPr="00AB1D24" w:rsidRDefault="00055437" w:rsidP="00055437">
      <w:pPr>
        <w:widowControl w:val="0"/>
        <w:bidi/>
        <w:ind w:firstLine="284"/>
        <w:jc w:val="lowKashida"/>
        <w:rPr>
          <w:szCs w:val="26"/>
          <w:rtl/>
        </w:rPr>
      </w:pPr>
      <w:r w:rsidRPr="00AB1D24">
        <w:rPr>
          <w:szCs w:val="26"/>
          <w:rtl/>
        </w:rPr>
        <w:t>تست</w:t>
      </w:r>
      <w:r w:rsidRPr="00AB1D24">
        <w:rPr>
          <w:rFonts w:hint="cs"/>
          <w:szCs w:val="26"/>
          <w:rtl/>
        </w:rPr>
        <w:t xml:space="preserve"> خون مخفی در مدفوع به روش ایمونولوژیک</w:t>
      </w:r>
      <w:r w:rsidRPr="00AB1D24">
        <w:rPr>
          <w:szCs w:val="26"/>
          <w:rtl/>
        </w:rPr>
        <w:t xml:space="preserve"> </w:t>
      </w:r>
      <w:r w:rsidRPr="00AB1D24">
        <w:rPr>
          <w:rFonts w:hint="cs"/>
          <w:szCs w:val="26"/>
          <w:rtl/>
        </w:rPr>
        <w:t>(</w:t>
      </w:r>
      <w:r w:rsidRPr="00AB1D24">
        <w:rPr>
          <w:szCs w:val="26"/>
        </w:rPr>
        <w:t>FIT</w:t>
      </w:r>
      <w:r>
        <w:rPr>
          <w:rFonts w:hint="cs"/>
          <w:szCs w:val="26"/>
          <w:rtl/>
        </w:rPr>
        <w:t xml:space="preserve"> یا</w:t>
      </w:r>
      <w:r>
        <w:rPr>
          <w:szCs w:val="26"/>
        </w:rPr>
        <w:t>i</w:t>
      </w:r>
      <w:r w:rsidRPr="00AB1D24">
        <w:rPr>
          <w:szCs w:val="26"/>
        </w:rPr>
        <w:t>FOBT</w:t>
      </w:r>
      <w:r w:rsidRPr="00AB1D24">
        <w:rPr>
          <w:rFonts w:hint="cs"/>
          <w:szCs w:val="26"/>
          <w:rtl/>
        </w:rPr>
        <w:t xml:space="preserve">) </w:t>
      </w:r>
      <w:r w:rsidRPr="00AB1D24">
        <w:rPr>
          <w:szCs w:val="26"/>
          <w:rtl/>
        </w:rPr>
        <w:t>يک</w:t>
      </w:r>
      <w:r w:rsidRPr="00AB1D24">
        <w:rPr>
          <w:szCs w:val="26"/>
        </w:rPr>
        <w:t xml:space="preserve"> </w:t>
      </w:r>
      <w:r w:rsidRPr="00AB1D24">
        <w:rPr>
          <w:szCs w:val="26"/>
          <w:rtl/>
        </w:rPr>
        <w:t>سنجش</w:t>
      </w:r>
      <w:r w:rsidRPr="00AB1D24">
        <w:rPr>
          <w:szCs w:val="26"/>
        </w:rPr>
        <w:t xml:space="preserve"> </w:t>
      </w:r>
      <w:r w:rsidRPr="00AB1D24">
        <w:rPr>
          <w:szCs w:val="26"/>
          <w:rtl/>
        </w:rPr>
        <w:t>سريع</w:t>
      </w:r>
      <w:r w:rsidRPr="00AB1D24">
        <w:rPr>
          <w:szCs w:val="26"/>
        </w:rPr>
        <w:t xml:space="preserve"> </w:t>
      </w:r>
      <w:r w:rsidRPr="00AB1D24">
        <w:rPr>
          <w:szCs w:val="26"/>
          <w:rtl/>
        </w:rPr>
        <w:t>يک</w:t>
      </w:r>
      <w:r w:rsidRPr="00AB1D24">
        <w:rPr>
          <w:szCs w:val="26"/>
        </w:rPr>
        <w:t xml:space="preserve"> </w:t>
      </w:r>
      <w:r w:rsidRPr="00AB1D24">
        <w:rPr>
          <w:szCs w:val="26"/>
          <w:rtl/>
        </w:rPr>
        <w:t>مرحله‌اي جهت</w:t>
      </w:r>
      <w:r w:rsidRPr="00AB1D24">
        <w:rPr>
          <w:szCs w:val="26"/>
        </w:rPr>
        <w:t xml:space="preserve"> </w:t>
      </w:r>
      <w:r w:rsidRPr="00AB1D24">
        <w:rPr>
          <w:szCs w:val="26"/>
          <w:rtl/>
        </w:rPr>
        <w:t>تشخيص</w:t>
      </w:r>
      <w:r w:rsidRPr="00AB1D24">
        <w:rPr>
          <w:szCs w:val="26"/>
        </w:rPr>
        <w:t xml:space="preserve"> </w:t>
      </w:r>
      <w:r w:rsidRPr="00AB1D24">
        <w:rPr>
          <w:szCs w:val="26"/>
          <w:rtl/>
        </w:rPr>
        <w:t>کيفي</w:t>
      </w:r>
      <w:r w:rsidRPr="00AB1D24">
        <w:rPr>
          <w:szCs w:val="26"/>
        </w:rPr>
        <w:t xml:space="preserve"> </w:t>
      </w:r>
      <w:r w:rsidRPr="00AB1D24">
        <w:rPr>
          <w:szCs w:val="26"/>
          <w:rtl/>
        </w:rPr>
        <w:t>خون</w:t>
      </w:r>
      <w:r w:rsidRPr="00AB1D24">
        <w:rPr>
          <w:szCs w:val="26"/>
        </w:rPr>
        <w:t xml:space="preserve"> </w:t>
      </w:r>
      <w:r w:rsidRPr="00AB1D24">
        <w:rPr>
          <w:szCs w:val="26"/>
          <w:rtl/>
        </w:rPr>
        <w:t>پنهان</w:t>
      </w:r>
      <w:r w:rsidRPr="00AB1D24">
        <w:rPr>
          <w:szCs w:val="26"/>
        </w:rPr>
        <w:t xml:space="preserve"> </w:t>
      </w:r>
      <w:r w:rsidRPr="00AB1D24">
        <w:rPr>
          <w:szCs w:val="26"/>
          <w:rtl/>
        </w:rPr>
        <w:t>در</w:t>
      </w:r>
      <w:r w:rsidRPr="00AB1D24">
        <w:rPr>
          <w:szCs w:val="26"/>
        </w:rPr>
        <w:t xml:space="preserve"> </w:t>
      </w:r>
      <w:r w:rsidRPr="00AB1D24">
        <w:rPr>
          <w:szCs w:val="26"/>
          <w:rtl/>
        </w:rPr>
        <w:t>مدفوع انساني</w:t>
      </w:r>
      <w:r w:rsidRPr="00AB1D24">
        <w:rPr>
          <w:rFonts w:hint="cs"/>
          <w:szCs w:val="26"/>
          <w:rtl/>
        </w:rPr>
        <w:t xml:space="preserve"> به روش ايمونولوژیک</w:t>
      </w:r>
      <w:r w:rsidRPr="00AB1D24">
        <w:rPr>
          <w:szCs w:val="26"/>
          <w:rtl/>
        </w:rPr>
        <w:t xml:space="preserve"> </w:t>
      </w:r>
      <w:r w:rsidRPr="00AB1D24">
        <w:rPr>
          <w:rFonts w:hint="cs"/>
          <w:szCs w:val="26"/>
          <w:rtl/>
        </w:rPr>
        <w:t>است</w:t>
      </w:r>
      <w:r w:rsidRPr="00AB1D24">
        <w:rPr>
          <w:szCs w:val="26"/>
          <w:rtl/>
        </w:rPr>
        <w:t>. در</w:t>
      </w:r>
      <w:r w:rsidRPr="00AB1D24">
        <w:rPr>
          <w:szCs w:val="26"/>
        </w:rPr>
        <w:t xml:space="preserve"> </w:t>
      </w:r>
      <w:r w:rsidRPr="00AB1D24">
        <w:rPr>
          <w:szCs w:val="26"/>
          <w:rtl/>
        </w:rPr>
        <w:t>اين</w:t>
      </w:r>
      <w:r w:rsidRPr="00AB1D24">
        <w:rPr>
          <w:szCs w:val="26"/>
        </w:rPr>
        <w:t xml:space="preserve"> </w:t>
      </w:r>
      <w:r w:rsidRPr="00AB1D24">
        <w:rPr>
          <w:szCs w:val="26"/>
          <w:rtl/>
        </w:rPr>
        <w:t>تست</w:t>
      </w:r>
      <w:r w:rsidRPr="00AB1D24">
        <w:rPr>
          <w:szCs w:val="26"/>
        </w:rPr>
        <w:t xml:space="preserve"> </w:t>
      </w:r>
      <w:r w:rsidRPr="00AB1D24">
        <w:rPr>
          <w:szCs w:val="26"/>
          <w:rtl/>
        </w:rPr>
        <w:t>از</w:t>
      </w:r>
      <w:r w:rsidRPr="00AB1D24">
        <w:rPr>
          <w:szCs w:val="26"/>
        </w:rPr>
        <w:t xml:space="preserve"> </w:t>
      </w:r>
      <w:r w:rsidRPr="00AB1D24">
        <w:rPr>
          <w:szCs w:val="26"/>
          <w:rtl/>
        </w:rPr>
        <w:t>دو</w:t>
      </w:r>
      <w:r w:rsidRPr="00AB1D24">
        <w:rPr>
          <w:szCs w:val="26"/>
        </w:rPr>
        <w:t xml:space="preserve"> </w:t>
      </w:r>
      <w:r w:rsidRPr="00AB1D24">
        <w:rPr>
          <w:szCs w:val="26"/>
          <w:rtl/>
        </w:rPr>
        <w:t>آنتي</w:t>
      </w:r>
      <w:r w:rsidRPr="00AB1D24">
        <w:rPr>
          <w:szCs w:val="26"/>
        </w:rPr>
        <w:t xml:space="preserve"> </w:t>
      </w:r>
      <w:r w:rsidRPr="00AB1D24">
        <w:rPr>
          <w:szCs w:val="26"/>
          <w:rtl/>
        </w:rPr>
        <w:t>بادي</w:t>
      </w:r>
      <w:r w:rsidRPr="00AB1D24">
        <w:rPr>
          <w:szCs w:val="26"/>
        </w:rPr>
        <w:t xml:space="preserve"> </w:t>
      </w:r>
      <w:r w:rsidRPr="00AB1D24">
        <w:rPr>
          <w:szCs w:val="26"/>
          <w:rtl/>
        </w:rPr>
        <w:t>در</w:t>
      </w:r>
      <w:r w:rsidRPr="00AB1D24">
        <w:rPr>
          <w:szCs w:val="26"/>
        </w:rPr>
        <w:t xml:space="preserve"> </w:t>
      </w:r>
      <w:r w:rsidRPr="00AB1D24">
        <w:rPr>
          <w:szCs w:val="26"/>
          <w:rtl/>
        </w:rPr>
        <w:t>فرمت</w:t>
      </w:r>
      <w:r w:rsidRPr="00AB1D24">
        <w:rPr>
          <w:szCs w:val="26"/>
        </w:rPr>
        <w:t xml:space="preserve"> </w:t>
      </w:r>
      <w:r w:rsidRPr="00AB1D24">
        <w:rPr>
          <w:szCs w:val="26"/>
          <w:rtl/>
        </w:rPr>
        <w:t>ساندويچي استفاده</w:t>
      </w:r>
      <w:r w:rsidRPr="00AB1D24">
        <w:rPr>
          <w:szCs w:val="26"/>
        </w:rPr>
        <w:t xml:space="preserve"> </w:t>
      </w:r>
      <w:r w:rsidRPr="00AB1D24">
        <w:rPr>
          <w:szCs w:val="26"/>
          <w:rtl/>
        </w:rPr>
        <w:t>شده</w:t>
      </w:r>
      <w:r w:rsidRPr="00AB1D24">
        <w:rPr>
          <w:szCs w:val="26"/>
        </w:rPr>
        <w:t xml:space="preserve"> </w:t>
      </w:r>
      <w:r w:rsidRPr="00AB1D24">
        <w:rPr>
          <w:szCs w:val="26"/>
          <w:rtl/>
        </w:rPr>
        <w:t>است</w:t>
      </w:r>
      <w:r w:rsidRPr="00AB1D24">
        <w:rPr>
          <w:szCs w:val="26"/>
        </w:rPr>
        <w:t xml:space="preserve"> </w:t>
      </w:r>
      <w:r w:rsidRPr="00AB1D24">
        <w:rPr>
          <w:szCs w:val="26"/>
          <w:rtl/>
        </w:rPr>
        <w:t>که</w:t>
      </w:r>
      <w:r w:rsidRPr="00AB1D24">
        <w:rPr>
          <w:szCs w:val="26"/>
        </w:rPr>
        <w:t xml:space="preserve"> </w:t>
      </w:r>
      <w:r w:rsidRPr="00AB1D24">
        <w:rPr>
          <w:szCs w:val="26"/>
          <w:rtl/>
        </w:rPr>
        <w:t>به</w:t>
      </w:r>
      <w:r w:rsidRPr="00AB1D24">
        <w:rPr>
          <w:szCs w:val="26"/>
        </w:rPr>
        <w:t xml:space="preserve"> </w:t>
      </w:r>
      <w:r w:rsidRPr="00AB1D24">
        <w:rPr>
          <w:szCs w:val="26"/>
          <w:rtl/>
        </w:rPr>
        <w:t>صورت</w:t>
      </w:r>
      <w:r w:rsidRPr="00AB1D24">
        <w:rPr>
          <w:szCs w:val="26"/>
        </w:rPr>
        <w:t xml:space="preserve"> </w:t>
      </w:r>
      <w:r w:rsidRPr="00AB1D24">
        <w:rPr>
          <w:szCs w:val="26"/>
          <w:rtl/>
        </w:rPr>
        <w:t>انتخابي،</w:t>
      </w:r>
      <w:r w:rsidRPr="00AB1D24">
        <w:rPr>
          <w:szCs w:val="26"/>
        </w:rPr>
        <w:t xml:space="preserve"> </w:t>
      </w:r>
      <w:r w:rsidRPr="00AB1D24">
        <w:rPr>
          <w:szCs w:val="26"/>
          <w:rtl/>
        </w:rPr>
        <w:t>خون</w:t>
      </w:r>
      <w:r w:rsidRPr="00AB1D24">
        <w:rPr>
          <w:szCs w:val="26"/>
        </w:rPr>
        <w:t xml:space="preserve"> </w:t>
      </w:r>
      <w:r w:rsidRPr="00AB1D24">
        <w:rPr>
          <w:szCs w:val="26"/>
          <w:rtl/>
        </w:rPr>
        <w:t>پنهان</w:t>
      </w:r>
      <w:r w:rsidRPr="00AB1D24">
        <w:rPr>
          <w:rFonts w:hint="cs"/>
          <w:szCs w:val="26"/>
          <w:rtl/>
        </w:rPr>
        <w:t xml:space="preserve"> </w:t>
      </w:r>
      <w:r w:rsidRPr="00AB1D24">
        <w:rPr>
          <w:szCs w:val="26"/>
        </w:rPr>
        <w:t>)</w:t>
      </w:r>
      <w:r w:rsidRPr="00AB1D24">
        <w:rPr>
          <w:szCs w:val="26"/>
          <w:rtl/>
        </w:rPr>
        <w:t>هموگلوبين</w:t>
      </w:r>
      <w:r w:rsidRPr="00AB1D24">
        <w:rPr>
          <w:szCs w:val="26"/>
        </w:rPr>
        <w:t xml:space="preserve"> (</w:t>
      </w:r>
      <w:r w:rsidRPr="00AB1D24">
        <w:rPr>
          <w:szCs w:val="26"/>
          <w:rtl/>
        </w:rPr>
        <w:t>در</w:t>
      </w:r>
      <w:r w:rsidRPr="00AB1D24">
        <w:rPr>
          <w:szCs w:val="26"/>
        </w:rPr>
        <w:t xml:space="preserve"> </w:t>
      </w:r>
      <w:r w:rsidRPr="00AB1D24">
        <w:rPr>
          <w:szCs w:val="26"/>
          <w:rtl/>
        </w:rPr>
        <w:t>مدفوع را</w:t>
      </w:r>
      <w:r w:rsidRPr="00AB1D24">
        <w:rPr>
          <w:szCs w:val="26"/>
        </w:rPr>
        <w:t xml:space="preserve"> </w:t>
      </w:r>
      <w:r w:rsidRPr="00AB1D24">
        <w:rPr>
          <w:szCs w:val="26"/>
          <w:rtl/>
        </w:rPr>
        <w:t>در</w:t>
      </w:r>
      <w:r w:rsidRPr="00AB1D24">
        <w:rPr>
          <w:szCs w:val="26"/>
        </w:rPr>
        <w:t xml:space="preserve"> </w:t>
      </w:r>
      <w:r w:rsidRPr="00AB1D24">
        <w:rPr>
          <w:szCs w:val="26"/>
          <w:rtl/>
        </w:rPr>
        <w:t>غلظت</w:t>
      </w:r>
      <w:r w:rsidRPr="00AB1D24">
        <w:rPr>
          <w:szCs w:val="26"/>
        </w:rPr>
        <w:t xml:space="preserve"> </w:t>
      </w:r>
      <w:r w:rsidRPr="00AB1D24">
        <w:rPr>
          <w:szCs w:val="26"/>
          <w:rtl/>
        </w:rPr>
        <w:t>حداقل</w:t>
      </w:r>
      <w:r w:rsidRPr="00AB1D24">
        <w:rPr>
          <w:rFonts w:hint="cs"/>
          <w:szCs w:val="26"/>
          <w:rtl/>
        </w:rPr>
        <w:t xml:space="preserve"> </w:t>
      </w:r>
      <w:r w:rsidRPr="00AB1D24">
        <w:rPr>
          <w:szCs w:val="26"/>
        </w:rPr>
        <w:t xml:space="preserve"> 50 ng/ml</w:t>
      </w:r>
      <w:r w:rsidRPr="00AB1D24">
        <w:rPr>
          <w:rFonts w:hint="cs"/>
          <w:szCs w:val="26"/>
          <w:rtl/>
        </w:rPr>
        <w:t>(</w:t>
      </w:r>
      <w:r w:rsidRPr="00AB1D24">
        <w:rPr>
          <w:szCs w:val="26"/>
          <w:rtl/>
        </w:rPr>
        <w:t>يا</w:t>
      </w:r>
      <w:r w:rsidRPr="00AB1D24">
        <w:rPr>
          <w:szCs w:val="26"/>
        </w:rPr>
        <w:t xml:space="preserve">6 μg/g </w:t>
      </w:r>
      <w:r w:rsidRPr="00AB1D24">
        <w:rPr>
          <w:rFonts w:hint="cs"/>
          <w:szCs w:val="26"/>
          <w:rtl/>
        </w:rPr>
        <w:t xml:space="preserve">) </w:t>
      </w:r>
      <w:r w:rsidRPr="00AB1D24">
        <w:rPr>
          <w:szCs w:val="26"/>
          <w:rtl/>
        </w:rPr>
        <w:t>شناسايي مي‌کند</w:t>
      </w:r>
      <w:r w:rsidRPr="00AB1D24">
        <w:rPr>
          <w:szCs w:val="26"/>
        </w:rPr>
        <w:t>.</w:t>
      </w:r>
      <w:r w:rsidRPr="00AB1D24">
        <w:rPr>
          <w:szCs w:val="26"/>
          <w:rtl/>
        </w:rPr>
        <w:t xml:space="preserve"> </w:t>
      </w:r>
      <w:r w:rsidRPr="00AB1D24">
        <w:rPr>
          <w:rFonts w:hint="cs"/>
          <w:szCs w:val="26"/>
          <w:rtl/>
        </w:rPr>
        <w:t>مزيت مهم اين روش آن است که نتايج</w:t>
      </w:r>
      <w:r w:rsidRPr="00AB1D24">
        <w:rPr>
          <w:szCs w:val="26"/>
        </w:rPr>
        <w:t xml:space="preserve"> </w:t>
      </w:r>
      <w:r w:rsidRPr="00AB1D24">
        <w:rPr>
          <w:szCs w:val="26"/>
          <w:rtl/>
        </w:rPr>
        <w:t>بر</w:t>
      </w:r>
      <w:r w:rsidRPr="00AB1D24">
        <w:rPr>
          <w:rFonts w:hint="cs"/>
          <w:szCs w:val="26"/>
          <w:rtl/>
        </w:rPr>
        <w:t xml:space="preserve"> </w:t>
      </w:r>
      <w:r w:rsidRPr="00AB1D24">
        <w:rPr>
          <w:szCs w:val="26"/>
          <w:rtl/>
        </w:rPr>
        <w:t>خلاف</w:t>
      </w:r>
      <w:r w:rsidRPr="00AB1D24">
        <w:rPr>
          <w:szCs w:val="26"/>
        </w:rPr>
        <w:t xml:space="preserve"> </w:t>
      </w:r>
      <w:r w:rsidRPr="00AB1D24">
        <w:rPr>
          <w:szCs w:val="26"/>
          <w:rtl/>
        </w:rPr>
        <w:t>روش</w:t>
      </w:r>
      <w:r w:rsidRPr="00AB1D24">
        <w:rPr>
          <w:rFonts w:hint="cs"/>
          <w:szCs w:val="26"/>
          <w:rtl/>
        </w:rPr>
        <w:t>‌</w:t>
      </w:r>
      <w:r w:rsidRPr="00AB1D24">
        <w:rPr>
          <w:szCs w:val="26"/>
          <w:rtl/>
        </w:rPr>
        <w:t>هاي</w:t>
      </w:r>
      <w:r w:rsidRPr="00AB1D24">
        <w:rPr>
          <w:szCs w:val="26"/>
        </w:rPr>
        <w:t xml:space="preserve"> </w:t>
      </w:r>
      <w:r w:rsidRPr="00AB1D24">
        <w:rPr>
          <w:szCs w:val="26"/>
          <w:rtl/>
        </w:rPr>
        <w:t>قديمي</w:t>
      </w:r>
      <w:r w:rsidRPr="00AB1D24">
        <w:rPr>
          <w:szCs w:val="26"/>
        </w:rPr>
        <w:t xml:space="preserve"> </w:t>
      </w:r>
      <w:r w:rsidRPr="00AB1D24">
        <w:rPr>
          <w:rFonts w:hint="cs"/>
          <w:szCs w:val="26"/>
          <w:rtl/>
        </w:rPr>
        <w:t xml:space="preserve">اندازه‌گيري خون مخفي یا </w:t>
      </w:r>
      <w:r w:rsidRPr="00AB1D24">
        <w:rPr>
          <w:szCs w:val="26"/>
        </w:rPr>
        <w:t>FOBT</w:t>
      </w:r>
      <w:r w:rsidRPr="00AB1D24">
        <w:rPr>
          <w:rFonts w:hint="cs"/>
          <w:szCs w:val="26"/>
          <w:rtl/>
        </w:rPr>
        <w:t xml:space="preserve"> </w:t>
      </w:r>
      <w:r w:rsidRPr="00AB1D24">
        <w:rPr>
          <w:szCs w:val="26"/>
          <w:rtl/>
        </w:rPr>
        <w:t>تحت</w:t>
      </w:r>
      <w:r w:rsidRPr="00AB1D24">
        <w:rPr>
          <w:szCs w:val="26"/>
        </w:rPr>
        <w:t xml:space="preserve"> </w:t>
      </w:r>
      <w:r w:rsidRPr="00AB1D24">
        <w:rPr>
          <w:szCs w:val="26"/>
          <w:rtl/>
        </w:rPr>
        <w:t>تأثير</w:t>
      </w:r>
      <w:r w:rsidRPr="00AB1D24">
        <w:rPr>
          <w:szCs w:val="26"/>
        </w:rPr>
        <w:t xml:space="preserve"> </w:t>
      </w:r>
      <w:r w:rsidRPr="00AB1D24">
        <w:rPr>
          <w:szCs w:val="26"/>
          <w:rtl/>
        </w:rPr>
        <w:lastRenderedPageBreak/>
        <w:t>رژيم</w:t>
      </w:r>
      <w:r w:rsidRPr="00AB1D24">
        <w:rPr>
          <w:szCs w:val="26"/>
        </w:rPr>
        <w:t xml:space="preserve"> </w:t>
      </w:r>
      <w:r w:rsidRPr="00AB1D24">
        <w:rPr>
          <w:szCs w:val="26"/>
          <w:rtl/>
        </w:rPr>
        <w:t>غذايي</w:t>
      </w:r>
      <w:r w:rsidRPr="00AB1D24">
        <w:rPr>
          <w:szCs w:val="26"/>
        </w:rPr>
        <w:t xml:space="preserve"> </w:t>
      </w:r>
      <w:r w:rsidRPr="00AB1D24">
        <w:rPr>
          <w:szCs w:val="26"/>
          <w:rtl/>
        </w:rPr>
        <w:t>بيمار قرار</w:t>
      </w:r>
      <w:r w:rsidRPr="00AB1D24">
        <w:rPr>
          <w:szCs w:val="26"/>
        </w:rPr>
        <w:t xml:space="preserve"> </w:t>
      </w:r>
      <w:r w:rsidRPr="00AB1D24">
        <w:rPr>
          <w:szCs w:val="26"/>
          <w:rtl/>
        </w:rPr>
        <w:t>نمي</w:t>
      </w:r>
      <w:r w:rsidRPr="00AB1D24">
        <w:rPr>
          <w:rFonts w:hint="cs"/>
          <w:szCs w:val="26"/>
          <w:rtl/>
        </w:rPr>
        <w:t>‌</w:t>
      </w:r>
      <w:r w:rsidRPr="00AB1D24">
        <w:rPr>
          <w:szCs w:val="26"/>
          <w:rtl/>
        </w:rPr>
        <w:t>گيرد</w:t>
      </w:r>
      <w:r w:rsidRPr="00AB1D24">
        <w:rPr>
          <w:szCs w:val="26"/>
        </w:rPr>
        <w:t>.</w:t>
      </w:r>
    </w:p>
    <w:p w:rsidR="00055437" w:rsidRPr="00AB1D24" w:rsidRDefault="00055437" w:rsidP="00055437">
      <w:pPr>
        <w:widowControl w:val="0"/>
        <w:bidi/>
        <w:jc w:val="lowKashida"/>
        <w:rPr>
          <w:sz w:val="8"/>
          <w:szCs w:val="12"/>
          <w:rtl/>
        </w:rPr>
      </w:pPr>
    </w:p>
    <w:p w:rsidR="00055437" w:rsidRPr="00AB1D24" w:rsidRDefault="00055437" w:rsidP="00055437">
      <w:pPr>
        <w:widowControl w:val="0"/>
        <w:bidi/>
        <w:jc w:val="lowKashida"/>
        <w:rPr>
          <w:b/>
          <w:bCs/>
          <w:szCs w:val="26"/>
          <w:rtl/>
        </w:rPr>
      </w:pPr>
      <w:r w:rsidRPr="00AB1D24">
        <w:rPr>
          <w:rFonts w:hint="cs"/>
          <w:b/>
          <w:bCs/>
          <w:szCs w:val="26"/>
          <w:rtl/>
        </w:rPr>
        <w:t>محتویات و شرایط نگهداری</w:t>
      </w:r>
    </w:p>
    <w:p w:rsidR="00055437" w:rsidRPr="00AB1D24" w:rsidRDefault="00055437" w:rsidP="00055437">
      <w:pPr>
        <w:widowControl w:val="0"/>
        <w:autoSpaceDE w:val="0"/>
        <w:autoSpaceDN w:val="0"/>
        <w:bidi/>
        <w:adjustRightInd w:val="0"/>
        <w:jc w:val="lowKashida"/>
        <w:rPr>
          <w:rFonts w:eastAsia="Times New Roman"/>
          <w:szCs w:val="26"/>
          <w:rtl/>
          <w:lang w:bidi="fa-IR"/>
        </w:rPr>
      </w:pPr>
      <w:r w:rsidRPr="00AB1D24">
        <w:rPr>
          <w:rFonts w:eastAsia="Times New Roman"/>
          <w:szCs w:val="26"/>
          <w:rtl/>
        </w:rPr>
        <w:t xml:space="preserve">هر بسته کيت شامل </w:t>
      </w:r>
      <w:r w:rsidRPr="00AB1D24">
        <w:rPr>
          <w:rFonts w:eastAsia="Times New Roman"/>
          <w:szCs w:val="26"/>
          <w:rtl/>
          <w:lang w:bidi="fa-IR"/>
        </w:rPr>
        <w:t xml:space="preserve">ظرف جمع آوري مدفوع حاوي بافر استخراج، </w:t>
      </w:r>
      <w:r w:rsidRPr="00AB1D24">
        <w:rPr>
          <w:rFonts w:eastAsia="Times New Roman" w:hint="cs"/>
          <w:szCs w:val="26"/>
          <w:rtl/>
          <w:lang w:bidi="fa-IR"/>
        </w:rPr>
        <w:t>بسته کاست مورد استفاده براي انجام تست (حاوي يک عدد کاست و ماده جاذب رطوبت) و دستورالعمل استفاده از</w:t>
      </w:r>
      <w:r w:rsidRPr="00AB1D24">
        <w:rPr>
          <w:rFonts w:eastAsia="Times New Roman"/>
          <w:szCs w:val="26"/>
          <w:lang w:bidi="fa-IR"/>
        </w:rPr>
        <w:t xml:space="preserve"> </w:t>
      </w:r>
      <w:r w:rsidRPr="00AB1D24">
        <w:rPr>
          <w:rFonts w:eastAsia="Times New Roman" w:hint="cs"/>
          <w:szCs w:val="26"/>
          <w:rtl/>
          <w:lang w:bidi="fa-IR"/>
        </w:rPr>
        <w:t>کيت است.</w:t>
      </w:r>
      <w:r w:rsidRPr="00AB1D24">
        <w:rPr>
          <w:rFonts w:eastAsia="Times New Roman"/>
          <w:szCs w:val="26"/>
          <w:lang w:bidi="fa-IR"/>
        </w:rPr>
        <w:t xml:space="preserve"> </w:t>
      </w:r>
      <w:r w:rsidRPr="00AB1D24">
        <w:rPr>
          <w:rFonts w:eastAsia="Times New Roman"/>
          <w:szCs w:val="26"/>
          <w:rtl/>
        </w:rPr>
        <w:t>تست</w:t>
      </w:r>
      <w:r w:rsidRPr="00AB1D24">
        <w:rPr>
          <w:rFonts w:eastAsia="Times New Roman" w:hint="cs"/>
          <w:szCs w:val="26"/>
          <w:rtl/>
        </w:rPr>
        <w:t xml:space="preserve">‌هاي </w:t>
      </w:r>
      <w:r w:rsidRPr="00AB1D24">
        <w:rPr>
          <w:rFonts w:eastAsia="Times New Roman"/>
          <w:szCs w:val="26"/>
          <w:rtl/>
        </w:rPr>
        <w:t>بسته</w:t>
      </w:r>
      <w:r w:rsidRPr="00AB1D24">
        <w:rPr>
          <w:rFonts w:eastAsia="Times New Roman" w:hint="cs"/>
          <w:szCs w:val="26"/>
          <w:rtl/>
        </w:rPr>
        <w:t>‌</w:t>
      </w:r>
      <w:r w:rsidRPr="00AB1D24">
        <w:rPr>
          <w:rFonts w:eastAsia="Times New Roman"/>
          <w:szCs w:val="26"/>
          <w:rtl/>
        </w:rPr>
        <w:t>بندي</w:t>
      </w:r>
      <w:r w:rsidRPr="00AB1D24">
        <w:rPr>
          <w:rFonts w:eastAsia="Times New Roman"/>
          <w:szCs w:val="26"/>
        </w:rPr>
        <w:t xml:space="preserve"> </w:t>
      </w:r>
      <w:r w:rsidRPr="00AB1D24">
        <w:rPr>
          <w:rFonts w:eastAsia="Times New Roman"/>
          <w:szCs w:val="26"/>
          <w:rtl/>
        </w:rPr>
        <w:t>شده</w:t>
      </w:r>
      <w:r w:rsidRPr="00AB1D24">
        <w:rPr>
          <w:rFonts w:eastAsia="Times New Roman"/>
          <w:szCs w:val="26"/>
        </w:rPr>
        <w:t xml:space="preserve"> </w:t>
      </w:r>
      <w:r w:rsidRPr="00AB1D24">
        <w:rPr>
          <w:rFonts w:eastAsia="Times New Roman"/>
          <w:szCs w:val="26"/>
          <w:rtl/>
        </w:rPr>
        <w:t>در</w:t>
      </w:r>
      <w:r w:rsidRPr="00AB1D24">
        <w:rPr>
          <w:rFonts w:eastAsia="Times New Roman"/>
          <w:szCs w:val="26"/>
        </w:rPr>
        <w:t xml:space="preserve"> </w:t>
      </w:r>
      <w:r w:rsidRPr="00AB1D24">
        <w:rPr>
          <w:rFonts w:eastAsia="Times New Roman"/>
          <w:szCs w:val="26"/>
          <w:rtl/>
        </w:rPr>
        <w:t>دماي</w:t>
      </w:r>
      <w:r w:rsidRPr="00AB1D24">
        <w:rPr>
          <w:rFonts w:eastAsia="Times New Roman"/>
          <w:szCs w:val="26"/>
        </w:rPr>
        <w:t xml:space="preserve"> </w:t>
      </w:r>
      <w:r w:rsidRPr="00AB1D24">
        <w:rPr>
          <w:rFonts w:eastAsia="Times New Roman"/>
          <w:szCs w:val="26"/>
          <w:rtl/>
        </w:rPr>
        <w:t>اتاق</w:t>
      </w:r>
      <w:r w:rsidRPr="00AB1D24">
        <w:rPr>
          <w:rFonts w:eastAsia="Times New Roman"/>
          <w:szCs w:val="26"/>
        </w:rPr>
        <w:t xml:space="preserve"> </w:t>
      </w:r>
      <w:r w:rsidRPr="00AB1D24">
        <w:rPr>
          <w:rFonts w:eastAsia="Times New Roman"/>
          <w:szCs w:val="26"/>
          <w:rtl/>
        </w:rPr>
        <w:t>يا</w:t>
      </w:r>
      <w:r w:rsidRPr="00AB1D24">
        <w:rPr>
          <w:rFonts w:eastAsia="Times New Roman"/>
          <w:szCs w:val="26"/>
        </w:rPr>
        <w:t xml:space="preserve"> </w:t>
      </w:r>
      <w:r w:rsidRPr="00AB1D24">
        <w:rPr>
          <w:rFonts w:eastAsia="Times New Roman"/>
          <w:szCs w:val="26"/>
          <w:rtl/>
        </w:rPr>
        <w:t>يخچال</w:t>
      </w:r>
      <w:r w:rsidRPr="00AB1D24">
        <w:rPr>
          <w:rFonts w:eastAsia="Times New Roman"/>
          <w:szCs w:val="26"/>
        </w:rPr>
        <w:t xml:space="preserve"> </w:t>
      </w:r>
      <w:r w:rsidRPr="00AB1D24">
        <w:rPr>
          <w:rFonts w:eastAsia="Times New Roman"/>
          <w:szCs w:val="26"/>
          <w:rtl/>
        </w:rPr>
        <w:t>(2 تا 30 درجه سانتيگراد) قابل</w:t>
      </w:r>
      <w:r w:rsidRPr="00AB1D24">
        <w:rPr>
          <w:rFonts w:eastAsia="Times New Roman"/>
          <w:szCs w:val="26"/>
        </w:rPr>
        <w:t xml:space="preserve"> </w:t>
      </w:r>
      <w:r w:rsidRPr="00AB1D24">
        <w:rPr>
          <w:rFonts w:eastAsia="Times New Roman"/>
          <w:szCs w:val="26"/>
          <w:rtl/>
        </w:rPr>
        <w:t>نگهداري</w:t>
      </w:r>
      <w:r w:rsidRPr="00AB1D24">
        <w:rPr>
          <w:rFonts w:eastAsia="Times New Roman"/>
          <w:szCs w:val="26"/>
          <w:rtl/>
          <w:lang w:bidi="fa-IR"/>
        </w:rPr>
        <w:t xml:space="preserve"> </w:t>
      </w:r>
      <w:r w:rsidRPr="00AB1D24">
        <w:rPr>
          <w:rFonts w:eastAsia="Times New Roman"/>
          <w:szCs w:val="26"/>
          <w:rtl/>
        </w:rPr>
        <w:t>هستند. تست</w:t>
      </w:r>
      <w:r w:rsidRPr="00AB1D24">
        <w:rPr>
          <w:rFonts w:eastAsia="Times New Roman" w:hint="cs"/>
          <w:szCs w:val="26"/>
          <w:rtl/>
        </w:rPr>
        <w:t xml:space="preserve">‌ها </w:t>
      </w:r>
      <w:r w:rsidRPr="00AB1D24">
        <w:rPr>
          <w:rFonts w:eastAsia="Times New Roman"/>
          <w:szCs w:val="26"/>
          <w:rtl/>
        </w:rPr>
        <w:t>تا</w:t>
      </w:r>
      <w:r w:rsidRPr="00AB1D24">
        <w:rPr>
          <w:rFonts w:eastAsia="Times New Roman"/>
          <w:szCs w:val="26"/>
        </w:rPr>
        <w:t xml:space="preserve"> </w:t>
      </w:r>
      <w:r w:rsidRPr="00AB1D24">
        <w:rPr>
          <w:rFonts w:eastAsia="Times New Roman"/>
          <w:szCs w:val="26"/>
          <w:rtl/>
        </w:rPr>
        <w:t>تاريخ</w:t>
      </w:r>
      <w:r w:rsidRPr="00AB1D24">
        <w:rPr>
          <w:rFonts w:eastAsia="Times New Roman"/>
          <w:szCs w:val="26"/>
        </w:rPr>
        <w:t xml:space="preserve"> </w:t>
      </w:r>
      <w:r w:rsidRPr="00AB1D24">
        <w:rPr>
          <w:rFonts w:eastAsia="Times New Roman"/>
          <w:szCs w:val="26"/>
          <w:rtl/>
        </w:rPr>
        <w:t>چاپ</w:t>
      </w:r>
      <w:r w:rsidRPr="00AB1D24">
        <w:rPr>
          <w:rFonts w:eastAsia="Times New Roman"/>
          <w:szCs w:val="26"/>
        </w:rPr>
        <w:t xml:space="preserve"> </w:t>
      </w:r>
      <w:r w:rsidRPr="00AB1D24">
        <w:rPr>
          <w:rFonts w:eastAsia="Times New Roman"/>
          <w:szCs w:val="26"/>
          <w:rtl/>
        </w:rPr>
        <w:t>شده</w:t>
      </w:r>
      <w:r w:rsidRPr="00AB1D24">
        <w:rPr>
          <w:rFonts w:eastAsia="Times New Roman"/>
          <w:szCs w:val="26"/>
        </w:rPr>
        <w:t xml:space="preserve"> </w:t>
      </w:r>
      <w:r w:rsidRPr="00AB1D24">
        <w:rPr>
          <w:rFonts w:eastAsia="Times New Roman"/>
          <w:szCs w:val="26"/>
          <w:rtl/>
        </w:rPr>
        <w:t>بر</w:t>
      </w:r>
      <w:r w:rsidRPr="00AB1D24">
        <w:rPr>
          <w:rFonts w:eastAsia="Times New Roman"/>
          <w:szCs w:val="26"/>
        </w:rPr>
        <w:t xml:space="preserve"> </w:t>
      </w:r>
      <w:r w:rsidRPr="00AB1D24">
        <w:rPr>
          <w:rFonts w:eastAsia="Times New Roman"/>
          <w:szCs w:val="26"/>
          <w:rtl/>
        </w:rPr>
        <w:t>روي</w:t>
      </w:r>
      <w:r w:rsidRPr="00AB1D24">
        <w:rPr>
          <w:rFonts w:eastAsia="Times New Roman"/>
          <w:szCs w:val="26"/>
        </w:rPr>
        <w:t xml:space="preserve"> </w:t>
      </w:r>
      <w:r w:rsidRPr="00AB1D24">
        <w:rPr>
          <w:rFonts w:eastAsia="Times New Roman"/>
          <w:szCs w:val="26"/>
          <w:rtl/>
        </w:rPr>
        <w:t>بسته‌بندي پايدار</w:t>
      </w:r>
      <w:r w:rsidRPr="00AB1D24">
        <w:rPr>
          <w:rFonts w:eastAsia="Times New Roman"/>
          <w:szCs w:val="26"/>
        </w:rPr>
        <w:t xml:space="preserve"> </w:t>
      </w:r>
      <w:r w:rsidRPr="00AB1D24">
        <w:rPr>
          <w:rFonts w:eastAsia="Times New Roman"/>
          <w:szCs w:val="26"/>
          <w:rtl/>
        </w:rPr>
        <w:t>بوده</w:t>
      </w:r>
      <w:r w:rsidRPr="00AB1D24">
        <w:rPr>
          <w:rFonts w:eastAsia="Times New Roman" w:hint="cs"/>
          <w:szCs w:val="26"/>
          <w:rtl/>
        </w:rPr>
        <w:t xml:space="preserve"> و</w:t>
      </w:r>
      <w:r w:rsidRPr="00AB1D24">
        <w:rPr>
          <w:rFonts w:eastAsia="Times New Roman"/>
          <w:szCs w:val="26"/>
        </w:rPr>
        <w:t xml:space="preserve"> </w:t>
      </w:r>
      <w:r w:rsidRPr="00AB1D24">
        <w:rPr>
          <w:rFonts w:eastAsia="Times New Roman"/>
          <w:szCs w:val="26"/>
          <w:rtl/>
        </w:rPr>
        <w:t>پس</w:t>
      </w:r>
      <w:r w:rsidRPr="00AB1D24">
        <w:rPr>
          <w:rFonts w:eastAsia="Times New Roman"/>
          <w:szCs w:val="26"/>
        </w:rPr>
        <w:t xml:space="preserve"> </w:t>
      </w:r>
      <w:r w:rsidRPr="00AB1D24">
        <w:rPr>
          <w:rFonts w:eastAsia="Times New Roman"/>
          <w:szCs w:val="26"/>
          <w:rtl/>
        </w:rPr>
        <w:t>از</w:t>
      </w:r>
      <w:r w:rsidRPr="00AB1D24">
        <w:rPr>
          <w:rFonts w:eastAsia="Times New Roman"/>
          <w:szCs w:val="26"/>
        </w:rPr>
        <w:t xml:space="preserve"> </w:t>
      </w:r>
      <w:r w:rsidRPr="00AB1D24">
        <w:rPr>
          <w:rFonts w:eastAsia="Times New Roman"/>
          <w:szCs w:val="26"/>
          <w:rtl/>
        </w:rPr>
        <w:t>آن</w:t>
      </w:r>
      <w:r w:rsidRPr="00AB1D24">
        <w:rPr>
          <w:rFonts w:eastAsia="Times New Roman"/>
          <w:szCs w:val="26"/>
          <w:rtl/>
          <w:lang w:bidi="fa-IR"/>
        </w:rPr>
        <w:t xml:space="preserve"> </w:t>
      </w:r>
      <w:r w:rsidRPr="00AB1D24">
        <w:rPr>
          <w:rFonts w:eastAsia="Times New Roman"/>
          <w:szCs w:val="26"/>
          <w:rtl/>
        </w:rPr>
        <w:t>قابل</w:t>
      </w:r>
      <w:r w:rsidRPr="00AB1D24">
        <w:rPr>
          <w:rFonts w:eastAsia="Times New Roman"/>
          <w:szCs w:val="26"/>
        </w:rPr>
        <w:t xml:space="preserve"> </w:t>
      </w:r>
      <w:r w:rsidRPr="00AB1D24">
        <w:rPr>
          <w:rFonts w:eastAsia="Times New Roman"/>
          <w:szCs w:val="26"/>
          <w:rtl/>
        </w:rPr>
        <w:t>مصرف</w:t>
      </w:r>
      <w:r w:rsidRPr="00AB1D24">
        <w:rPr>
          <w:rFonts w:eastAsia="Times New Roman" w:hint="cs"/>
          <w:szCs w:val="26"/>
          <w:rtl/>
        </w:rPr>
        <w:t xml:space="preserve"> نیستند</w:t>
      </w:r>
      <w:r w:rsidRPr="00AB1D24">
        <w:rPr>
          <w:rFonts w:eastAsia="Times New Roman"/>
          <w:szCs w:val="26"/>
        </w:rPr>
        <w:t>.</w:t>
      </w:r>
      <w:r w:rsidRPr="00AB1D24">
        <w:rPr>
          <w:rFonts w:eastAsia="Times New Roman"/>
          <w:b/>
          <w:bCs/>
          <w:szCs w:val="26"/>
          <w:rtl/>
        </w:rPr>
        <w:t xml:space="preserve"> </w:t>
      </w:r>
      <w:r w:rsidRPr="00AB1D24">
        <w:rPr>
          <w:rFonts w:eastAsia="Times New Roman" w:hint="cs"/>
          <w:szCs w:val="26"/>
          <w:rtl/>
          <w:lang w:bidi="fa-IR"/>
        </w:rPr>
        <w:t>توجه نمایید که</w:t>
      </w:r>
      <w:r w:rsidRPr="00AB1D24">
        <w:rPr>
          <w:rFonts w:eastAsia="Times New Roman"/>
          <w:szCs w:val="26"/>
          <w:rtl/>
          <w:lang w:bidi="fa-IR"/>
        </w:rPr>
        <w:t xml:space="preserve"> از</w:t>
      </w:r>
      <w:r w:rsidRPr="00AB1D24">
        <w:rPr>
          <w:rFonts w:eastAsia="Times New Roman"/>
          <w:szCs w:val="26"/>
          <w:lang w:bidi="fa-IR"/>
        </w:rPr>
        <w:t xml:space="preserve"> </w:t>
      </w:r>
      <w:r w:rsidRPr="00AB1D24">
        <w:rPr>
          <w:rFonts w:eastAsia="Times New Roman"/>
          <w:szCs w:val="26"/>
          <w:rtl/>
          <w:lang w:bidi="fa-IR"/>
        </w:rPr>
        <w:t>يخ</w:t>
      </w:r>
      <w:r w:rsidRPr="00AB1D24">
        <w:rPr>
          <w:rFonts w:eastAsia="Times New Roman"/>
          <w:szCs w:val="26"/>
          <w:lang w:bidi="fa-IR"/>
        </w:rPr>
        <w:t xml:space="preserve"> </w:t>
      </w:r>
      <w:r w:rsidRPr="00AB1D24">
        <w:rPr>
          <w:rFonts w:eastAsia="Times New Roman"/>
          <w:szCs w:val="26"/>
          <w:rtl/>
          <w:lang w:bidi="fa-IR"/>
        </w:rPr>
        <w:t>زدن</w:t>
      </w:r>
      <w:r w:rsidRPr="00AB1D24">
        <w:rPr>
          <w:rFonts w:eastAsia="Times New Roman"/>
          <w:szCs w:val="26"/>
          <w:lang w:bidi="fa-IR"/>
        </w:rPr>
        <w:t xml:space="preserve"> </w:t>
      </w:r>
      <w:r w:rsidRPr="00AB1D24">
        <w:rPr>
          <w:rFonts w:eastAsia="Times New Roman"/>
          <w:szCs w:val="26"/>
          <w:rtl/>
          <w:lang w:bidi="fa-IR"/>
        </w:rPr>
        <w:t>تست</w:t>
      </w:r>
      <w:r w:rsidRPr="00AB1D24">
        <w:rPr>
          <w:rFonts w:eastAsia="Times New Roman" w:hint="cs"/>
          <w:szCs w:val="26"/>
          <w:rtl/>
          <w:lang w:bidi="fa-IR"/>
        </w:rPr>
        <w:t>‌</w:t>
      </w:r>
      <w:r w:rsidRPr="00AB1D24">
        <w:rPr>
          <w:rFonts w:eastAsia="Times New Roman"/>
          <w:szCs w:val="26"/>
          <w:rtl/>
          <w:lang w:bidi="fa-IR"/>
        </w:rPr>
        <w:t>ها</w:t>
      </w:r>
      <w:r w:rsidRPr="00AB1D24">
        <w:rPr>
          <w:rFonts w:eastAsia="Times New Roman" w:hint="cs"/>
          <w:szCs w:val="26"/>
          <w:rtl/>
          <w:lang w:bidi="fa-IR"/>
        </w:rPr>
        <w:t xml:space="preserve"> باید</w:t>
      </w:r>
      <w:r w:rsidRPr="00AB1D24">
        <w:rPr>
          <w:rFonts w:eastAsia="Times New Roman"/>
          <w:szCs w:val="26"/>
          <w:lang w:bidi="fa-IR"/>
        </w:rPr>
        <w:t xml:space="preserve"> </w:t>
      </w:r>
      <w:r w:rsidRPr="00AB1D24">
        <w:rPr>
          <w:rFonts w:eastAsia="Times New Roman"/>
          <w:szCs w:val="26"/>
          <w:rtl/>
          <w:lang w:bidi="fa-IR"/>
        </w:rPr>
        <w:t>جلوگيري</w:t>
      </w:r>
      <w:r w:rsidRPr="00AB1D24">
        <w:rPr>
          <w:rFonts w:eastAsia="Times New Roman"/>
          <w:szCs w:val="26"/>
          <w:lang w:bidi="fa-IR"/>
        </w:rPr>
        <w:t xml:space="preserve"> </w:t>
      </w:r>
      <w:r w:rsidRPr="00AB1D24">
        <w:rPr>
          <w:rFonts w:eastAsia="Times New Roman"/>
          <w:szCs w:val="26"/>
          <w:rtl/>
          <w:lang w:bidi="fa-IR"/>
        </w:rPr>
        <w:t>شود</w:t>
      </w:r>
      <w:r w:rsidRPr="00AB1D24">
        <w:rPr>
          <w:rFonts w:eastAsia="Times New Roman"/>
          <w:szCs w:val="26"/>
          <w:lang w:bidi="fa-IR"/>
        </w:rPr>
        <w:t>.</w:t>
      </w:r>
    </w:p>
    <w:p w:rsidR="00055437" w:rsidRPr="00AB1D24" w:rsidRDefault="00055437" w:rsidP="00055437">
      <w:pPr>
        <w:widowControl w:val="0"/>
        <w:bidi/>
        <w:ind w:firstLine="284"/>
        <w:jc w:val="lowKashida"/>
        <w:rPr>
          <w:szCs w:val="26"/>
          <w:rtl/>
        </w:rPr>
      </w:pPr>
      <w:r w:rsidRPr="00AB1D24">
        <w:rPr>
          <w:rFonts w:hint="cs"/>
          <w:szCs w:val="26"/>
          <w:rtl/>
        </w:rPr>
        <w:t>نمونه‌گیری توسط بیمار (مراجعه کننده)</w:t>
      </w:r>
    </w:p>
    <w:p w:rsidR="00055437" w:rsidRPr="00AB1D24" w:rsidRDefault="00055437" w:rsidP="003F051D">
      <w:pPr>
        <w:widowControl w:val="0"/>
        <w:numPr>
          <w:ilvl w:val="0"/>
          <w:numId w:val="21"/>
        </w:numPr>
        <w:bidi/>
        <w:ind w:left="568" w:hanging="284"/>
        <w:jc w:val="lowKashida"/>
        <w:rPr>
          <w:szCs w:val="26"/>
        </w:rPr>
      </w:pPr>
      <w:r w:rsidRPr="00AB1D24">
        <w:rPr>
          <w:rFonts w:hint="cs"/>
          <w:szCs w:val="26"/>
          <w:rtl/>
        </w:rPr>
        <w:t>بخش اول اين آزمايش توسط خود فرد مراجعه‌کننده قابل انجام است بنابراین باید برای به دست آمدن بهترین پاسخ، شیوه نمونه‌گیری توسط بهورز یا مراقب سلامت، به درستی به فرد آموزش داده شود.</w:t>
      </w:r>
    </w:p>
    <w:p w:rsidR="00055437" w:rsidRPr="00AB1D24" w:rsidRDefault="00055437" w:rsidP="003F051D">
      <w:pPr>
        <w:widowControl w:val="0"/>
        <w:numPr>
          <w:ilvl w:val="0"/>
          <w:numId w:val="21"/>
        </w:numPr>
        <w:bidi/>
        <w:ind w:left="568" w:hanging="284"/>
        <w:jc w:val="lowKashida"/>
        <w:rPr>
          <w:szCs w:val="26"/>
        </w:rPr>
      </w:pPr>
      <w:r w:rsidRPr="00AB1D24">
        <w:rPr>
          <w:szCs w:val="26"/>
          <w:rtl/>
        </w:rPr>
        <w:t>براي</w:t>
      </w:r>
      <w:r w:rsidRPr="00AB1D24">
        <w:rPr>
          <w:szCs w:val="26"/>
        </w:rPr>
        <w:t xml:space="preserve"> </w:t>
      </w:r>
      <w:r w:rsidRPr="00AB1D24">
        <w:rPr>
          <w:szCs w:val="26"/>
          <w:rtl/>
        </w:rPr>
        <w:t>جمع</w:t>
      </w:r>
      <w:r w:rsidRPr="00AB1D24">
        <w:rPr>
          <w:rFonts w:hint="cs"/>
          <w:szCs w:val="26"/>
          <w:rtl/>
        </w:rPr>
        <w:t>‌</w:t>
      </w:r>
      <w:r w:rsidRPr="00AB1D24">
        <w:rPr>
          <w:szCs w:val="26"/>
          <w:rtl/>
        </w:rPr>
        <w:t>آوري</w:t>
      </w:r>
      <w:r w:rsidRPr="00AB1D24">
        <w:rPr>
          <w:szCs w:val="26"/>
        </w:rPr>
        <w:t xml:space="preserve"> </w:t>
      </w:r>
      <w:r w:rsidRPr="00AB1D24">
        <w:rPr>
          <w:rFonts w:hint="cs"/>
          <w:szCs w:val="26"/>
          <w:rtl/>
        </w:rPr>
        <w:t>درست</w:t>
      </w:r>
      <w:r w:rsidRPr="00AB1D24">
        <w:rPr>
          <w:szCs w:val="26"/>
        </w:rPr>
        <w:t xml:space="preserve"> </w:t>
      </w:r>
      <w:r w:rsidRPr="00AB1D24">
        <w:rPr>
          <w:szCs w:val="26"/>
          <w:rtl/>
        </w:rPr>
        <w:t>نمونه،</w:t>
      </w:r>
      <w:r w:rsidRPr="00AB1D24">
        <w:rPr>
          <w:szCs w:val="26"/>
        </w:rPr>
        <w:t xml:space="preserve"> </w:t>
      </w:r>
      <w:r w:rsidRPr="00AB1D24">
        <w:rPr>
          <w:szCs w:val="26"/>
          <w:rtl/>
        </w:rPr>
        <w:t>بيمار</w:t>
      </w:r>
      <w:r w:rsidRPr="00AB1D24">
        <w:rPr>
          <w:szCs w:val="26"/>
        </w:rPr>
        <w:t xml:space="preserve"> </w:t>
      </w:r>
      <w:r w:rsidRPr="00AB1D24">
        <w:rPr>
          <w:szCs w:val="26"/>
          <w:rtl/>
        </w:rPr>
        <w:t>بايد</w:t>
      </w:r>
      <w:r w:rsidRPr="00AB1D24">
        <w:rPr>
          <w:szCs w:val="26"/>
        </w:rPr>
        <w:t xml:space="preserve"> </w:t>
      </w:r>
      <w:r w:rsidRPr="00AB1D24">
        <w:rPr>
          <w:szCs w:val="26"/>
          <w:rtl/>
        </w:rPr>
        <w:t>از</w:t>
      </w:r>
      <w:r w:rsidRPr="00AB1D24">
        <w:rPr>
          <w:szCs w:val="26"/>
        </w:rPr>
        <w:t xml:space="preserve"> </w:t>
      </w:r>
      <w:r w:rsidRPr="00AB1D24">
        <w:rPr>
          <w:szCs w:val="26"/>
          <w:rtl/>
        </w:rPr>
        <w:t>محل تجمع</w:t>
      </w:r>
      <w:r w:rsidRPr="00AB1D24">
        <w:rPr>
          <w:szCs w:val="26"/>
        </w:rPr>
        <w:t xml:space="preserve"> </w:t>
      </w:r>
      <w:r w:rsidRPr="00AB1D24">
        <w:rPr>
          <w:szCs w:val="26"/>
          <w:rtl/>
        </w:rPr>
        <w:t>مدفوع</w:t>
      </w:r>
      <w:r w:rsidRPr="00AB1D24">
        <w:rPr>
          <w:rFonts w:hint="cs"/>
          <w:szCs w:val="26"/>
          <w:rtl/>
        </w:rPr>
        <w:t xml:space="preserve"> نمونه برداری کند که می‌تواند از </w:t>
      </w:r>
      <w:r w:rsidRPr="00AB1D24">
        <w:rPr>
          <w:szCs w:val="26"/>
          <w:rtl/>
        </w:rPr>
        <w:t>ظرف</w:t>
      </w:r>
      <w:r w:rsidRPr="00AB1D24">
        <w:rPr>
          <w:szCs w:val="26"/>
        </w:rPr>
        <w:t xml:space="preserve"> </w:t>
      </w:r>
      <w:r w:rsidRPr="00AB1D24">
        <w:rPr>
          <w:szCs w:val="26"/>
          <w:rtl/>
        </w:rPr>
        <w:t>جمع</w:t>
      </w:r>
      <w:r w:rsidRPr="00AB1D24">
        <w:rPr>
          <w:rFonts w:hint="cs"/>
          <w:szCs w:val="26"/>
          <w:rtl/>
        </w:rPr>
        <w:t>‌</w:t>
      </w:r>
      <w:r w:rsidRPr="00AB1D24">
        <w:rPr>
          <w:szCs w:val="26"/>
          <w:rtl/>
        </w:rPr>
        <w:t>آوري</w:t>
      </w:r>
      <w:r w:rsidRPr="00AB1D24">
        <w:rPr>
          <w:szCs w:val="26"/>
        </w:rPr>
        <w:t xml:space="preserve"> </w:t>
      </w:r>
      <w:r w:rsidRPr="00AB1D24">
        <w:rPr>
          <w:szCs w:val="26"/>
          <w:rtl/>
        </w:rPr>
        <w:t>نمونه</w:t>
      </w:r>
      <w:r w:rsidRPr="00AB1D24">
        <w:rPr>
          <w:rFonts w:hint="cs"/>
          <w:szCs w:val="26"/>
          <w:rtl/>
        </w:rPr>
        <w:t xml:space="preserve"> باشد</w:t>
      </w:r>
      <w:r w:rsidRPr="00AB1D24">
        <w:rPr>
          <w:szCs w:val="26"/>
        </w:rPr>
        <w:t xml:space="preserve"> </w:t>
      </w:r>
      <w:r w:rsidRPr="00AB1D24">
        <w:rPr>
          <w:rFonts w:hint="cs"/>
          <w:szCs w:val="26"/>
          <w:rtl/>
        </w:rPr>
        <w:t>(</w:t>
      </w:r>
      <w:r w:rsidRPr="00AB1D24">
        <w:rPr>
          <w:szCs w:val="26"/>
          <w:rtl/>
        </w:rPr>
        <w:t>که توسط</w:t>
      </w:r>
      <w:r w:rsidRPr="00AB1D24">
        <w:rPr>
          <w:szCs w:val="26"/>
        </w:rPr>
        <w:t xml:space="preserve"> </w:t>
      </w:r>
      <w:r w:rsidRPr="00AB1D24">
        <w:rPr>
          <w:szCs w:val="26"/>
          <w:rtl/>
        </w:rPr>
        <w:t>بهورز</w:t>
      </w:r>
      <w:r w:rsidRPr="00AB1D24">
        <w:rPr>
          <w:rFonts w:hint="cs"/>
          <w:szCs w:val="26"/>
          <w:rtl/>
        </w:rPr>
        <w:t xml:space="preserve"> یا مراقب سلامت</w:t>
      </w:r>
      <w:r w:rsidRPr="00AB1D24">
        <w:rPr>
          <w:szCs w:val="26"/>
        </w:rPr>
        <w:t xml:space="preserve"> </w:t>
      </w:r>
      <w:r w:rsidRPr="00AB1D24">
        <w:rPr>
          <w:szCs w:val="26"/>
          <w:rtl/>
        </w:rPr>
        <w:t>به</w:t>
      </w:r>
      <w:r w:rsidRPr="00AB1D24">
        <w:rPr>
          <w:szCs w:val="26"/>
        </w:rPr>
        <w:t xml:space="preserve"> </w:t>
      </w:r>
      <w:r w:rsidRPr="00AB1D24">
        <w:rPr>
          <w:szCs w:val="26"/>
          <w:rtl/>
        </w:rPr>
        <w:t>بيمار</w:t>
      </w:r>
      <w:r w:rsidRPr="00AB1D24">
        <w:rPr>
          <w:szCs w:val="26"/>
        </w:rPr>
        <w:t xml:space="preserve"> </w:t>
      </w:r>
      <w:r w:rsidRPr="00AB1D24">
        <w:rPr>
          <w:szCs w:val="26"/>
          <w:rtl/>
        </w:rPr>
        <w:t>ارائه مي‌گردد</w:t>
      </w:r>
      <w:r w:rsidRPr="00AB1D24">
        <w:rPr>
          <w:rFonts w:hint="cs"/>
          <w:szCs w:val="26"/>
          <w:rtl/>
        </w:rPr>
        <w:t xml:space="preserve">) یا </w:t>
      </w:r>
      <w:r w:rsidRPr="00AB1D24">
        <w:rPr>
          <w:szCs w:val="26"/>
          <w:rtl/>
        </w:rPr>
        <w:t>از</w:t>
      </w:r>
      <w:r w:rsidRPr="00AB1D24">
        <w:rPr>
          <w:szCs w:val="26"/>
        </w:rPr>
        <w:t xml:space="preserve"> </w:t>
      </w:r>
      <w:r w:rsidRPr="00AB1D24">
        <w:rPr>
          <w:szCs w:val="26"/>
          <w:rtl/>
        </w:rPr>
        <w:t>داخل</w:t>
      </w:r>
      <w:r w:rsidRPr="00AB1D24">
        <w:rPr>
          <w:szCs w:val="26"/>
        </w:rPr>
        <w:t xml:space="preserve"> </w:t>
      </w:r>
      <w:r w:rsidRPr="00AB1D24">
        <w:rPr>
          <w:szCs w:val="26"/>
          <w:rtl/>
        </w:rPr>
        <w:t>کاسه</w:t>
      </w:r>
      <w:r w:rsidRPr="00AB1D24">
        <w:rPr>
          <w:szCs w:val="26"/>
        </w:rPr>
        <w:t xml:space="preserve"> </w:t>
      </w:r>
      <w:r w:rsidRPr="00AB1D24">
        <w:rPr>
          <w:szCs w:val="26"/>
          <w:rtl/>
        </w:rPr>
        <w:t>توال</w:t>
      </w:r>
      <w:r w:rsidRPr="00AB1D24">
        <w:rPr>
          <w:rFonts w:hint="cs"/>
          <w:szCs w:val="26"/>
          <w:rtl/>
        </w:rPr>
        <w:t xml:space="preserve">ت. در صورت نمونه‌برداری از کاسه توالت، </w:t>
      </w:r>
      <w:r w:rsidRPr="00AB1D24">
        <w:rPr>
          <w:szCs w:val="26"/>
          <w:rtl/>
        </w:rPr>
        <w:t>کف</w:t>
      </w:r>
      <w:r w:rsidRPr="00AB1D24">
        <w:rPr>
          <w:szCs w:val="26"/>
        </w:rPr>
        <w:t xml:space="preserve"> </w:t>
      </w:r>
      <w:r w:rsidRPr="00AB1D24">
        <w:rPr>
          <w:szCs w:val="26"/>
          <w:rtl/>
        </w:rPr>
        <w:t>توالت</w:t>
      </w:r>
      <w:r w:rsidRPr="00AB1D24">
        <w:rPr>
          <w:szCs w:val="26"/>
        </w:rPr>
        <w:t xml:space="preserve"> </w:t>
      </w:r>
      <w:r w:rsidRPr="00AB1D24">
        <w:rPr>
          <w:szCs w:val="26"/>
          <w:rtl/>
        </w:rPr>
        <w:t>بايد</w:t>
      </w:r>
      <w:r w:rsidRPr="00AB1D24">
        <w:rPr>
          <w:szCs w:val="26"/>
        </w:rPr>
        <w:t xml:space="preserve"> </w:t>
      </w:r>
      <w:r w:rsidRPr="00AB1D24">
        <w:rPr>
          <w:szCs w:val="26"/>
          <w:rtl/>
        </w:rPr>
        <w:t>کاملاً شسته</w:t>
      </w:r>
      <w:r w:rsidRPr="00AB1D24">
        <w:rPr>
          <w:szCs w:val="26"/>
        </w:rPr>
        <w:t xml:space="preserve"> </w:t>
      </w:r>
      <w:r w:rsidRPr="00AB1D24">
        <w:rPr>
          <w:szCs w:val="26"/>
          <w:rtl/>
        </w:rPr>
        <w:t>و</w:t>
      </w:r>
      <w:r w:rsidRPr="00AB1D24">
        <w:rPr>
          <w:szCs w:val="26"/>
        </w:rPr>
        <w:t xml:space="preserve"> </w:t>
      </w:r>
      <w:r w:rsidRPr="00AB1D24">
        <w:rPr>
          <w:szCs w:val="26"/>
          <w:rtl/>
        </w:rPr>
        <w:t>عاري</w:t>
      </w:r>
      <w:r w:rsidRPr="00AB1D24">
        <w:rPr>
          <w:szCs w:val="26"/>
        </w:rPr>
        <w:t xml:space="preserve"> </w:t>
      </w:r>
      <w:r w:rsidRPr="00AB1D24">
        <w:rPr>
          <w:szCs w:val="26"/>
          <w:rtl/>
        </w:rPr>
        <w:t>از</w:t>
      </w:r>
      <w:r w:rsidRPr="00AB1D24">
        <w:rPr>
          <w:szCs w:val="26"/>
        </w:rPr>
        <w:t xml:space="preserve"> </w:t>
      </w:r>
      <w:r w:rsidRPr="00AB1D24">
        <w:rPr>
          <w:szCs w:val="26"/>
          <w:rtl/>
        </w:rPr>
        <w:t>مواد</w:t>
      </w:r>
      <w:r w:rsidRPr="00AB1D24">
        <w:rPr>
          <w:szCs w:val="26"/>
        </w:rPr>
        <w:t xml:space="preserve"> </w:t>
      </w:r>
      <w:r w:rsidRPr="00AB1D24">
        <w:rPr>
          <w:szCs w:val="26"/>
          <w:rtl/>
        </w:rPr>
        <w:t>شوينده</w:t>
      </w:r>
      <w:r w:rsidRPr="00AB1D24">
        <w:rPr>
          <w:szCs w:val="26"/>
        </w:rPr>
        <w:t xml:space="preserve"> </w:t>
      </w:r>
      <w:r w:rsidRPr="00AB1D24">
        <w:rPr>
          <w:szCs w:val="26"/>
          <w:rtl/>
        </w:rPr>
        <w:t>و</w:t>
      </w:r>
      <w:r w:rsidRPr="00AB1D24">
        <w:rPr>
          <w:szCs w:val="26"/>
        </w:rPr>
        <w:t xml:space="preserve"> </w:t>
      </w:r>
      <w:r w:rsidRPr="00AB1D24">
        <w:rPr>
          <w:szCs w:val="26"/>
          <w:rtl/>
        </w:rPr>
        <w:t>پاک‌کننده باشد</w:t>
      </w:r>
      <w:r w:rsidRPr="00AB1D24">
        <w:rPr>
          <w:rFonts w:hint="cs"/>
          <w:szCs w:val="26"/>
          <w:rtl/>
        </w:rPr>
        <w:t xml:space="preserve">. </w:t>
      </w:r>
      <w:r w:rsidRPr="00AB1D24">
        <w:rPr>
          <w:szCs w:val="26"/>
          <w:rtl/>
        </w:rPr>
        <w:t>ترجيحاً</w:t>
      </w:r>
      <w:r w:rsidRPr="00AB1D24">
        <w:rPr>
          <w:szCs w:val="26"/>
        </w:rPr>
        <w:t xml:space="preserve"> </w:t>
      </w:r>
      <w:r w:rsidRPr="00AB1D24">
        <w:rPr>
          <w:szCs w:val="26"/>
          <w:rtl/>
        </w:rPr>
        <w:t>بهتر</w:t>
      </w:r>
      <w:r w:rsidRPr="00AB1D24">
        <w:rPr>
          <w:szCs w:val="26"/>
        </w:rPr>
        <w:t xml:space="preserve"> </w:t>
      </w:r>
      <w:r w:rsidRPr="00AB1D24">
        <w:rPr>
          <w:szCs w:val="26"/>
          <w:rtl/>
        </w:rPr>
        <w:t>است دو</w:t>
      </w:r>
      <w:r w:rsidRPr="00AB1D24">
        <w:rPr>
          <w:rFonts w:hint="cs"/>
          <w:szCs w:val="26"/>
          <w:rtl/>
        </w:rPr>
        <w:t xml:space="preserve"> </w:t>
      </w:r>
      <w:r w:rsidRPr="00AB1D24">
        <w:rPr>
          <w:szCs w:val="26"/>
          <w:rtl/>
        </w:rPr>
        <w:t>بار</w:t>
      </w:r>
      <w:r w:rsidRPr="00AB1D24">
        <w:rPr>
          <w:szCs w:val="26"/>
        </w:rPr>
        <w:t xml:space="preserve"> </w:t>
      </w:r>
      <w:r w:rsidRPr="00AB1D24">
        <w:rPr>
          <w:szCs w:val="26"/>
          <w:rtl/>
        </w:rPr>
        <w:t>سيفون</w:t>
      </w:r>
      <w:r w:rsidRPr="00AB1D24">
        <w:rPr>
          <w:szCs w:val="26"/>
        </w:rPr>
        <w:t xml:space="preserve"> </w:t>
      </w:r>
      <w:r w:rsidRPr="00AB1D24">
        <w:rPr>
          <w:szCs w:val="26"/>
          <w:rtl/>
        </w:rPr>
        <w:t>کشيده</w:t>
      </w:r>
      <w:r w:rsidRPr="00AB1D24">
        <w:rPr>
          <w:szCs w:val="26"/>
        </w:rPr>
        <w:t xml:space="preserve"> </w:t>
      </w:r>
      <w:r w:rsidRPr="00AB1D24">
        <w:rPr>
          <w:szCs w:val="26"/>
          <w:rtl/>
        </w:rPr>
        <w:t>شود</w:t>
      </w:r>
      <w:r w:rsidRPr="00AB1D24">
        <w:rPr>
          <w:rFonts w:hint="cs"/>
          <w:szCs w:val="26"/>
          <w:rtl/>
        </w:rPr>
        <w:t xml:space="preserve"> </w:t>
      </w:r>
      <w:r w:rsidRPr="00AB1D24">
        <w:rPr>
          <w:szCs w:val="26"/>
          <w:rtl/>
        </w:rPr>
        <w:t>يا</w:t>
      </w:r>
      <w:r w:rsidRPr="00AB1D24">
        <w:rPr>
          <w:szCs w:val="26"/>
        </w:rPr>
        <w:t xml:space="preserve"> </w:t>
      </w:r>
      <w:r w:rsidRPr="00AB1D24">
        <w:rPr>
          <w:szCs w:val="26"/>
          <w:rtl/>
        </w:rPr>
        <w:t>مقداري</w:t>
      </w:r>
      <w:r w:rsidRPr="00AB1D24">
        <w:rPr>
          <w:szCs w:val="26"/>
        </w:rPr>
        <w:t xml:space="preserve"> </w:t>
      </w:r>
      <w:r w:rsidRPr="00AB1D24">
        <w:rPr>
          <w:szCs w:val="26"/>
          <w:rtl/>
        </w:rPr>
        <w:t>آب</w:t>
      </w:r>
      <w:r w:rsidRPr="00AB1D24">
        <w:rPr>
          <w:szCs w:val="26"/>
        </w:rPr>
        <w:t xml:space="preserve"> </w:t>
      </w:r>
      <w:r w:rsidRPr="00AB1D24">
        <w:rPr>
          <w:szCs w:val="26"/>
          <w:rtl/>
        </w:rPr>
        <w:t>قبل</w:t>
      </w:r>
      <w:r w:rsidRPr="00AB1D24">
        <w:rPr>
          <w:szCs w:val="26"/>
        </w:rPr>
        <w:t xml:space="preserve"> </w:t>
      </w:r>
      <w:r w:rsidRPr="00AB1D24">
        <w:rPr>
          <w:szCs w:val="26"/>
          <w:rtl/>
        </w:rPr>
        <w:t>از</w:t>
      </w:r>
      <w:r w:rsidRPr="00AB1D24">
        <w:rPr>
          <w:szCs w:val="26"/>
        </w:rPr>
        <w:t xml:space="preserve"> </w:t>
      </w:r>
      <w:r w:rsidRPr="00AB1D24">
        <w:rPr>
          <w:szCs w:val="26"/>
          <w:rtl/>
        </w:rPr>
        <w:t>دفع</w:t>
      </w:r>
      <w:r w:rsidRPr="00AB1D24">
        <w:rPr>
          <w:szCs w:val="26"/>
        </w:rPr>
        <w:t xml:space="preserve"> </w:t>
      </w:r>
      <w:r w:rsidRPr="00AB1D24">
        <w:rPr>
          <w:szCs w:val="26"/>
          <w:rtl/>
        </w:rPr>
        <w:t>مدفوع</w:t>
      </w:r>
      <w:r w:rsidRPr="00AB1D24">
        <w:rPr>
          <w:szCs w:val="26"/>
        </w:rPr>
        <w:t xml:space="preserve"> </w:t>
      </w:r>
      <w:r w:rsidRPr="00AB1D24">
        <w:rPr>
          <w:szCs w:val="26"/>
          <w:rtl/>
        </w:rPr>
        <w:t>ريخته</w:t>
      </w:r>
      <w:r w:rsidRPr="00AB1D24">
        <w:rPr>
          <w:szCs w:val="26"/>
        </w:rPr>
        <w:t xml:space="preserve"> </w:t>
      </w:r>
      <w:r w:rsidRPr="00AB1D24">
        <w:rPr>
          <w:szCs w:val="26"/>
          <w:rtl/>
        </w:rPr>
        <w:t>و کاسه</w:t>
      </w:r>
      <w:r w:rsidRPr="00AB1D24">
        <w:rPr>
          <w:szCs w:val="26"/>
        </w:rPr>
        <w:t xml:space="preserve"> </w:t>
      </w:r>
      <w:r w:rsidRPr="00AB1D24">
        <w:rPr>
          <w:szCs w:val="26"/>
          <w:rtl/>
        </w:rPr>
        <w:t>توالت</w:t>
      </w:r>
      <w:r w:rsidRPr="00AB1D24">
        <w:rPr>
          <w:szCs w:val="26"/>
        </w:rPr>
        <w:t xml:space="preserve"> </w:t>
      </w:r>
      <w:r w:rsidRPr="00AB1D24">
        <w:rPr>
          <w:szCs w:val="26"/>
          <w:rtl/>
        </w:rPr>
        <w:t>شسته</w:t>
      </w:r>
      <w:r w:rsidRPr="00AB1D24">
        <w:rPr>
          <w:szCs w:val="26"/>
        </w:rPr>
        <w:t xml:space="preserve"> </w:t>
      </w:r>
      <w:r w:rsidRPr="00AB1D24">
        <w:rPr>
          <w:szCs w:val="26"/>
          <w:rtl/>
        </w:rPr>
        <w:t>شود</w:t>
      </w:r>
      <w:r w:rsidRPr="00AB1D24">
        <w:rPr>
          <w:rFonts w:hint="cs"/>
          <w:szCs w:val="26"/>
          <w:rtl/>
        </w:rPr>
        <w:t xml:space="preserve">. </w:t>
      </w:r>
    </w:p>
    <w:p w:rsidR="00055437" w:rsidRPr="00AB1D24" w:rsidRDefault="00055437" w:rsidP="003F051D">
      <w:pPr>
        <w:widowControl w:val="0"/>
        <w:numPr>
          <w:ilvl w:val="0"/>
          <w:numId w:val="21"/>
        </w:numPr>
        <w:bidi/>
        <w:ind w:left="568" w:hanging="284"/>
        <w:jc w:val="lowKashida"/>
        <w:rPr>
          <w:rFonts w:eastAsia="Times New Roman"/>
          <w:szCs w:val="26"/>
          <w:rtl/>
        </w:rPr>
      </w:pPr>
      <w:r w:rsidRPr="00AB1D24">
        <w:rPr>
          <w:szCs w:val="26"/>
          <w:rtl/>
        </w:rPr>
        <w:t>لوله</w:t>
      </w:r>
      <w:r w:rsidRPr="00AB1D24">
        <w:rPr>
          <w:szCs w:val="26"/>
        </w:rPr>
        <w:t xml:space="preserve"> </w:t>
      </w:r>
      <w:r w:rsidRPr="00AB1D24">
        <w:rPr>
          <w:szCs w:val="26"/>
          <w:rtl/>
        </w:rPr>
        <w:t>جم</w:t>
      </w:r>
      <w:r w:rsidRPr="00AB1D24">
        <w:rPr>
          <w:rFonts w:hint="cs"/>
          <w:szCs w:val="26"/>
          <w:rtl/>
        </w:rPr>
        <w:t>ع‌</w:t>
      </w:r>
      <w:r w:rsidRPr="00AB1D24">
        <w:rPr>
          <w:szCs w:val="26"/>
          <w:rtl/>
        </w:rPr>
        <w:t>آوري</w:t>
      </w:r>
      <w:r w:rsidRPr="00AB1D24">
        <w:rPr>
          <w:szCs w:val="26"/>
        </w:rPr>
        <w:t xml:space="preserve"> </w:t>
      </w:r>
      <w:r w:rsidRPr="00AB1D24">
        <w:rPr>
          <w:szCs w:val="26"/>
          <w:rtl/>
        </w:rPr>
        <w:t>نمونه</w:t>
      </w:r>
      <w:r w:rsidRPr="00AB1D24">
        <w:rPr>
          <w:rFonts w:eastAsia="Times New Roman"/>
          <w:szCs w:val="26"/>
        </w:rPr>
        <w:t xml:space="preserve"> </w:t>
      </w:r>
      <w:r w:rsidRPr="00AB1D24">
        <w:rPr>
          <w:rFonts w:eastAsia="Times New Roman"/>
          <w:szCs w:val="26"/>
          <w:rtl/>
        </w:rPr>
        <w:t>را</w:t>
      </w:r>
      <w:r w:rsidRPr="00AB1D24">
        <w:rPr>
          <w:rFonts w:eastAsia="Times New Roman"/>
          <w:szCs w:val="26"/>
        </w:rPr>
        <w:t xml:space="preserve"> </w:t>
      </w:r>
      <w:r w:rsidRPr="00AB1D24">
        <w:rPr>
          <w:rFonts w:eastAsia="Times New Roman"/>
          <w:szCs w:val="26"/>
          <w:rtl/>
        </w:rPr>
        <w:t>ب</w:t>
      </w:r>
      <w:r w:rsidRPr="00AB1D24">
        <w:rPr>
          <w:rFonts w:eastAsia="Times New Roman" w:hint="cs"/>
          <w:szCs w:val="26"/>
          <w:rtl/>
        </w:rPr>
        <w:t xml:space="preserve">ه </w:t>
      </w:r>
      <w:r w:rsidRPr="00AB1D24">
        <w:rPr>
          <w:rFonts w:eastAsia="Times New Roman"/>
          <w:szCs w:val="26"/>
          <w:rtl/>
        </w:rPr>
        <w:t>صورت</w:t>
      </w:r>
      <w:r w:rsidRPr="00AB1D24">
        <w:rPr>
          <w:rFonts w:eastAsia="Times New Roman"/>
          <w:szCs w:val="26"/>
        </w:rPr>
        <w:t xml:space="preserve"> </w:t>
      </w:r>
      <w:r w:rsidRPr="00AB1D24">
        <w:rPr>
          <w:rFonts w:eastAsia="Times New Roman"/>
          <w:szCs w:val="26"/>
          <w:rtl/>
        </w:rPr>
        <w:t>ايستاده نگهداشته و</w:t>
      </w:r>
      <w:r w:rsidRPr="00AB1D24">
        <w:rPr>
          <w:rFonts w:eastAsia="Times New Roman"/>
          <w:szCs w:val="26"/>
        </w:rPr>
        <w:t xml:space="preserve"> </w:t>
      </w:r>
      <w:r w:rsidRPr="00AB1D24">
        <w:rPr>
          <w:rFonts w:eastAsia="Times New Roman"/>
          <w:szCs w:val="26"/>
          <w:rtl/>
        </w:rPr>
        <w:t>درپوش</w:t>
      </w:r>
      <w:r w:rsidRPr="00AB1D24">
        <w:rPr>
          <w:rFonts w:eastAsia="Times New Roman"/>
          <w:szCs w:val="26"/>
        </w:rPr>
        <w:t xml:space="preserve"> </w:t>
      </w:r>
      <w:r w:rsidRPr="00AB1D24">
        <w:rPr>
          <w:rFonts w:eastAsia="Times New Roman"/>
          <w:szCs w:val="26"/>
          <w:rtl/>
        </w:rPr>
        <w:t>آن</w:t>
      </w:r>
      <w:r w:rsidRPr="00AB1D24">
        <w:rPr>
          <w:rFonts w:eastAsia="Times New Roman"/>
          <w:szCs w:val="26"/>
        </w:rPr>
        <w:t xml:space="preserve"> </w:t>
      </w:r>
      <w:r w:rsidRPr="00AB1D24">
        <w:rPr>
          <w:rFonts w:eastAsia="Times New Roman"/>
          <w:szCs w:val="26"/>
          <w:rtl/>
        </w:rPr>
        <w:t>را</w:t>
      </w:r>
      <w:r w:rsidRPr="00AB1D24">
        <w:rPr>
          <w:rFonts w:eastAsia="Times New Roman"/>
          <w:szCs w:val="26"/>
        </w:rPr>
        <w:t xml:space="preserve"> </w:t>
      </w:r>
      <w:r w:rsidRPr="00AB1D24">
        <w:rPr>
          <w:rFonts w:eastAsia="Times New Roman"/>
          <w:szCs w:val="26"/>
          <w:rtl/>
        </w:rPr>
        <w:t>باز</w:t>
      </w:r>
      <w:r w:rsidRPr="00AB1D24">
        <w:rPr>
          <w:rFonts w:eastAsia="Times New Roman"/>
          <w:szCs w:val="26"/>
        </w:rPr>
        <w:t xml:space="preserve"> </w:t>
      </w:r>
      <w:r w:rsidRPr="00AB1D24">
        <w:rPr>
          <w:rFonts w:eastAsia="Times New Roman"/>
          <w:szCs w:val="26"/>
          <w:rtl/>
        </w:rPr>
        <w:t>نموده</w:t>
      </w:r>
      <w:r w:rsidRPr="00AB1D24">
        <w:rPr>
          <w:rFonts w:eastAsia="Times New Roman"/>
          <w:szCs w:val="26"/>
        </w:rPr>
        <w:t xml:space="preserve"> </w:t>
      </w:r>
      <w:r w:rsidRPr="00AB1D24">
        <w:rPr>
          <w:rFonts w:eastAsia="Times New Roman"/>
          <w:szCs w:val="26"/>
          <w:rtl/>
        </w:rPr>
        <w:t>و</w:t>
      </w:r>
      <w:r w:rsidRPr="00AB1D24">
        <w:rPr>
          <w:rFonts w:hint="cs"/>
          <w:szCs w:val="26"/>
          <w:rtl/>
          <w:lang w:bidi="fa-IR"/>
        </w:rPr>
        <w:t xml:space="preserve"> قسمت ميله متصل به درب ظرف (</w:t>
      </w:r>
      <w:r w:rsidRPr="00AB1D24">
        <w:rPr>
          <w:rFonts w:eastAsia="Times New Roman"/>
          <w:szCs w:val="26"/>
          <w:rtl/>
        </w:rPr>
        <w:t>قاشقک</w:t>
      </w:r>
      <w:r w:rsidRPr="00AB1D24">
        <w:rPr>
          <w:rFonts w:eastAsia="Times New Roman"/>
          <w:szCs w:val="26"/>
        </w:rPr>
        <w:t xml:space="preserve"> </w:t>
      </w:r>
      <w:r w:rsidRPr="00AB1D24">
        <w:rPr>
          <w:rFonts w:eastAsia="Times New Roman"/>
          <w:szCs w:val="26"/>
          <w:rtl/>
        </w:rPr>
        <w:t>درون</w:t>
      </w:r>
      <w:r w:rsidRPr="00AB1D24">
        <w:rPr>
          <w:rFonts w:eastAsia="Times New Roman"/>
          <w:szCs w:val="26"/>
        </w:rPr>
        <w:t xml:space="preserve"> </w:t>
      </w:r>
      <w:r w:rsidRPr="00AB1D24">
        <w:rPr>
          <w:rFonts w:eastAsia="Times New Roman"/>
          <w:szCs w:val="26"/>
          <w:rtl/>
        </w:rPr>
        <w:t>آن</w:t>
      </w:r>
      <w:r w:rsidRPr="00AB1D24">
        <w:rPr>
          <w:rFonts w:eastAsia="Times New Roman" w:hint="cs"/>
          <w:szCs w:val="26"/>
          <w:rtl/>
        </w:rPr>
        <w:t>)</w:t>
      </w:r>
      <w:r w:rsidRPr="00AB1D24">
        <w:rPr>
          <w:rFonts w:eastAsia="Times New Roman"/>
          <w:szCs w:val="26"/>
        </w:rPr>
        <w:t xml:space="preserve"> </w:t>
      </w:r>
      <w:r w:rsidRPr="00AB1D24">
        <w:rPr>
          <w:rFonts w:eastAsia="Times New Roman"/>
          <w:szCs w:val="26"/>
          <w:rtl/>
        </w:rPr>
        <w:t>بيرون</w:t>
      </w:r>
      <w:r w:rsidRPr="00AB1D24">
        <w:rPr>
          <w:rFonts w:eastAsia="Times New Roman"/>
          <w:szCs w:val="26"/>
        </w:rPr>
        <w:t xml:space="preserve"> </w:t>
      </w:r>
      <w:r w:rsidRPr="00AB1D24">
        <w:rPr>
          <w:rFonts w:eastAsia="Times New Roman"/>
          <w:szCs w:val="26"/>
          <w:rtl/>
        </w:rPr>
        <w:t>آورده شود</w:t>
      </w:r>
      <w:r w:rsidRPr="00AB1D24">
        <w:rPr>
          <w:rFonts w:eastAsia="Times New Roman"/>
          <w:szCs w:val="26"/>
        </w:rPr>
        <w:t>.</w:t>
      </w:r>
    </w:p>
    <w:p w:rsidR="00055437" w:rsidRPr="00AB1D24" w:rsidRDefault="00055437" w:rsidP="00055437">
      <w:pPr>
        <w:widowControl w:val="0"/>
        <w:autoSpaceDE w:val="0"/>
        <w:autoSpaceDN w:val="0"/>
        <w:bidi/>
        <w:adjustRightInd w:val="0"/>
        <w:ind w:firstLine="284"/>
        <w:jc w:val="center"/>
        <w:rPr>
          <w:rFonts w:eastAsia="Times New Roman"/>
          <w:szCs w:val="26"/>
          <w:rtl/>
        </w:rPr>
      </w:pPr>
      <w:r w:rsidRPr="00AB1D24">
        <w:rPr>
          <w:rFonts w:eastAsia="Times New Roman"/>
          <w:noProof/>
          <w:szCs w:val="26"/>
        </w:rPr>
        <w:drawing>
          <wp:inline distT="0" distB="0" distL="0" distR="0" wp14:anchorId="37E94229" wp14:editId="0A9C0241">
            <wp:extent cx="3829050" cy="9144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29050" cy="914400"/>
                    </a:xfrm>
                    <a:prstGeom prst="rect">
                      <a:avLst/>
                    </a:prstGeom>
                    <a:noFill/>
                    <a:ln>
                      <a:noFill/>
                    </a:ln>
                  </pic:spPr>
                </pic:pic>
              </a:graphicData>
            </a:graphic>
          </wp:inline>
        </w:drawing>
      </w:r>
    </w:p>
    <w:p w:rsidR="00055437" w:rsidRPr="00AB1D24" w:rsidRDefault="00055437" w:rsidP="00055437">
      <w:pPr>
        <w:pStyle w:val="Heading5"/>
        <w:spacing w:line="240" w:lineRule="auto"/>
        <w:rPr>
          <w:b/>
          <w:bCs/>
          <w:sz w:val="18"/>
          <w:szCs w:val="22"/>
          <w:rtl/>
        </w:rPr>
      </w:pPr>
      <w:r w:rsidRPr="00AB1D24">
        <w:rPr>
          <w:b/>
          <w:bCs/>
          <w:sz w:val="18"/>
          <w:szCs w:val="22"/>
          <w:rtl/>
        </w:rPr>
        <w:t>نحوه بازکردن لوله جمع آوري نمونه</w:t>
      </w:r>
    </w:p>
    <w:p w:rsidR="00055437" w:rsidRPr="00AB1D24" w:rsidRDefault="00055437" w:rsidP="003F051D">
      <w:pPr>
        <w:widowControl w:val="0"/>
        <w:numPr>
          <w:ilvl w:val="0"/>
          <w:numId w:val="21"/>
        </w:numPr>
        <w:bidi/>
        <w:ind w:left="568" w:hanging="284"/>
        <w:jc w:val="lowKashida"/>
        <w:rPr>
          <w:rFonts w:eastAsia="Times New Roman"/>
          <w:szCs w:val="26"/>
          <w:rtl/>
        </w:rPr>
      </w:pPr>
      <w:r w:rsidRPr="00AB1D24">
        <w:rPr>
          <w:rFonts w:hint="cs"/>
          <w:szCs w:val="26"/>
          <w:rtl/>
        </w:rPr>
        <w:t>قسمت</w:t>
      </w:r>
      <w:r w:rsidRPr="00AB1D24">
        <w:rPr>
          <w:rFonts w:hint="cs"/>
          <w:szCs w:val="26"/>
          <w:rtl/>
          <w:lang w:bidi="fa-IR"/>
        </w:rPr>
        <w:t xml:space="preserve"> ميله متصل به درب ظرف (</w:t>
      </w:r>
      <w:r w:rsidRPr="00AB1D24">
        <w:rPr>
          <w:rFonts w:eastAsia="Times New Roman"/>
          <w:szCs w:val="26"/>
          <w:rtl/>
        </w:rPr>
        <w:t>قاشقک</w:t>
      </w:r>
      <w:r w:rsidRPr="00AB1D24">
        <w:rPr>
          <w:rFonts w:eastAsia="Times New Roman"/>
          <w:szCs w:val="26"/>
        </w:rPr>
        <w:t xml:space="preserve"> </w:t>
      </w:r>
      <w:r w:rsidRPr="00AB1D24">
        <w:rPr>
          <w:rFonts w:eastAsia="Times New Roman"/>
          <w:szCs w:val="26"/>
          <w:rtl/>
        </w:rPr>
        <w:t>جمع‌کننده نمونه</w:t>
      </w:r>
      <w:r w:rsidRPr="00AB1D24">
        <w:rPr>
          <w:rFonts w:eastAsia="Times New Roman" w:hint="cs"/>
          <w:szCs w:val="26"/>
          <w:rtl/>
        </w:rPr>
        <w:t>)</w:t>
      </w:r>
      <w:r w:rsidRPr="00AB1D24">
        <w:rPr>
          <w:rFonts w:eastAsia="Times New Roman"/>
          <w:szCs w:val="26"/>
        </w:rPr>
        <w:t xml:space="preserve"> </w:t>
      </w:r>
      <w:r w:rsidRPr="00AB1D24">
        <w:rPr>
          <w:rFonts w:eastAsia="Times New Roman"/>
          <w:szCs w:val="26"/>
          <w:rtl/>
        </w:rPr>
        <w:t xml:space="preserve">را </w:t>
      </w:r>
      <w:r w:rsidRPr="00AB1D24">
        <w:rPr>
          <w:rFonts w:eastAsia="Times New Roman" w:hint="cs"/>
          <w:szCs w:val="26"/>
          <w:rtl/>
        </w:rPr>
        <w:t xml:space="preserve"> </w:t>
      </w:r>
      <w:r w:rsidRPr="00AB1D24">
        <w:rPr>
          <w:rFonts w:eastAsia="Times New Roman"/>
          <w:szCs w:val="26"/>
          <w:rtl/>
        </w:rPr>
        <w:t>مطابق</w:t>
      </w:r>
      <w:r w:rsidRPr="00AB1D24">
        <w:rPr>
          <w:rFonts w:eastAsia="Times New Roman"/>
          <w:szCs w:val="26"/>
        </w:rPr>
        <w:t xml:space="preserve"> </w:t>
      </w:r>
      <w:r w:rsidRPr="00AB1D24">
        <w:rPr>
          <w:rFonts w:eastAsia="Times New Roman"/>
          <w:szCs w:val="26"/>
          <w:rtl/>
        </w:rPr>
        <w:t>شکل</w:t>
      </w:r>
      <w:r w:rsidRPr="00AB1D24">
        <w:rPr>
          <w:rFonts w:eastAsia="Times New Roman"/>
          <w:szCs w:val="26"/>
        </w:rPr>
        <w:t xml:space="preserve"> </w:t>
      </w:r>
      <w:r w:rsidRPr="00AB1D24">
        <w:rPr>
          <w:rFonts w:eastAsia="Times New Roman"/>
          <w:szCs w:val="26"/>
          <w:rtl/>
        </w:rPr>
        <w:t>زير</w:t>
      </w:r>
      <w:r w:rsidRPr="00AB1D24">
        <w:rPr>
          <w:rFonts w:eastAsia="Times New Roman"/>
          <w:szCs w:val="26"/>
        </w:rPr>
        <w:t xml:space="preserve"> </w:t>
      </w:r>
      <w:r w:rsidRPr="00AB1D24">
        <w:rPr>
          <w:rFonts w:eastAsia="Times New Roman" w:hint="cs"/>
          <w:szCs w:val="26"/>
          <w:rtl/>
        </w:rPr>
        <w:t>دست کم</w:t>
      </w:r>
      <w:r w:rsidRPr="00AB1D24">
        <w:rPr>
          <w:rFonts w:eastAsia="Times New Roman"/>
          <w:szCs w:val="26"/>
        </w:rPr>
        <w:t xml:space="preserve"> </w:t>
      </w:r>
      <w:r w:rsidRPr="00AB1D24">
        <w:rPr>
          <w:rFonts w:eastAsia="Times New Roman"/>
          <w:szCs w:val="26"/>
          <w:rtl/>
        </w:rPr>
        <w:t>در</w:t>
      </w:r>
      <w:r w:rsidRPr="00AB1D24">
        <w:rPr>
          <w:rFonts w:eastAsia="Times New Roman"/>
          <w:szCs w:val="26"/>
        </w:rPr>
        <w:t xml:space="preserve"> </w:t>
      </w:r>
      <w:r w:rsidRPr="00AB1D24">
        <w:rPr>
          <w:rFonts w:eastAsia="Times New Roman"/>
          <w:szCs w:val="26"/>
          <w:rtl/>
        </w:rPr>
        <w:t>4</w:t>
      </w:r>
      <w:r w:rsidRPr="00AB1D24">
        <w:rPr>
          <w:rFonts w:eastAsia="Times New Roman"/>
          <w:szCs w:val="26"/>
        </w:rPr>
        <w:t xml:space="preserve"> </w:t>
      </w:r>
      <w:r w:rsidRPr="00AB1D24">
        <w:rPr>
          <w:rFonts w:eastAsia="Times New Roman"/>
          <w:szCs w:val="26"/>
          <w:rtl/>
        </w:rPr>
        <w:t>جاي</w:t>
      </w:r>
      <w:r w:rsidRPr="00AB1D24">
        <w:rPr>
          <w:rFonts w:eastAsia="Times New Roman"/>
          <w:szCs w:val="26"/>
          <w:rtl/>
          <w:lang w:bidi="fa-IR"/>
        </w:rPr>
        <w:t xml:space="preserve"> </w:t>
      </w:r>
      <w:r w:rsidRPr="00AB1D24">
        <w:rPr>
          <w:rFonts w:eastAsia="Times New Roman"/>
          <w:szCs w:val="26"/>
          <w:rtl/>
        </w:rPr>
        <w:t>مختلف</w:t>
      </w:r>
      <w:r w:rsidRPr="00AB1D24">
        <w:rPr>
          <w:rFonts w:eastAsia="Times New Roman"/>
          <w:szCs w:val="26"/>
        </w:rPr>
        <w:t xml:space="preserve"> </w:t>
      </w:r>
      <w:r w:rsidRPr="00AB1D24">
        <w:rPr>
          <w:rFonts w:eastAsia="Times New Roman"/>
          <w:szCs w:val="26"/>
          <w:rtl/>
        </w:rPr>
        <w:t>از</w:t>
      </w:r>
      <w:r w:rsidRPr="00AB1D24">
        <w:rPr>
          <w:rFonts w:eastAsia="Times New Roman"/>
          <w:szCs w:val="26"/>
        </w:rPr>
        <w:t xml:space="preserve"> </w:t>
      </w:r>
      <w:r w:rsidRPr="00AB1D24">
        <w:rPr>
          <w:rFonts w:eastAsia="Times New Roman"/>
          <w:szCs w:val="26"/>
          <w:rtl/>
        </w:rPr>
        <w:t>نمونه</w:t>
      </w:r>
      <w:r w:rsidRPr="00AB1D24">
        <w:rPr>
          <w:rFonts w:eastAsia="Times New Roman"/>
          <w:szCs w:val="26"/>
        </w:rPr>
        <w:t xml:space="preserve"> </w:t>
      </w:r>
      <w:r w:rsidRPr="00AB1D24">
        <w:rPr>
          <w:szCs w:val="26"/>
          <w:rtl/>
        </w:rPr>
        <w:t>مدفوع</w:t>
      </w:r>
      <w:r w:rsidRPr="00AB1D24">
        <w:rPr>
          <w:rFonts w:eastAsia="Times New Roman"/>
          <w:szCs w:val="26"/>
        </w:rPr>
        <w:t xml:space="preserve"> </w:t>
      </w:r>
      <w:r w:rsidRPr="00AB1D24">
        <w:rPr>
          <w:rFonts w:eastAsia="Times New Roman"/>
          <w:szCs w:val="26"/>
          <w:rtl/>
        </w:rPr>
        <w:t>فرو</w:t>
      </w:r>
      <w:r w:rsidRPr="00AB1D24">
        <w:rPr>
          <w:rFonts w:eastAsia="Times New Roman"/>
          <w:szCs w:val="26"/>
        </w:rPr>
        <w:t xml:space="preserve"> </w:t>
      </w:r>
      <w:r w:rsidRPr="00AB1D24">
        <w:rPr>
          <w:rFonts w:eastAsia="Times New Roman"/>
          <w:szCs w:val="26"/>
          <w:rtl/>
        </w:rPr>
        <w:t>کرده</w:t>
      </w:r>
      <w:r w:rsidRPr="00AB1D24">
        <w:rPr>
          <w:rFonts w:eastAsia="Times New Roman"/>
          <w:szCs w:val="26"/>
        </w:rPr>
        <w:t xml:space="preserve"> </w:t>
      </w:r>
      <w:r w:rsidRPr="00AB1D24">
        <w:rPr>
          <w:rFonts w:eastAsia="Times New Roman"/>
          <w:szCs w:val="26"/>
          <w:rtl/>
        </w:rPr>
        <w:t>و</w:t>
      </w:r>
      <w:r w:rsidRPr="00AB1D24">
        <w:rPr>
          <w:rFonts w:eastAsia="Times New Roman"/>
          <w:szCs w:val="26"/>
        </w:rPr>
        <w:t xml:space="preserve"> </w:t>
      </w:r>
      <w:r w:rsidRPr="00AB1D24">
        <w:rPr>
          <w:rFonts w:eastAsia="Times New Roman"/>
          <w:szCs w:val="26"/>
          <w:rtl/>
        </w:rPr>
        <w:t>به</w:t>
      </w:r>
      <w:r w:rsidRPr="00AB1D24">
        <w:rPr>
          <w:rFonts w:eastAsia="Times New Roman"/>
          <w:szCs w:val="26"/>
        </w:rPr>
        <w:t xml:space="preserve"> </w:t>
      </w:r>
      <w:r w:rsidRPr="00AB1D24">
        <w:rPr>
          <w:rFonts w:eastAsia="Times New Roman"/>
          <w:szCs w:val="26"/>
          <w:rtl/>
        </w:rPr>
        <w:t>اندازه</w:t>
      </w:r>
      <w:r w:rsidRPr="00AB1D24">
        <w:rPr>
          <w:rFonts w:eastAsia="Times New Roman"/>
          <w:szCs w:val="26"/>
        </w:rPr>
        <w:t xml:space="preserve"> </w:t>
      </w:r>
      <w:r w:rsidRPr="00AB1D24">
        <w:rPr>
          <w:rFonts w:eastAsia="Times New Roman"/>
          <w:szCs w:val="26"/>
          <w:rtl/>
        </w:rPr>
        <w:t>يک</w:t>
      </w:r>
      <w:r w:rsidRPr="00AB1D24">
        <w:rPr>
          <w:rFonts w:eastAsia="Times New Roman"/>
          <w:szCs w:val="26"/>
        </w:rPr>
        <w:t xml:space="preserve"> </w:t>
      </w:r>
      <w:r w:rsidRPr="00AB1D24">
        <w:rPr>
          <w:rFonts w:eastAsia="Times New Roman"/>
          <w:szCs w:val="26"/>
          <w:rtl/>
        </w:rPr>
        <w:t>عدس</w:t>
      </w:r>
      <w:r w:rsidRPr="00AB1D24">
        <w:rPr>
          <w:rFonts w:eastAsia="Times New Roman"/>
          <w:szCs w:val="26"/>
        </w:rPr>
        <w:t xml:space="preserve"> </w:t>
      </w:r>
      <w:r w:rsidRPr="00AB1D24">
        <w:rPr>
          <w:rFonts w:eastAsia="Times New Roman"/>
          <w:szCs w:val="26"/>
          <w:rtl/>
        </w:rPr>
        <w:t>از</w:t>
      </w:r>
      <w:r w:rsidRPr="00AB1D24">
        <w:rPr>
          <w:rFonts w:eastAsia="Times New Roman"/>
          <w:szCs w:val="26"/>
        </w:rPr>
        <w:t xml:space="preserve"> </w:t>
      </w:r>
      <w:r w:rsidRPr="00AB1D24">
        <w:rPr>
          <w:rFonts w:eastAsia="Times New Roman"/>
          <w:szCs w:val="26"/>
          <w:rtl/>
        </w:rPr>
        <w:t>مدفوع</w:t>
      </w:r>
      <w:r w:rsidRPr="00AB1D24">
        <w:rPr>
          <w:rFonts w:eastAsia="Times New Roman"/>
          <w:szCs w:val="26"/>
        </w:rPr>
        <w:t xml:space="preserve"> </w:t>
      </w:r>
      <w:r w:rsidRPr="00AB1D24">
        <w:rPr>
          <w:rFonts w:eastAsia="Times New Roman"/>
          <w:szCs w:val="26"/>
          <w:rtl/>
        </w:rPr>
        <w:t>را</w:t>
      </w:r>
      <w:r w:rsidRPr="00AB1D24">
        <w:rPr>
          <w:rFonts w:eastAsia="Times New Roman"/>
          <w:szCs w:val="26"/>
          <w:rtl/>
          <w:lang w:bidi="fa-IR"/>
        </w:rPr>
        <w:t xml:space="preserve"> </w:t>
      </w:r>
      <w:r w:rsidRPr="00AB1D24">
        <w:rPr>
          <w:rFonts w:eastAsia="Times New Roman"/>
          <w:szCs w:val="26"/>
          <w:rtl/>
        </w:rPr>
        <w:t>برداشته</w:t>
      </w:r>
      <w:r w:rsidRPr="00AB1D24">
        <w:rPr>
          <w:rFonts w:eastAsia="Times New Roman"/>
          <w:szCs w:val="26"/>
        </w:rPr>
        <w:t xml:space="preserve"> </w:t>
      </w:r>
      <w:r w:rsidRPr="00AB1D24">
        <w:rPr>
          <w:rFonts w:eastAsia="Times New Roman"/>
          <w:szCs w:val="26"/>
          <w:rtl/>
        </w:rPr>
        <w:t>و</w:t>
      </w:r>
      <w:r w:rsidRPr="00AB1D24">
        <w:rPr>
          <w:rFonts w:eastAsia="Times New Roman"/>
          <w:szCs w:val="26"/>
        </w:rPr>
        <w:t xml:space="preserve"> </w:t>
      </w:r>
      <w:r w:rsidRPr="00AB1D24">
        <w:rPr>
          <w:rFonts w:eastAsia="Times New Roman"/>
          <w:szCs w:val="26"/>
          <w:rtl/>
        </w:rPr>
        <w:t>به</w:t>
      </w:r>
      <w:r w:rsidRPr="00AB1D24">
        <w:rPr>
          <w:rFonts w:eastAsia="Times New Roman"/>
          <w:szCs w:val="26"/>
        </w:rPr>
        <w:t xml:space="preserve"> </w:t>
      </w:r>
      <w:r w:rsidRPr="00AB1D24">
        <w:rPr>
          <w:rFonts w:eastAsia="Times New Roman"/>
          <w:szCs w:val="26"/>
          <w:rtl/>
        </w:rPr>
        <w:t>داخل</w:t>
      </w:r>
      <w:r w:rsidRPr="00AB1D24">
        <w:rPr>
          <w:rFonts w:eastAsia="Times New Roman"/>
          <w:szCs w:val="26"/>
        </w:rPr>
        <w:t xml:space="preserve"> </w:t>
      </w:r>
      <w:r w:rsidRPr="00AB1D24">
        <w:rPr>
          <w:rFonts w:eastAsia="Times New Roman"/>
          <w:szCs w:val="26"/>
          <w:rtl/>
        </w:rPr>
        <w:t>لوله</w:t>
      </w:r>
      <w:r w:rsidRPr="00AB1D24">
        <w:rPr>
          <w:rFonts w:eastAsia="Times New Roman"/>
          <w:szCs w:val="26"/>
        </w:rPr>
        <w:t xml:space="preserve"> </w:t>
      </w:r>
      <w:r w:rsidRPr="00AB1D24">
        <w:rPr>
          <w:rFonts w:eastAsia="Times New Roman"/>
          <w:szCs w:val="26"/>
          <w:rtl/>
        </w:rPr>
        <w:t>منتقل</w:t>
      </w:r>
      <w:r w:rsidRPr="00AB1D24">
        <w:rPr>
          <w:rFonts w:eastAsia="Times New Roman"/>
          <w:szCs w:val="26"/>
        </w:rPr>
        <w:t xml:space="preserve"> </w:t>
      </w:r>
      <w:r w:rsidRPr="00AB1D24">
        <w:rPr>
          <w:rFonts w:eastAsia="Times New Roman"/>
          <w:szCs w:val="26"/>
          <w:rtl/>
        </w:rPr>
        <w:t>گردد.</w:t>
      </w:r>
    </w:p>
    <w:p w:rsidR="00055437" w:rsidRPr="00AB1D24" w:rsidRDefault="00055437" w:rsidP="00055437">
      <w:pPr>
        <w:widowControl w:val="0"/>
        <w:autoSpaceDE w:val="0"/>
        <w:autoSpaceDN w:val="0"/>
        <w:bidi/>
        <w:adjustRightInd w:val="0"/>
        <w:ind w:right="284" w:firstLine="284"/>
        <w:jc w:val="center"/>
        <w:rPr>
          <w:rFonts w:eastAsia="Times New Roman"/>
          <w:szCs w:val="26"/>
          <w:rtl/>
        </w:rPr>
      </w:pPr>
      <w:r w:rsidRPr="00AB1D24">
        <w:rPr>
          <w:rFonts w:eastAsia="Times New Roman"/>
          <w:noProof/>
          <w:szCs w:val="26"/>
        </w:rPr>
        <w:drawing>
          <wp:inline distT="0" distB="0" distL="0" distR="0" wp14:anchorId="1E0F258C" wp14:editId="46202C99">
            <wp:extent cx="3124200" cy="14954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1495425"/>
                    </a:xfrm>
                    <a:prstGeom prst="rect">
                      <a:avLst/>
                    </a:prstGeom>
                    <a:noFill/>
                    <a:ln>
                      <a:noFill/>
                    </a:ln>
                  </pic:spPr>
                </pic:pic>
              </a:graphicData>
            </a:graphic>
          </wp:inline>
        </w:drawing>
      </w:r>
    </w:p>
    <w:p w:rsidR="00055437" w:rsidRPr="00AB1D24" w:rsidRDefault="00055437" w:rsidP="00055437">
      <w:pPr>
        <w:pStyle w:val="Heading5"/>
        <w:spacing w:line="240" w:lineRule="auto"/>
        <w:rPr>
          <w:b/>
          <w:bCs/>
          <w:sz w:val="18"/>
          <w:szCs w:val="22"/>
          <w:rtl/>
        </w:rPr>
      </w:pPr>
      <w:r w:rsidRPr="00AB1D24">
        <w:rPr>
          <w:b/>
          <w:bCs/>
          <w:sz w:val="18"/>
          <w:szCs w:val="22"/>
          <w:rtl/>
        </w:rPr>
        <w:t>نحوه نمونه</w:t>
      </w:r>
      <w:r w:rsidRPr="00AB1D24">
        <w:rPr>
          <w:rFonts w:hint="cs"/>
          <w:b/>
          <w:bCs/>
          <w:sz w:val="18"/>
          <w:szCs w:val="22"/>
          <w:rtl/>
        </w:rPr>
        <w:t>‌</w:t>
      </w:r>
      <w:r w:rsidRPr="00AB1D24">
        <w:rPr>
          <w:b/>
          <w:bCs/>
          <w:sz w:val="18"/>
          <w:szCs w:val="22"/>
          <w:rtl/>
        </w:rPr>
        <w:t>برداري از مدفوع</w:t>
      </w:r>
    </w:p>
    <w:p w:rsidR="00055437" w:rsidRPr="00AB1D24" w:rsidRDefault="00055437" w:rsidP="00055437">
      <w:pPr>
        <w:rPr>
          <w:sz w:val="2"/>
          <w:szCs w:val="2"/>
          <w:rtl/>
          <w:lang w:bidi="fa-IR"/>
        </w:rPr>
      </w:pP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 xml:space="preserve">سپس قسمت ميله متصل به درب ظرف را دوباره به جاي خود برگردانده و بر روي ظرف مي‌بندد. </w:t>
      </w:r>
    </w:p>
    <w:p w:rsidR="00055437" w:rsidRPr="00AB1D24" w:rsidRDefault="00055437" w:rsidP="003F051D">
      <w:pPr>
        <w:widowControl w:val="0"/>
        <w:numPr>
          <w:ilvl w:val="0"/>
          <w:numId w:val="21"/>
        </w:numPr>
        <w:bidi/>
        <w:ind w:left="568" w:hanging="284"/>
        <w:jc w:val="lowKashida"/>
        <w:rPr>
          <w:szCs w:val="26"/>
          <w:rtl/>
          <w:lang w:bidi="fa-IR"/>
        </w:rPr>
      </w:pPr>
      <w:r w:rsidRPr="00AB1D24">
        <w:rPr>
          <w:rFonts w:hint="cs"/>
          <w:szCs w:val="26"/>
          <w:rtl/>
          <w:lang w:bidi="fa-IR"/>
        </w:rPr>
        <w:t xml:space="preserve">پس از آن  ظرف را چند بار تکان مي‌دهد </w:t>
      </w:r>
      <w:r w:rsidRPr="00AB1D24">
        <w:rPr>
          <w:szCs w:val="26"/>
          <w:rtl/>
          <w:lang w:bidi="fa-IR"/>
        </w:rPr>
        <w:t>تا</w:t>
      </w:r>
      <w:r w:rsidRPr="00AB1D24">
        <w:rPr>
          <w:szCs w:val="26"/>
          <w:lang w:bidi="fa-IR"/>
        </w:rPr>
        <w:t xml:space="preserve"> </w:t>
      </w:r>
      <w:r w:rsidRPr="00AB1D24">
        <w:rPr>
          <w:szCs w:val="26"/>
          <w:rtl/>
          <w:lang w:bidi="fa-IR"/>
        </w:rPr>
        <w:t>نمونه</w:t>
      </w:r>
      <w:r w:rsidRPr="00AB1D24">
        <w:rPr>
          <w:rFonts w:hint="cs"/>
          <w:szCs w:val="26"/>
          <w:rtl/>
          <w:lang w:bidi="fa-IR"/>
        </w:rPr>
        <w:t xml:space="preserve"> مدفوع</w:t>
      </w:r>
      <w:r w:rsidRPr="00AB1D24">
        <w:rPr>
          <w:szCs w:val="26"/>
          <w:lang w:bidi="fa-IR"/>
        </w:rPr>
        <w:t xml:space="preserve"> </w:t>
      </w:r>
      <w:r w:rsidRPr="00AB1D24">
        <w:rPr>
          <w:szCs w:val="26"/>
          <w:rtl/>
          <w:lang w:bidi="fa-IR"/>
        </w:rPr>
        <w:t>با</w:t>
      </w:r>
      <w:r w:rsidRPr="00AB1D24">
        <w:rPr>
          <w:szCs w:val="26"/>
          <w:lang w:bidi="fa-IR"/>
        </w:rPr>
        <w:t xml:space="preserve"> </w:t>
      </w:r>
      <w:r w:rsidRPr="00AB1D24">
        <w:rPr>
          <w:szCs w:val="26"/>
          <w:rtl/>
          <w:lang w:bidi="fa-IR"/>
        </w:rPr>
        <w:t>بافر</w:t>
      </w:r>
      <w:r w:rsidRPr="00AB1D24">
        <w:rPr>
          <w:szCs w:val="26"/>
          <w:lang w:bidi="fa-IR"/>
        </w:rPr>
        <w:t xml:space="preserve"> </w:t>
      </w:r>
      <w:r w:rsidRPr="00AB1D24">
        <w:rPr>
          <w:szCs w:val="26"/>
          <w:rtl/>
          <w:lang w:bidi="fa-IR"/>
        </w:rPr>
        <w:t>استخراج</w:t>
      </w:r>
      <w:r w:rsidRPr="00AB1D24">
        <w:rPr>
          <w:szCs w:val="26"/>
          <w:lang w:bidi="fa-IR"/>
        </w:rPr>
        <w:t xml:space="preserve"> </w:t>
      </w:r>
      <w:r w:rsidRPr="00AB1D24">
        <w:rPr>
          <w:szCs w:val="26"/>
          <w:rtl/>
          <w:lang w:bidi="fa-IR"/>
        </w:rPr>
        <w:t>موجود</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لوله به</w:t>
      </w:r>
      <w:r w:rsidRPr="00AB1D24">
        <w:rPr>
          <w:szCs w:val="26"/>
          <w:lang w:bidi="fa-IR"/>
        </w:rPr>
        <w:t xml:space="preserve"> </w:t>
      </w:r>
      <w:r w:rsidRPr="00AB1D24">
        <w:rPr>
          <w:szCs w:val="26"/>
          <w:rtl/>
          <w:lang w:bidi="fa-IR"/>
        </w:rPr>
        <w:t>خوبي</w:t>
      </w:r>
      <w:r w:rsidRPr="00AB1D24">
        <w:rPr>
          <w:szCs w:val="26"/>
          <w:lang w:bidi="fa-IR"/>
        </w:rPr>
        <w:t xml:space="preserve"> </w:t>
      </w:r>
      <w:r w:rsidRPr="00AB1D24">
        <w:rPr>
          <w:szCs w:val="26"/>
          <w:rtl/>
          <w:lang w:bidi="fa-IR"/>
        </w:rPr>
        <w:t>مخلوط</w:t>
      </w:r>
      <w:r w:rsidRPr="00AB1D24">
        <w:rPr>
          <w:szCs w:val="26"/>
          <w:lang w:bidi="fa-IR"/>
        </w:rPr>
        <w:t xml:space="preserve"> </w:t>
      </w:r>
      <w:r w:rsidRPr="00AB1D24">
        <w:rPr>
          <w:szCs w:val="26"/>
          <w:rtl/>
          <w:lang w:bidi="fa-IR"/>
        </w:rPr>
        <w:t xml:space="preserve">گردد.  </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 xml:space="preserve">اين ظرف توسط بهورز یا مراقب سلامت تحویل گرفته مي‌شود. </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lang w:bidi="fa-IR"/>
        </w:rPr>
        <w:t>نمونه آماده</w:t>
      </w:r>
      <w:r w:rsidRPr="00AB1D24">
        <w:rPr>
          <w:szCs w:val="26"/>
          <w:lang w:bidi="fa-IR"/>
        </w:rPr>
        <w:t xml:space="preserve"> </w:t>
      </w:r>
      <w:r w:rsidRPr="00AB1D24">
        <w:rPr>
          <w:szCs w:val="26"/>
          <w:rtl/>
          <w:lang w:bidi="fa-IR"/>
        </w:rPr>
        <w:t>شده</w:t>
      </w:r>
      <w:r w:rsidRPr="00AB1D24">
        <w:rPr>
          <w:szCs w:val="26"/>
          <w:lang w:bidi="fa-IR"/>
        </w:rPr>
        <w:t xml:space="preserve"> </w:t>
      </w:r>
      <w:r w:rsidRPr="00AB1D24">
        <w:rPr>
          <w:szCs w:val="26"/>
          <w:rtl/>
          <w:lang w:bidi="fa-IR"/>
        </w:rPr>
        <w:t>را مي‌توان</w:t>
      </w:r>
      <w:r w:rsidRPr="00AB1D24">
        <w:rPr>
          <w:szCs w:val="26"/>
          <w:lang w:bidi="fa-IR"/>
        </w:rPr>
        <w:t xml:space="preserve"> </w:t>
      </w:r>
      <w:r w:rsidRPr="00AB1D24">
        <w:rPr>
          <w:szCs w:val="26"/>
          <w:rtl/>
          <w:lang w:bidi="fa-IR"/>
        </w:rPr>
        <w:t>تا</w:t>
      </w:r>
      <w:r w:rsidRPr="00AB1D24">
        <w:rPr>
          <w:szCs w:val="26"/>
          <w:lang w:bidi="fa-IR"/>
        </w:rPr>
        <w:t xml:space="preserve"> </w:t>
      </w:r>
      <w:r w:rsidRPr="00AB1D24">
        <w:rPr>
          <w:szCs w:val="26"/>
          <w:rtl/>
          <w:lang w:bidi="fa-IR"/>
        </w:rPr>
        <w:t>6</w:t>
      </w:r>
      <w:r w:rsidRPr="00AB1D24">
        <w:rPr>
          <w:szCs w:val="26"/>
          <w:lang w:bidi="fa-IR"/>
        </w:rPr>
        <w:t xml:space="preserve"> </w:t>
      </w:r>
      <w:r w:rsidRPr="00AB1D24">
        <w:rPr>
          <w:szCs w:val="26"/>
          <w:rtl/>
          <w:lang w:bidi="fa-IR"/>
        </w:rPr>
        <w:t>ماه</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دماي منفي 20 درجه سانتيگراد</w:t>
      </w:r>
      <w:r w:rsidRPr="00AB1D24">
        <w:rPr>
          <w:szCs w:val="26"/>
          <w:lang w:bidi="fa-IR"/>
        </w:rPr>
        <w:t xml:space="preserve"> </w:t>
      </w:r>
      <w:r w:rsidRPr="00AB1D24">
        <w:rPr>
          <w:szCs w:val="26"/>
          <w:rtl/>
          <w:lang w:bidi="fa-IR"/>
        </w:rPr>
        <w:t>نگهداري</w:t>
      </w:r>
      <w:r w:rsidRPr="00AB1D24">
        <w:rPr>
          <w:szCs w:val="26"/>
          <w:lang w:bidi="fa-IR"/>
        </w:rPr>
        <w:t xml:space="preserve"> </w:t>
      </w:r>
      <w:r w:rsidRPr="00AB1D24">
        <w:rPr>
          <w:szCs w:val="26"/>
          <w:rtl/>
          <w:lang w:bidi="fa-IR"/>
        </w:rPr>
        <w:t>کرد</w:t>
      </w:r>
      <w:r w:rsidRPr="00AB1D24">
        <w:rPr>
          <w:szCs w:val="26"/>
          <w:lang w:bidi="fa-IR"/>
        </w:rPr>
        <w:t>.</w:t>
      </w:r>
    </w:p>
    <w:p w:rsidR="00055437" w:rsidRPr="00AB1D24" w:rsidRDefault="00055437" w:rsidP="00055437">
      <w:pPr>
        <w:widowControl w:val="0"/>
        <w:bidi/>
        <w:jc w:val="lowKashida"/>
        <w:rPr>
          <w:szCs w:val="26"/>
          <w:rtl/>
        </w:rPr>
      </w:pPr>
      <w:r w:rsidRPr="00AB1D24">
        <w:rPr>
          <w:rFonts w:hint="cs"/>
          <w:szCs w:val="26"/>
          <w:rtl/>
        </w:rPr>
        <w:t>شیوه انجام آزمایش توسط بهورز یا مراقب سلامت</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lang w:bidi="fa-IR"/>
        </w:rPr>
        <w:lastRenderedPageBreak/>
        <w:t>قبل</w:t>
      </w:r>
      <w:r w:rsidRPr="00AB1D24">
        <w:rPr>
          <w:szCs w:val="26"/>
          <w:lang w:bidi="fa-IR"/>
        </w:rPr>
        <w:t xml:space="preserve"> </w:t>
      </w:r>
      <w:r w:rsidRPr="00AB1D24">
        <w:rPr>
          <w:szCs w:val="26"/>
          <w:rtl/>
          <w:lang w:bidi="fa-IR"/>
        </w:rPr>
        <w:t>از</w:t>
      </w:r>
      <w:r w:rsidRPr="00AB1D24">
        <w:rPr>
          <w:szCs w:val="26"/>
          <w:lang w:bidi="fa-IR"/>
        </w:rPr>
        <w:t xml:space="preserve"> </w:t>
      </w:r>
      <w:r w:rsidRPr="00AB1D24">
        <w:rPr>
          <w:szCs w:val="26"/>
          <w:rtl/>
          <w:lang w:bidi="fa-IR"/>
        </w:rPr>
        <w:t>انجام</w:t>
      </w:r>
      <w:r w:rsidRPr="00AB1D24">
        <w:rPr>
          <w:szCs w:val="26"/>
          <w:lang w:bidi="fa-IR"/>
        </w:rPr>
        <w:t xml:space="preserve"> </w:t>
      </w:r>
      <w:r w:rsidRPr="00AB1D24">
        <w:rPr>
          <w:szCs w:val="26"/>
          <w:rtl/>
          <w:lang w:bidi="fa-IR"/>
        </w:rPr>
        <w:t>آزمايش</w:t>
      </w:r>
      <w:r w:rsidRPr="00AB1D24">
        <w:rPr>
          <w:szCs w:val="26"/>
          <w:lang w:bidi="fa-IR"/>
        </w:rPr>
        <w:t xml:space="preserve"> </w:t>
      </w:r>
      <w:r w:rsidRPr="00AB1D24">
        <w:rPr>
          <w:szCs w:val="26"/>
          <w:rtl/>
          <w:lang w:bidi="fa-IR"/>
        </w:rPr>
        <w:t>لازم است</w:t>
      </w:r>
      <w:r w:rsidRPr="00AB1D24">
        <w:rPr>
          <w:szCs w:val="26"/>
          <w:lang w:bidi="fa-IR"/>
        </w:rPr>
        <w:t xml:space="preserve"> </w:t>
      </w:r>
      <w:r w:rsidRPr="00AB1D24">
        <w:rPr>
          <w:szCs w:val="26"/>
          <w:rtl/>
          <w:lang w:bidi="fa-IR"/>
        </w:rPr>
        <w:t>دماي</w:t>
      </w:r>
      <w:r w:rsidRPr="00AB1D24">
        <w:rPr>
          <w:szCs w:val="26"/>
          <w:lang w:bidi="fa-IR"/>
        </w:rPr>
        <w:t xml:space="preserve"> </w:t>
      </w:r>
      <w:r w:rsidRPr="00AB1D24">
        <w:rPr>
          <w:szCs w:val="26"/>
          <w:rtl/>
          <w:lang w:bidi="fa-IR"/>
        </w:rPr>
        <w:t>کاست</w:t>
      </w:r>
      <w:r w:rsidRPr="00AB1D24">
        <w:rPr>
          <w:szCs w:val="26"/>
          <w:lang w:bidi="fa-IR"/>
        </w:rPr>
        <w:t xml:space="preserve"> </w:t>
      </w:r>
      <w:r w:rsidRPr="00AB1D24">
        <w:rPr>
          <w:szCs w:val="26"/>
          <w:rtl/>
          <w:lang w:bidi="fa-IR"/>
        </w:rPr>
        <w:t>تست</w:t>
      </w:r>
      <w:r w:rsidRPr="00AB1D24">
        <w:rPr>
          <w:rFonts w:hint="cs"/>
          <w:szCs w:val="26"/>
          <w:rtl/>
          <w:lang w:bidi="fa-IR"/>
        </w:rPr>
        <w:t xml:space="preserve"> (کیت)</w:t>
      </w:r>
      <w:r w:rsidRPr="00AB1D24">
        <w:rPr>
          <w:szCs w:val="26"/>
          <w:rtl/>
          <w:lang w:bidi="fa-IR"/>
        </w:rPr>
        <w:t>،</w:t>
      </w:r>
      <w:r w:rsidRPr="00AB1D24">
        <w:rPr>
          <w:szCs w:val="26"/>
          <w:lang w:bidi="fa-IR"/>
        </w:rPr>
        <w:t xml:space="preserve"> </w:t>
      </w:r>
      <w:r w:rsidRPr="00AB1D24">
        <w:rPr>
          <w:szCs w:val="26"/>
          <w:rtl/>
          <w:lang w:bidi="fa-IR"/>
        </w:rPr>
        <w:t>لوله</w:t>
      </w:r>
      <w:r w:rsidRPr="00AB1D24">
        <w:rPr>
          <w:szCs w:val="26"/>
          <w:lang w:bidi="fa-IR"/>
        </w:rPr>
        <w:t xml:space="preserve"> </w:t>
      </w:r>
      <w:r w:rsidRPr="00AB1D24">
        <w:rPr>
          <w:szCs w:val="26"/>
          <w:rtl/>
          <w:lang w:bidi="fa-IR"/>
        </w:rPr>
        <w:t>جمع‌کننده نمونه</w:t>
      </w:r>
      <w:r w:rsidRPr="00AB1D24">
        <w:rPr>
          <w:szCs w:val="26"/>
          <w:lang w:bidi="fa-IR"/>
        </w:rPr>
        <w:t xml:space="preserve"> </w:t>
      </w:r>
      <w:r w:rsidRPr="00AB1D24">
        <w:rPr>
          <w:szCs w:val="26"/>
          <w:rtl/>
          <w:lang w:bidi="fa-IR"/>
        </w:rPr>
        <w:t>و نمونه</w:t>
      </w:r>
      <w:r w:rsidRPr="00AB1D24">
        <w:rPr>
          <w:szCs w:val="26"/>
          <w:lang w:bidi="fa-IR"/>
        </w:rPr>
        <w:t xml:space="preserve"> </w:t>
      </w:r>
      <w:r w:rsidRPr="00AB1D24">
        <w:rPr>
          <w:szCs w:val="26"/>
          <w:rtl/>
          <w:lang w:bidi="fa-IR"/>
        </w:rPr>
        <w:t>مورد</w:t>
      </w:r>
      <w:r w:rsidRPr="00AB1D24">
        <w:rPr>
          <w:szCs w:val="26"/>
          <w:lang w:bidi="fa-IR"/>
        </w:rPr>
        <w:t xml:space="preserve"> </w:t>
      </w:r>
      <w:r w:rsidRPr="00AB1D24">
        <w:rPr>
          <w:szCs w:val="26"/>
          <w:rtl/>
          <w:lang w:bidi="fa-IR"/>
        </w:rPr>
        <w:t>آزمايش</w:t>
      </w:r>
      <w:r w:rsidRPr="00AB1D24">
        <w:rPr>
          <w:szCs w:val="26"/>
          <w:lang w:bidi="fa-IR"/>
        </w:rPr>
        <w:t xml:space="preserve"> </w:t>
      </w:r>
      <w:r w:rsidRPr="00AB1D24">
        <w:rPr>
          <w:szCs w:val="26"/>
          <w:rtl/>
          <w:lang w:bidi="fa-IR"/>
        </w:rPr>
        <w:t>و</w:t>
      </w:r>
      <w:r w:rsidRPr="00AB1D24">
        <w:rPr>
          <w:szCs w:val="26"/>
          <w:lang w:bidi="fa-IR"/>
        </w:rPr>
        <w:t xml:space="preserve"> </w:t>
      </w:r>
      <w:r w:rsidRPr="00AB1D24">
        <w:rPr>
          <w:szCs w:val="26"/>
          <w:rtl/>
          <w:lang w:bidi="fa-IR"/>
        </w:rPr>
        <w:t>يا</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szCs w:val="26"/>
          <w:rtl/>
          <w:lang w:bidi="fa-IR"/>
        </w:rPr>
        <w:t>کنترل</w:t>
      </w:r>
      <w:r w:rsidRPr="00AB1D24">
        <w:rPr>
          <w:szCs w:val="26"/>
          <w:lang w:bidi="fa-IR"/>
        </w:rPr>
        <w:t xml:space="preserve"> </w:t>
      </w:r>
      <w:r w:rsidRPr="00AB1D24">
        <w:rPr>
          <w:szCs w:val="26"/>
          <w:rtl/>
          <w:lang w:bidi="fa-IR"/>
        </w:rPr>
        <w:t>به</w:t>
      </w:r>
      <w:r w:rsidRPr="00AB1D24">
        <w:rPr>
          <w:szCs w:val="26"/>
          <w:lang w:bidi="fa-IR"/>
        </w:rPr>
        <w:t xml:space="preserve"> </w:t>
      </w:r>
      <w:r w:rsidRPr="00AB1D24">
        <w:rPr>
          <w:szCs w:val="26"/>
          <w:rtl/>
          <w:lang w:bidi="fa-IR"/>
        </w:rPr>
        <w:t>دماي</w:t>
      </w:r>
      <w:r w:rsidRPr="00AB1D24">
        <w:rPr>
          <w:szCs w:val="26"/>
          <w:lang w:bidi="fa-IR"/>
        </w:rPr>
        <w:t xml:space="preserve"> </w:t>
      </w:r>
      <w:r w:rsidRPr="00AB1D24">
        <w:rPr>
          <w:szCs w:val="26"/>
          <w:rtl/>
          <w:lang w:bidi="fa-IR"/>
        </w:rPr>
        <w:t>اتاق</w:t>
      </w:r>
      <w:r w:rsidRPr="00AB1D24">
        <w:rPr>
          <w:szCs w:val="26"/>
          <w:lang w:bidi="fa-IR"/>
        </w:rPr>
        <w:t xml:space="preserve"> </w:t>
      </w:r>
      <w:r w:rsidRPr="00AB1D24">
        <w:rPr>
          <w:szCs w:val="26"/>
          <w:rtl/>
          <w:lang w:bidi="fa-IR"/>
        </w:rPr>
        <w:t>(15 تا 30 درجه سانتيگراد) برسد</w:t>
      </w:r>
      <w:r w:rsidRPr="00AB1D24">
        <w:rPr>
          <w:szCs w:val="26"/>
          <w:lang w:bidi="fa-IR"/>
        </w:rPr>
        <w:t>.</w:t>
      </w:r>
    </w:p>
    <w:p w:rsidR="00055437" w:rsidRPr="00AB1D24" w:rsidRDefault="00055437" w:rsidP="00055437">
      <w:pPr>
        <w:widowControl w:val="0"/>
        <w:bidi/>
        <w:jc w:val="lowKashida"/>
        <w:rPr>
          <w:szCs w:val="26"/>
          <w:lang w:bidi="fa-IR"/>
        </w:rPr>
      </w:pPr>
      <w:r w:rsidRPr="00AB1D24">
        <w:rPr>
          <w:szCs w:val="26"/>
          <w:rtl/>
          <w:lang w:bidi="fa-IR"/>
        </w:rPr>
        <w:t>نکته</w:t>
      </w:r>
      <w:r w:rsidRPr="00AB1D24">
        <w:rPr>
          <w:rFonts w:hint="cs"/>
          <w:szCs w:val="26"/>
          <w:rtl/>
          <w:lang w:bidi="fa-IR"/>
        </w:rPr>
        <w:t>:</w:t>
      </w:r>
      <w:r w:rsidRPr="00AB1D24">
        <w:rPr>
          <w:szCs w:val="26"/>
          <w:rtl/>
          <w:lang w:bidi="fa-IR"/>
        </w:rPr>
        <w:t xml:space="preserve"> بهترين</w:t>
      </w:r>
      <w:r w:rsidRPr="00AB1D24">
        <w:rPr>
          <w:szCs w:val="26"/>
          <w:lang w:bidi="fa-IR"/>
        </w:rPr>
        <w:t xml:space="preserve"> </w:t>
      </w:r>
      <w:r w:rsidRPr="00AB1D24">
        <w:rPr>
          <w:szCs w:val="26"/>
          <w:rtl/>
          <w:lang w:bidi="fa-IR"/>
        </w:rPr>
        <w:t>نتايج</w:t>
      </w:r>
      <w:r w:rsidRPr="00AB1D24">
        <w:rPr>
          <w:szCs w:val="26"/>
          <w:lang w:bidi="fa-IR"/>
        </w:rPr>
        <w:t xml:space="preserve"> </w:t>
      </w:r>
      <w:r w:rsidRPr="00AB1D24">
        <w:rPr>
          <w:szCs w:val="26"/>
          <w:rtl/>
          <w:lang w:bidi="fa-IR"/>
        </w:rPr>
        <w:t>زماني</w:t>
      </w:r>
      <w:r w:rsidRPr="00AB1D24">
        <w:rPr>
          <w:szCs w:val="26"/>
          <w:lang w:bidi="fa-IR"/>
        </w:rPr>
        <w:t xml:space="preserve"> </w:t>
      </w:r>
      <w:r w:rsidRPr="00AB1D24">
        <w:rPr>
          <w:szCs w:val="26"/>
          <w:rtl/>
          <w:lang w:bidi="fa-IR"/>
        </w:rPr>
        <w:t>حاصل مي‌شود</w:t>
      </w:r>
      <w:r w:rsidRPr="00AB1D24">
        <w:rPr>
          <w:szCs w:val="26"/>
          <w:lang w:bidi="fa-IR"/>
        </w:rPr>
        <w:t xml:space="preserve"> </w:t>
      </w:r>
      <w:r w:rsidRPr="00AB1D24">
        <w:rPr>
          <w:szCs w:val="26"/>
          <w:rtl/>
          <w:lang w:bidi="fa-IR"/>
        </w:rPr>
        <w:t>که</w:t>
      </w:r>
      <w:r w:rsidRPr="00AB1D24">
        <w:rPr>
          <w:szCs w:val="26"/>
          <w:lang w:bidi="fa-IR"/>
        </w:rPr>
        <w:t xml:space="preserve"> </w:t>
      </w:r>
      <w:r w:rsidRPr="00AB1D24">
        <w:rPr>
          <w:szCs w:val="26"/>
          <w:rtl/>
          <w:lang w:bidi="fa-IR"/>
        </w:rPr>
        <w:t>سنجش</w:t>
      </w:r>
      <w:r w:rsidRPr="00AB1D24">
        <w:rPr>
          <w:szCs w:val="26"/>
          <w:lang w:bidi="fa-IR"/>
        </w:rPr>
        <w:t xml:space="preserve"> </w:t>
      </w:r>
      <w:r w:rsidRPr="00AB1D24">
        <w:rPr>
          <w:szCs w:val="26"/>
          <w:rtl/>
          <w:lang w:bidi="fa-IR"/>
        </w:rPr>
        <w:t>تا</w:t>
      </w:r>
      <w:r w:rsidRPr="00AB1D24">
        <w:rPr>
          <w:szCs w:val="26"/>
          <w:lang w:bidi="fa-IR"/>
        </w:rPr>
        <w:t xml:space="preserve"> </w:t>
      </w:r>
      <w:r w:rsidRPr="00AB1D24">
        <w:rPr>
          <w:szCs w:val="26"/>
          <w:rtl/>
          <w:lang w:bidi="fa-IR"/>
        </w:rPr>
        <w:t>6</w:t>
      </w:r>
      <w:r w:rsidRPr="00AB1D24">
        <w:rPr>
          <w:szCs w:val="26"/>
          <w:lang w:bidi="fa-IR"/>
        </w:rPr>
        <w:t xml:space="preserve"> </w:t>
      </w:r>
      <w:r w:rsidRPr="00AB1D24">
        <w:rPr>
          <w:szCs w:val="26"/>
          <w:rtl/>
          <w:lang w:bidi="fa-IR"/>
        </w:rPr>
        <w:t>ساعت</w:t>
      </w:r>
      <w:r w:rsidRPr="00AB1D24">
        <w:rPr>
          <w:szCs w:val="26"/>
          <w:lang w:bidi="fa-IR"/>
        </w:rPr>
        <w:t xml:space="preserve"> </w:t>
      </w:r>
      <w:r w:rsidRPr="00AB1D24">
        <w:rPr>
          <w:szCs w:val="26"/>
          <w:rtl/>
          <w:lang w:bidi="fa-IR"/>
        </w:rPr>
        <w:t>بعد</w:t>
      </w:r>
      <w:r w:rsidRPr="00AB1D24">
        <w:rPr>
          <w:szCs w:val="26"/>
          <w:lang w:bidi="fa-IR"/>
        </w:rPr>
        <w:t xml:space="preserve"> </w:t>
      </w:r>
      <w:r w:rsidRPr="00AB1D24">
        <w:rPr>
          <w:szCs w:val="26"/>
          <w:rtl/>
          <w:lang w:bidi="fa-IR"/>
        </w:rPr>
        <w:t>از</w:t>
      </w:r>
      <w:r w:rsidRPr="00AB1D24">
        <w:rPr>
          <w:szCs w:val="26"/>
          <w:lang w:bidi="fa-IR"/>
        </w:rPr>
        <w:t xml:space="preserve"> </w:t>
      </w:r>
      <w:r w:rsidRPr="00AB1D24">
        <w:rPr>
          <w:szCs w:val="26"/>
          <w:rtl/>
          <w:lang w:bidi="fa-IR"/>
        </w:rPr>
        <w:t>نمونه‌گيري انجام</w:t>
      </w:r>
      <w:r w:rsidRPr="00AB1D24">
        <w:rPr>
          <w:szCs w:val="26"/>
          <w:lang w:bidi="fa-IR"/>
        </w:rPr>
        <w:t xml:space="preserve"> </w:t>
      </w:r>
      <w:r w:rsidRPr="00AB1D24">
        <w:rPr>
          <w:szCs w:val="26"/>
          <w:rtl/>
          <w:lang w:bidi="fa-IR"/>
        </w:rPr>
        <w:t>شود</w:t>
      </w:r>
      <w:r w:rsidRPr="00AB1D24">
        <w:rPr>
          <w:rFonts w:hint="cs"/>
          <w:szCs w:val="26"/>
          <w:rtl/>
          <w:lang w:bidi="fa-IR"/>
        </w:rPr>
        <w:t>.</w:t>
      </w:r>
    </w:p>
    <w:p w:rsidR="00055437" w:rsidRPr="00AB1D24" w:rsidRDefault="00055437" w:rsidP="003F051D">
      <w:pPr>
        <w:widowControl w:val="0"/>
        <w:numPr>
          <w:ilvl w:val="0"/>
          <w:numId w:val="21"/>
        </w:numPr>
        <w:bidi/>
        <w:ind w:left="568" w:hanging="284"/>
        <w:jc w:val="lowKashida"/>
        <w:rPr>
          <w:szCs w:val="26"/>
          <w:rtl/>
          <w:lang w:bidi="fa-IR"/>
        </w:rPr>
      </w:pPr>
      <w:r w:rsidRPr="00AB1D24">
        <w:rPr>
          <w:szCs w:val="26"/>
          <w:rtl/>
          <w:lang w:bidi="fa-IR"/>
        </w:rPr>
        <w:t>کاست</w:t>
      </w:r>
      <w:r w:rsidRPr="00AB1D24">
        <w:rPr>
          <w:szCs w:val="26"/>
          <w:lang w:bidi="fa-IR"/>
        </w:rPr>
        <w:t xml:space="preserve"> </w:t>
      </w:r>
      <w:r w:rsidRPr="00AB1D24">
        <w:rPr>
          <w:szCs w:val="26"/>
          <w:rtl/>
          <w:lang w:bidi="fa-IR"/>
        </w:rPr>
        <w:t>تست</w:t>
      </w:r>
      <w:r w:rsidRPr="00AB1D24">
        <w:rPr>
          <w:rFonts w:hint="cs"/>
          <w:szCs w:val="26"/>
          <w:rtl/>
          <w:lang w:bidi="fa-IR"/>
        </w:rPr>
        <w:t xml:space="preserve"> (کیت)</w:t>
      </w:r>
      <w:r w:rsidRPr="00AB1D24">
        <w:rPr>
          <w:szCs w:val="26"/>
          <w:lang w:bidi="fa-IR"/>
        </w:rPr>
        <w:t xml:space="preserve"> </w:t>
      </w:r>
      <w:r w:rsidRPr="00AB1D24">
        <w:rPr>
          <w:szCs w:val="26"/>
          <w:rtl/>
          <w:lang w:bidi="fa-IR"/>
        </w:rPr>
        <w:t>از</w:t>
      </w:r>
      <w:r w:rsidRPr="00AB1D24">
        <w:rPr>
          <w:szCs w:val="26"/>
          <w:lang w:bidi="fa-IR"/>
        </w:rPr>
        <w:t xml:space="preserve"> </w:t>
      </w:r>
      <w:r w:rsidRPr="00AB1D24">
        <w:rPr>
          <w:szCs w:val="26"/>
          <w:rtl/>
          <w:lang w:bidi="fa-IR"/>
        </w:rPr>
        <w:t>بسته‌بندي خارج</w:t>
      </w:r>
      <w:r w:rsidRPr="00AB1D24">
        <w:rPr>
          <w:szCs w:val="26"/>
          <w:lang w:bidi="fa-IR"/>
        </w:rPr>
        <w:t xml:space="preserve"> </w:t>
      </w:r>
      <w:r w:rsidRPr="00AB1D24">
        <w:rPr>
          <w:szCs w:val="26"/>
          <w:rtl/>
          <w:lang w:bidi="fa-IR"/>
        </w:rPr>
        <w:t>گردد</w:t>
      </w:r>
      <w:r w:rsidRPr="00AB1D24">
        <w:rPr>
          <w:rFonts w:hint="cs"/>
          <w:szCs w:val="26"/>
          <w:rtl/>
          <w:lang w:bidi="fa-IR"/>
        </w:rPr>
        <w:t>.</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بهورز یا مراقب سلامت، قسمت زائده سر ظرف پلاستیکی را مي‌شکند و از مايع داخل ظرف 2 قطره (</w:t>
      </w:r>
      <w:r w:rsidRPr="00AB1D24">
        <w:rPr>
          <w:szCs w:val="26"/>
          <w:rtl/>
          <w:lang w:bidi="fa-IR"/>
        </w:rPr>
        <w:t>حدود</w:t>
      </w:r>
      <w:r w:rsidRPr="00AB1D24">
        <w:rPr>
          <w:szCs w:val="26"/>
          <w:lang w:bidi="fa-IR"/>
        </w:rPr>
        <w:t xml:space="preserve"> μl </w:t>
      </w:r>
      <w:r w:rsidRPr="00AB1D24">
        <w:rPr>
          <w:szCs w:val="26"/>
          <w:rtl/>
          <w:lang w:bidi="fa-IR"/>
        </w:rPr>
        <w:t>90</w:t>
      </w:r>
      <w:r w:rsidRPr="00AB1D24">
        <w:rPr>
          <w:rFonts w:hint="cs"/>
          <w:szCs w:val="26"/>
          <w:rtl/>
          <w:lang w:bidi="fa-IR"/>
        </w:rPr>
        <w:t>) بر روي</w:t>
      </w:r>
      <w:r w:rsidRPr="00AB1D24">
        <w:rPr>
          <w:szCs w:val="26"/>
          <w:rtl/>
          <w:lang w:bidi="fa-IR"/>
        </w:rPr>
        <w:t xml:space="preserve"> چاهک</w:t>
      </w:r>
      <w:r w:rsidRPr="00AB1D24">
        <w:rPr>
          <w:rFonts w:hint="cs"/>
          <w:szCs w:val="26"/>
          <w:rtl/>
          <w:lang w:bidi="fa-IR"/>
        </w:rPr>
        <w:t xml:space="preserve"> کاست (کيت) مي‌چکاند. </w:t>
      </w:r>
    </w:p>
    <w:p w:rsidR="00055437" w:rsidRPr="00AB1D24" w:rsidRDefault="00055437" w:rsidP="003F051D">
      <w:pPr>
        <w:widowControl w:val="0"/>
        <w:numPr>
          <w:ilvl w:val="0"/>
          <w:numId w:val="21"/>
        </w:numPr>
        <w:bidi/>
        <w:ind w:left="568" w:hanging="284"/>
        <w:jc w:val="lowKashida"/>
        <w:rPr>
          <w:rFonts w:eastAsia="Times New Roman"/>
          <w:szCs w:val="26"/>
        </w:rPr>
      </w:pPr>
      <w:r w:rsidRPr="00AB1D24">
        <w:rPr>
          <w:szCs w:val="26"/>
          <w:rtl/>
          <w:lang w:bidi="fa-IR"/>
        </w:rPr>
        <w:t>در</w:t>
      </w:r>
      <w:r w:rsidRPr="00AB1D24">
        <w:rPr>
          <w:szCs w:val="26"/>
          <w:lang w:bidi="fa-IR"/>
        </w:rPr>
        <w:t xml:space="preserve"> </w:t>
      </w:r>
      <w:r w:rsidRPr="00AB1D24">
        <w:rPr>
          <w:szCs w:val="26"/>
          <w:rtl/>
          <w:lang w:bidi="fa-IR"/>
        </w:rPr>
        <w:t>اين</w:t>
      </w:r>
      <w:r w:rsidRPr="00AB1D24">
        <w:rPr>
          <w:szCs w:val="26"/>
          <w:lang w:bidi="fa-IR"/>
        </w:rPr>
        <w:t xml:space="preserve"> </w:t>
      </w:r>
      <w:r w:rsidRPr="00AB1D24">
        <w:rPr>
          <w:szCs w:val="26"/>
          <w:rtl/>
          <w:lang w:bidi="fa-IR"/>
        </w:rPr>
        <w:t>زما</w:t>
      </w:r>
      <w:r w:rsidRPr="00AB1D24">
        <w:rPr>
          <w:rFonts w:hint="cs"/>
          <w:szCs w:val="26"/>
          <w:rtl/>
          <w:lang w:bidi="fa-IR"/>
        </w:rPr>
        <w:t>ن،</w:t>
      </w:r>
      <w:r w:rsidRPr="00AB1D24">
        <w:rPr>
          <w:rFonts w:eastAsia="Times New Roman"/>
          <w:szCs w:val="26"/>
        </w:rPr>
        <w:t xml:space="preserve"> </w:t>
      </w:r>
      <w:r w:rsidRPr="00AB1D24">
        <w:rPr>
          <w:rFonts w:eastAsia="Times New Roman"/>
          <w:szCs w:val="26"/>
          <w:rtl/>
        </w:rPr>
        <w:t>تايمر</w:t>
      </w:r>
      <w:r w:rsidRPr="00AB1D24">
        <w:rPr>
          <w:rFonts w:eastAsia="Times New Roman"/>
          <w:szCs w:val="26"/>
        </w:rPr>
        <w:t xml:space="preserve"> </w:t>
      </w:r>
      <w:r w:rsidRPr="00AB1D24">
        <w:rPr>
          <w:rFonts w:eastAsia="Times New Roman"/>
          <w:szCs w:val="26"/>
          <w:rtl/>
        </w:rPr>
        <w:t>روشن</w:t>
      </w:r>
      <w:r w:rsidRPr="00AB1D24">
        <w:rPr>
          <w:rFonts w:eastAsia="Times New Roman" w:hint="cs"/>
          <w:szCs w:val="26"/>
          <w:rtl/>
        </w:rPr>
        <w:t xml:space="preserve"> شود.</w:t>
      </w:r>
      <w:r w:rsidRPr="00AB1D24">
        <w:rPr>
          <w:rFonts w:eastAsia="Times New Roman" w:hint="cs"/>
          <w:szCs w:val="26"/>
          <w:rtl/>
          <w:lang w:bidi="fa-IR"/>
        </w:rPr>
        <w:t xml:space="preserve"> </w:t>
      </w:r>
      <w:r w:rsidRPr="00AB1D24">
        <w:rPr>
          <w:rFonts w:hint="cs"/>
          <w:szCs w:val="26"/>
          <w:rtl/>
          <w:lang w:bidi="fa-IR"/>
        </w:rPr>
        <w:t xml:space="preserve">بعد از 5 دقيقه بايد کيت مورد نظر را بررسي کند. در صورتي که کيت بعد از 10 دقيقه بررسي شود ارزشي نخواهد داشت. </w:t>
      </w:r>
    </w:p>
    <w:p w:rsidR="00055437" w:rsidRPr="00AB1D24" w:rsidRDefault="00055437" w:rsidP="00055437">
      <w:pPr>
        <w:widowControl w:val="0"/>
        <w:autoSpaceDE w:val="0"/>
        <w:autoSpaceDN w:val="0"/>
        <w:bidi/>
        <w:adjustRightInd w:val="0"/>
        <w:ind w:right="284"/>
        <w:jc w:val="center"/>
        <w:rPr>
          <w:rFonts w:eastAsia="Times New Roman"/>
          <w:szCs w:val="26"/>
          <w:rtl/>
        </w:rPr>
      </w:pPr>
      <w:r w:rsidRPr="00AB1D24">
        <w:rPr>
          <w:rFonts w:eastAsia="Times New Roman"/>
          <w:noProof/>
          <w:szCs w:val="26"/>
        </w:rPr>
        <w:drawing>
          <wp:inline distT="0" distB="0" distL="0" distR="0" wp14:anchorId="5B5BC106" wp14:editId="6A08DC0B">
            <wp:extent cx="3133725" cy="14859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3725" cy="1485900"/>
                    </a:xfrm>
                    <a:prstGeom prst="rect">
                      <a:avLst/>
                    </a:prstGeom>
                    <a:noFill/>
                    <a:ln>
                      <a:noFill/>
                    </a:ln>
                  </pic:spPr>
                </pic:pic>
              </a:graphicData>
            </a:graphic>
          </wp:inline>
        </w:drawing>
      </w:r>
    </w:p>
    <w:p w:rsidR="00055437" w:rsidRPr="00AB1D24" w:rsidRDefault="00055437" w:rsidP="00055437">
      <w:pPr>
        <w:pStyle w:val="Heading5"/>
        <w:spacing w:line="240" w:lineRule="auto"/>
        <w:rPr>
          <w:b/>
          <w:bCs/>
          <w:sz w:val="18"/>
          <w:szCs w:val="22"/>
          <w:rtl/>
        </w:rPr>
      </w:pPr>
      <w:r w:rsidRPr="00AB1D24">
        <w:rPr>
          <w:b/>
          <w:bCs/>
          <w:sz w:val="18"/>
          <w:szCs w:val="22"/>
          <w:rtl/>
        </w:rPr>
        <w:t>مراحل انجام آزمايش خون مخفي در مدفوع</w:t>
      </w:r>
    </w:p>
    <w:p w:rsidR="00055437" w:rsidRPr="00AB1D24" w:rsidRDefault="00055437" w:rsidP="00055437">
      <w:pPr>
        <w:widowControl w:val="0"/>
        <w:bidi/>
        <w:jc w:val="lowKashida"/>
        <w:rPr>
          <w:b/>
          <w:bCs/>
          <w:sz w:val="10"/>
          <w:szCs w:val="14"/>
          <w:rtl/>
        </w:rPr>
      </w:pPr>
    </w:p>
    <w:p w:rsidR="00055437" w:rsidRPr="00AB1D24" w:rsidRDefault="00055437" w:rsidP="00055437">
      <w:pPr>
        <w:widowControl w:val="0"/>
        <w:bidi/>
        <w:jc w:val="lowKashida"/>
        <w:rPr>
          <w:b/>
          <w:bCs/>
          <w:szCs w:val="26"/>
          <w:rtl/>
        </w:rPr>
      </w:pPr>
      <w:r w:rsidRPr="00AB1D24">
        <w:rPr>
          <w:rFonts w:hint="cs"/>
          <w:b/>
          <w:bCs/>
          <w:szCs w:val="26"/>
          <w:rtl/>
        </w:rPr>
        <w:t>تفسیر نتایج آزمایش توسط بهورز یا مراقب سلامت</w:t>
      </w:r>
    </w:p>
    <w:p w:rsidR="00055437" w:rsidRPr="00AB1D24" w:rsidRDefault="00055437" w:rsidP="003F051D">
      <w:pPr>
        <w:widowControl w:val="0"/>
        <w:numPr>
          <w:ilvl w:val="0"/>
          <w:numId w:val="21"/>
        </w:numPr>
        <w:bidi/>
        <w:ind w:left="568" w:hanging="284"/>
        <w:jc w:val="lowKashida"/>
        <w:rPr>
          <w:szCs w:val="26"/>
          <w:rtl/>
          <w:lang w:bidi="fa-IR"/>
        </w:rPr>
      </w:pPr>
      <w:r w:rsidRPr="00AB1D24">
        <w:rPr>
          <w:rFonts w:hint="cs"/>
          <w:szCs w:val="26"/>
          <w:rtl/>
          <w:lang w:bidi="fa-IR"/>
        </w:rPr>
        <w:t>نتايج کيت مورد نظر ممکن است يکي از 3 حالت زير را داشته باشد:</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lang w:bidi="fa-IR"/>
        </w:rPr>
        <w:t xml:space="preserve">اگر </w:t>
      </w:r>
      <w:r w:rsidRPr="00AB1D24">
        <w:rPr>
          <w:rFonts w:hint="cs"/>
          <w:szCs w:val="26"/>
          <w:rtl/>
        </w:rPr>
        <w:t xml:space="preserve">علامت به صورت دو خط در کنار حروف </w:t>
      </w:r>
      <w:r w:rsidRPr="00AB1D24">
        <w:rPr>
          <w:szCs w:val="26"/>
        </w:rPr>
        <w:t>C</w:t>
      </w:r>
      <w:r w:rsidRPr="00AB1D24">
        <w:rPr>
          <w:rFonts w:hint="cs"/>
          <w:szCs w:val="26"/>
          <w:rtl/>
        </w:rPr>
        <w:t xml:space="preserve"> و </w:t>
      </w:r>
      <w:r w:rsidRPr="00AB1D24">
        <w:rPr>
          <w:szCs w:val="26"/>
        </w:rPr>
        <w:t xml:space="preserve">T </w:t>
      </w:r>
      <w:r w:rsidRPr="00AB1D24">
        <w:rPr>
          <w:rFonts w:hint="cs"/>
          <w:szCs w:val="26"/>
          <w:rtl/>
        </w:rPr>
        <w:t xml:space="preserve"> باشد (مانند قسمت </w:t>
      </w:r>
      <w:r w:rsidRPr="00AB1D24">
        <w:rPr>
          <w:szCs w:val="26"/>
        </w:rPr>
        <w:t>A</w:t>
      </w:r>
      <w:r w:rsidRPr="00AB1D24">
        <w:rPr>
          <w:rFonts w:hint="cs"/>
          <w:szCs w:val="26"/>
          <w:rtl/>
        </w:rPr>
        <w:t xml:space="preserve">  شکل زیر) يعني نتيجه تست مثبت است.</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در صورتي که علامت به صورت يک خط در  کنار حرف</w:t>
      </w:r>
      <w:r w:rsidRPr="00AB1D24">
        <w:rPr>
          <w:szCs w:val="26"/>
        </w:rPr>
        <w:t xml:space="preserve"> C </w:t>
      </w:r>
      <w:r w:rsidRPr="00AB1D24">
        <w:rPr>
          <w:rFonts w:hint="cs"/>
          <w:szCs w:val="26"/>
          <w:rtl/>
        </w:rPr>
        <w:t xml:space="preserve"> باشد (مانند قسمت </w:t>
      </w:r>
      <w:r w:rsidRPr="00AB1D24">
        <w:rPr>
          <w:szCs w:val="26"/>
        </w:rPr>
        <w:t>B</w:t>
      </w:r>
      <w:r w:rsidRPr="00AB1D24">
        <w:rPr>
          <w:rFonts w:hint="cs"/>
          <w:szCs w:val="26"/>
          <w:rtl/>
        </w:rPr>
        <w:t xml:space="preserve"> شکل زیر) يعني نتيجه تست منفي است.</w:t>
      </w:r>
    </w:p>
    <w:p w:rsidR="00055437" w:rsidRPr="00AB1D24" w:rsidRDefault="00055437" w:rsidP="003F051D">
      <w:pPr>
        <w:widowControl w:val="0"/>
        <w:numPr>
          <w:ilvl w:val="0"/>
          <w:numId w:val="23"/>
        </w:numPr>
        <w:bidi/>
        <w:ind w:left="949" w:hanging="330"/>
        <w:jc w:val="lowKashida"/>
        <w:rPr>
          <w:szCs w:val="26"/>
          <w:lang w:bidi="fa-IR"/>
        </w:rPr>
      </w:pPr>
      <w:r w:rsidRPr="00AB1D24">
        <w:rPr>
          <w:rFonts w:hint="cs"/>
          <w:szCs w:val="26"/>
          <w:rtl/>
        </w:rPr>
        <w:t>در صورتي</w:t>
      </w:r>
      <w:r w:rsidRPr="00AB1D24">
        <w:rPr>
          <w:rFonts w:hint="cs"/>
          <w:szCs w:val="26"/>
          <w:rtl/>
          <w:lang w:bidi="fa-IR"/>
        </w:rPr>
        <w:t xml:space="preserve"> که </w:t>
      </w:r>
      <w:r w:rsidRPr="00AB1D24">
        <w:rPr>
          <w:rFonts w:hint="cs"/>
          <w:szCs w:val="26"/>
          <w:rtl/>
        </w:rPr>
        <w:t>علامت</w:t>
      </w:r>
      <w:r w:rsidRPr="00AB1D24">
        <w:rPr>
          <w:rFonts w:hint="cs"/>
          <w:szCs w:val="26"/>
          <w:rtl/>
          <w:lang w:bidi="fa-IR"/>
        </w:rPr>
        <w:t xml:space="preserve"> به صورت يک خط در  کنار حرف</w:t>
      </w:r>
      <w:r w:rsidRPr="00AB1D24">
        <w:rPr>
          <w:szCs w:val="26"/>
          <w:lang w:bidi="fa-IR"/>
        </w:rPr>
        <w:t xml:space="preserve"> T </w:t>
      </w:r>
      <w:r w:rsidRPr="00AB1D24">
        <w:rPr>
          <w:rFonts w:hint="cs"/>
          <w:szCs w:val="26"/>
          <w:rtl/>
          <w:lang w:bidi="fa-IR"/>
        </w:rPr>
        <w:t xml:space="preserve">باشد (مانند قسمت </w:t>
      </w:r>
      <w:r w:rsidRPr="00AB1D24">
        <w:rPr>
          <w:szCs w:val="26"/>
          <w:lang w:bidi="fa-IR"/>
        </w:rPr>
        <w:t>C</w:t>
      </w:r>
      <w:r w:rsidRPr="00AB1D24">
        <w:rPr>
          <w:rFonts w:hint="cs"/>
          <w:szCs w:val="26"/>
          <w:rtl/>
          <w:lang w:bidi="fa-IR"/>
        </w:rPr>
        <w:t xml:space="preserve">  شکل زیر)  يعني نتيجه تست نامعتبر است و بايد اين تست مجدد انجام شود.</w:t>
      </w:r>
    </w:p>
    <w:tbl>
      <w:tblPr>
        <w:bidiVisual/>
        <w:tblW w:w="0" w:type="auto"/>
        <w:tblLook w:val="04A0" w:firstRow="1" w:lastRow="0" w:firstColumn="1" w:lastColumn="0" w:noHBand="0" w:noVBand="1"/>
      </w:tblPr>
      <w:tblGrid>
        <w:gridCol w:w="4675"/>
        <w:gridCol w:w="4850"/>
      </w:tblGrid>
      <w:tr w:rsidR="00055437" w:rsidRPr="00AB1D24" w:rsidTr="00055437">
        <w:tc>
          <w:tcPr>
            <w:tcW w:w="4675" w:type="dxa"/>
          </w:tcPr>
          <w:p w:rsidR="00055437" w:rsidRPr="00AB1D24" w:rsidRDefault="00055437" w:rsidP="00055437">
            <w:pPr>
              <w:pStyle w:val="ListParagraph"/>
              <w:widowControl w:val="0"/>
              <w:bidi/>
              <w:ind w:left="0" w:firstLine="284"/>
              <w:jc w:val="center"/>
              <w:rPr>
                <w:b/>
                <w:bCs/>
                <w:szCs w:val="26"/>
                <w:rtl/>
                <w:lang w:bidi="fa-IR"/>
              </w:rPr>
            </w:pPr>
            <w:r w:rsidRPr="00AB1D24">
              <w:rPr>
                <w:noProof/>
                <w:szCs w:val="26"/>
              </w:rPr>
              <w:drawing>
                <wp:inline distT="0" distB="0" distL="0" distR="0" wp14:anchorId="70EE7C2B" wp14:editId="081E663A">
                  <wp:extent cx="1714500" cy="25908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14500" cy="2590800"/>
                          </a:xfrm>
                          <a:prstGeom prst="rect">
                            <a:avLst/>
                          </a:prstGeom>
                          <a:noFill/>
                          <a:ln>
                            <a:noFill/>
                          </a:ln>
                        </pic:spPr>
                      </pic:pic>
                    </a:graphicData>
                  </a:graphic>
                </wp:inline>
              </w:drawing>
            </w:r>
          </w:p>
        </w:tc>
        <w:tc>
          <w:tcPr>
            <w:tcW w:w="4753" w:type="dxa"/>
          </w:tcPr>
          <w:p w:rsidR="00055437" w:rsidRPr="00AB1D24" w:rsidRDefault="00055437" w:rsidP="00055437">
            <w:pPr>
              <w:pStyle w:val="ListParagraph"/>
              <w:widowControl w:val="0"/>
              <w:bidi/>
              <w:ind w:left="0" w:firstLine="284"/>
              <w:jc w:val="center"/>
              <w:rPr>
                <w:b/>
                <w:bCs/>
                <w:szCs w:val="26"/>
                <w:rtl/>
                <w:lang w:bidi="fa-IR"/>
              </w:rPr>
            </w:pPr>
            <w:r w:rsidRPr="00AB1D24">
              <w:rPr>
                <w:noProof/>
                <w:szCs w:val="26"/>
              </w:rPr>
              <w:drawing>
                <wp:inline distT="0" distB="0" distL="0" distR="0" wp14:anchorId="11446211" wp14:editId="0772D2FD">
                  <wp:extent cx="2752725" cy="2667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2725" cy="2667000"/>
                          </a:xfrm>
                          <a:prstGeom prst="rect">
                            <a:avLst/>
                          </a:prstGeom>
                          <a:noFill/>
                          <a:ln>
                            <a:noFill/>
                          </a:ln>
                        </pic:spPr>
                      </pic:pic>
                    </a:graphicData>
                  </a:graphic>
                </wp:inline>
              </w:drawing>
            </w:r>
          </w:p>
        </w:tc>
      </w:tr>
    </w:tbl>
    <w:p w:rsidR="00055437" w:rsidRPr="00AB1D24" w:rsidRDefault="00055437" w:rsidP="00055437">
      <w:pPr>
        <w:widowControl w:val="0"/>
        <w:bidi/>
        <w:jc w:val="lowKashida"/>
        <w:rPr>
          <w:szCs w:val="26"/>
          <w:lang w:bidi="fa-IR"/>
        </w:rPr>
      </w:pPr>
      <w:r w:rsidRPr="00AB1D24">
        <w:rPr>
          <w:rFonts w:hint="cs"/>
          <w:szCs w:val="26"/>
          <w:rtl/>
          <w:lang w:bidi="fa-IR"/>
        </w:rPr>
        <w:t xml:space="preserve">* </w:t>
      </w:r>
      <w:r w:rsidRPr="00AB1D24">
        <w:rPr>
          <w:szCs w:val="26"/>
          <w:rtl/>
          <w:lang w:bidi="fa-IR"/>
        </w:rPr>
        <w:t>شدت</w:t>
      </w:r>
      <w:r w:rsidRPr="00AB1D24">
        <w:rPr>
          <w:szCs w:val="26"/>
          <w:lang w:bidi="fa-IR"/>
        </w:rPr>
        <w:t xml:space="preserve"> </w:t>
      </w:r>
      <w:r w:rsidRPr="00AB1D24">
        <w:rPr>
          <w:szCs w:val="26"/>
          <w:rtl/>
          <w:lang w:bidi="fa-IR"/>
        </w:rPr>
        <w:t>رنگ</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ناحيه</w:t>
      </w:r>
      <w:r w:rsidRPr="00AB1D24">
        <w:rPr>
          <w:szCs w:val="26"/>
          <w:lang w:bidi="fa-IR"/>
        </w:rPr>
        <w:t xml:space="preserve"> </w:t>
      </w:r>
      <w:r w:rsidRPr="00AB1D24">
        <w:rPr>
          <w:szCs w:val="26"/>
          <w:rtl/>
          <w:lang w:bidi="fa-IR"/>
        </w:rPr>
        <w:t>تست (</w:t>
      </w:r>
      <w:r w:rsidRPr="00AB1D24">
        <w:rPr>
          <w:szCs w:val="26"/>
          <w:lang w:bidi="fa-IR"/>
        </w:rPr>
        <w:t>T</w:t>
      </w:r>
      <w:r w:rsidRPr="00AB1D24">
        <w:rPr>
          <w:szCs w:val="26"/>
          <w:rtl/>
          <w:lang w:bidi="fa-IR"/>
        </w:rPr>
        <w:t>) با</w:t>
      </w:r>
      <w:r w:rsidRPr="00AB1D24">
        <w:rPr>
          <w:szCs w:val="26"/>
          <w:lang w:bidi="fa-IR"/>
        </w:rPr>
        <w:t xml:space="preserve"> </w:t>
      </w:r>
      <w:r w:rsidRPr="00AB1D24">
        <w:rPr>
          <w:szCs w:val="26"/>
          <w:rtl/>
          <w:lang w:bidi="fa-IR"/>
        </w:rPr>
        <w:t>توجه</w:t>
      </w:r>
      <w:r w:rsidRPr="00AB1D24">
        <w:rPr>
          <w:szCs w:val="26"/>
          <w:lang w:bidi="fa-IR"/>
        </w:rPr>
        <w:t xml:space="preserve"> </w:t>
      </w:r>
      <w:r w:rsidRPr="00AB1D24">
        <w:rPr>
          <w:szCs w:val="26"/>
          <w:rtl/>
          <w:lang w:bidi="fa-IR"/>
        </w:rPr>
        <w:t>به</w:t>
      </w:r>
      <w:r w:rsidRPr="00AB1D24">
        <w:rPr>
          <w:szCs w:val="26"/>
          <w:lang w:bidi="fa-IR"/>
        </w:rPr>
        <w:t xml:space="preserve"> </w:t>
      </w:r>
      <w:r w:rsidRPr="00AB1D24">
        <w:rPr>
          <w:szCs w:val="26"/>
          <w:rtl/>
          <w:lang w:bidi="fa-IR"/>
        </w:rPr>
        <w:t>غلظت</w:t>
      </w:r>
      <w:r w:rsidRPr="00AB1D24">
        <w:rPr>
          <w:szCs w:val="26"/>
          <w:lang w:bidi="fa-IR"/>
        </w:rPr>
        <w:t xml:space="preserve"> </w:t>
      </w:r>
      <w:r w:rsidRPr="00AB1D24">
        <w:rPr>
          <w:szCs w:val="26"/>
          <w:rtl/>
          <w:lang w:bidi="fa-IR"/>
        </w:rPr>
        <w:t>خون</w:t>
      </w:r>
      <w:r w:rsidRPr="00AB1D24">
        <w:rPr>
          <w:rFonts w:hint="cs"/>
          <w:szCs w:val="26"/>
          <w:rtl/>
          <w:lang w:bidi="fa-IR"/>
        </w:rPr>
        <w:t xml:space="preserve"> (</w:t>
      </w:r>
      <w:r w:rsidRPr="00AB1D24">
        <w:rPr>
          <w:szCs w:val="26"/>
          <w:rtl/>
          <w:lang w:bidi="fa-IR"/>
        </w:rPr>
        <w:t>هموگلوبين</w:t>
      </w:r>
      <w:r w:rsidRPr="00AB1D24">
        <w:rPr>
          <w:szCs w:val="26"/>
          <w:lang w:bidi="fa-IR"/>
        </w:rPr>
        <w:t xml:space="preserve"> </w:t>
      </w:r>
      <w:r w:rsidRPr="00AB1D24">
        <w:rPr>
          <w:szCs w:val="26"/>
          <w:rtl/>
          <w:lang w:bidi="fa-IR"/>
        </w:rPr>
        <w:t>انساني</w:t>
      </w:r>
      <w:r w:rsidRPr="00AB1D24">
        <w:rPr>
          <w:rFonts w:hint="cs"/>
          <w:szCs w:val="26"/>
          <w:rtl/>
          <w:lang w:bidi="fa-IR"/>
        </w:rPr>
        <w:t xml:space="preserve">) </w:t>
      </w:r>
      <w:r w:rsidRPr="00AB1D24">
        <w:rPr>
          <w:szCs w:val="26"/>
          <w:rtl/>
          <w:lang w:bidi="fa-IR"/>
        </w:rPr>
        <w:t>موجود</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szCs w:val="26"/>
          <w:rtl/>
          <w:lang w:bidi="fa-IR"/>
        </w:rPr>
        <w:t>متفاوت</w:t>
      </w:r>
      <w:r w:rsidRPr="00AB1D24">
        <w:rPr>
          <w:szCs w:val="26"/>
          <w:lang w:bidi="fa-IR"/>
        </w:rPr>
        <w:t xml:space="preserve"> </w:t>
      </w:r>
      <w:r w:rsidRPr="00AB1D24">
        <w:rPr>
          <w:szCs w:val="26"/>
          <w:rtl/>
          <w:lang w:bidi="fa-IR"/>
        </w:rPr>
        <w:t>است،</w:t>
      </w:r>
      <w:r w:rsidRPr="00AB1D24">
        <w:rPr>
          <w:szCs w:val="26"/>
          <w:lang w:bidi="fa-IR"/>
        </w:rPr>
        <w:t xml:space="preserve"> </w:t>
      </w:r>
      <w:r w:rsidRPr="00AB1D24">
        <w:rPr>
          <w:szCs w:val="26"/>
          <w:rtl/>
          <w:lang w:bidi="fa-IR"/>
        </w:rPr>
        <w:t>بنابراين</w:t>
      </w:r>
      <w:r w:rsidRPr="00AB1D24">
        <w:rPr>
          <w:szCs w:val="26"/>
          <w:lang w:bidi="fa-IR"/>
        </w:rPr>
        <w:t xml:space="preserve"> </w:t>
      </w:r>
      <w:r w:rsidRPr="00AB1D24">
        <w:rPr>
          <w:szCs w:val="26"/>
          <w:rtl/>
          <w:lang w:bidi="fa-IR"/>
        </w:rPr>
        <w:t>وجود</w:t>
      </w:r>
      <w:r w:rsidRPr="00AB1D24">
        <w:rPr>
          <w:szCs w:val="26"/>
          <w:lang w:bidi="fa-IR"/>
        </w:rPr>
        <w:t xml:space="preserve"> </w:t>
      </w:r>
      <w:r w:rsidRPr="00AB1D24">
        <w:rPr>
          <w:szCs w:val="26"/>
          <w:rtl/>
          <w:lang w:bidi="fa-IR"/>
        </w:rPr>
        <w:lastRenderedPageBreak/>
        <w:t>هاله‌اي از رنگ</w:t>
      </w:r>
      <w:r w:rsidRPr="00AB1D24">
        <w:rPr>
          <w:szCs w:val="26"/>
          <w:lang w:bidi="fa-IR"/>
        </w:rPr>
        <w:t xml:space="preserve"> </w:t>
      </w:r>
      <w:r w:rsidRPr="00AB1D24">
        <w:rPr>
          <w:szCs w:val="26"/>
          <w:rtl/>
          <w:lang w:bidi="fa-IR"/>
        </w:rPr>
        <w:t>نيز</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اين</w:t>
      </w:r>
      <w:r w:rsidRPr="00AB1D24">
        <w:rPr>
          <w:szCs w:val="26"/>
          <w:lang w:bidi="fa-IR"/>
        </w:rPr>
        <w:t xml:space="preserve"> </w:t>
      </w:r>
      <w:r w:rsidRPr="00AB1D24">
        <w:rPr>
          <w:szCs w:val="26"/>
          <w:rtl/>
          <w:lang w:bidi="fa-IR"/>
        </w:rPr>
        <w:t>منطقه مثبت</w:t>
      </w:r>
      <w:r w:rsidRPr="00AB1D24">
        <w:rPr>
          <w:szCs w:val="26"/>
          <w:lang w:bidi="fa-IR"/>
        </w:rPr>
        <w:t xml:space="preserve"> </w:t>
      </w:r>
      <w:r w:rsidRPr="00AB1D24">
        <w:rPr>
          <w:szCs w:val="26"/>
          <w:rtl/>
          <w:lang w:bidi="fa-IR"/>
        </w:rPr>
        <w:t>تلقي مي‌شود</w:t>
      </w:r>
      <w:r w:rsidRPr="00AB1D24">
        <w:rPr>
          <w:szCs w:val="26"/>
          <w:lang w:bidi="fa-IR"/>
        </w:rPr>
        <w:t>.</w:t>
      </w:r>
    </w:p>
    <w:p w:rsidR="00055437" w:rsidRPr="00AB1D24" w:rsidRDefault="00055437" w:rsidP="00055437">
      <w:pPr>
        <w:widowControl w:val="0"/>
        <w:bidi/>
        <w:jc w:val="lowKashida"/>
        <w:rPr>
          <w:sz w:val="12"/>
          <w:szCs w:val="16"/>
          <w:rtl/>
          <w:lang w:bidi="fa-IR"/>
        </w:rPr>
      </w:pPr>
    </w:p>
    <w:p w:rsidR="00055437" w:rsidRPr="00AB1D24" w:rsidRDefault="00055437" w:rsidP="00055437">
      <w:pPr>
        <w:widowControl w:val="0"/>
        <w:bidi/>
        <w:jc w:val="lowKashida"/>
        <w:rPr>
          <w:b/>
          <w:bCs/>
          <w:szCs w:val="26"/>
          <w:rtl/>
          <w:lang w:bidi="fa-IR"/>
        </w:rPr>
      </w:pPr>
      <w:r w:rsidRPr="00AB1D24">
        <w:rPr>
          <w:rFonts w:hint="cs"/>
          <w:b/>
          <w:bCs/>
          <w:szCs w:val="26"/>
          <w:rtl/>
          <w:lang w:bidi="fa-IR"/>
        </w:rPr>
        <w:t>کنترل کیفیت</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lang w:bidi="fa-IR"/>
        </w:rPr>
        <w:t>ظهور</w:t>
      </w:r>
      <w:r w:rsidRPr="00AB1D24">
        <w:rPr>
          <w:szCs w:val="26"/>
          <w:lang w:bidi="fa-IR"/>
        </w:rPr>
        <w:t xml:space="preserve"> </w:t>
      </w:r>
      <w:r w:rsidRPr="00AB1D24">
        <w:rPr>
          <w:szCs w:val="26"/>
          <w:rtl/>
          <w:lang w:bidi="fa-IR"/>
        </w:rPr>
        <w:t>خط</w:t>
      </w:r>
      <w:r w:rsidRPr="00AB1D24">
        <w:rPr>
          <w:szCs w:val="26"/>
          <w:lang w:bidi="fa-IR"/>
        </w:rPr>
        <w:t xml:space="preserve"> </w:t>
      </w:r>
      <w:r w:rsidRPr="00AB1D24">
        <w:rPr>
          <w:szCs w:val="26"/>
          <w:rtl/>
          <w:lang w:bidi="fa-IR"/>
        </w:rPr>
        <w:t>رنگي</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ناحيه</w:t>
      </w:r>
      <w:r w:rsidRPr="00AB1D24">
        <w:rPr>
          <w:rFonts w:hint="cs"/>
          <w:szCs w:val="26"/>
          <w:rtl/>
          <w:lang w:bidi="fa-IR"/>
        </w:rPr>
        <w:t xml:space="preserve"> (</w:t>
      </w:r>
      <w:r w:rsidRPr="00AB1D24">
        <w:rPr>
          <w:szCs w:val="26"/>
          <w:lang w:bidi="fa-IR"/>
        </w:rPr>
        <w:t>C</w:t>
      </w:r>
      <w:r w:rsidRPr="00AB1D24">
        <w:rPr>
          <w:szCs w:val="26"/>
          <w:rtl/>
          <w:lang w:bidi="fa-IR"/>
        </w:rPr>
        <w:t>)</w:t>
      </w:r>
      <w:r w:rsidRPr="00AB1D24">
        <w:rPr>
          <w:szCs w:val="26"/>
          <w:lang w:bidi="fa-IR"/>
        </w:rPr>
        <w:t xml:space="preserve"> </w:t>
      </w:r>
      <w:r w:rsidRPr="00AB1D24">
        <w:rPr>
          <w:szCs w:val="26"/>
          <w:rtl/>
          <w:lang w:bidi="fa-IR"/>
        </w:rPr>
        <w:t>کنترل</w:t>
      </w:r>
      <w:r w:rsidRPr="00AB1D24">
        <w:rPr>
          <w:szCs w:val="26"/>
          <w:lang w:bidi="fa-IR"/>
        </w:rPr>
        <w:t xml:space="preserve"> </w:t>
      </w:r>
      <w:r w:rsidRPr="00AB1D24">
        <w:rPr>
          <w:szCs w:val="26"/>
          <w:rtl/>
          <w:lang w:bidi="fa-IR"/>
        </w:rPr>
        <w:t>داخلي</w:t>
      </w:r>
      <w:r w:rsidRPr="00AB1D24">
        <w:rPr>
          <w:szCs w:val="26"/>
          <w:lang w:bidi="fa-IR"/>
        </w:rPr>
        <w:t xml:space="preserve"> </w:t>
      </w:r>
      <w:r w:rsidRPr="00AB1D24">
        <w:rPr>
          <w:szCs w:val="26"/>
          <w:rtl/>
          <w:lang w:bidi="fa-IR"/>
        </w:rPr>
        <w:t>اين</w:t>
      </w:r>
      <w:r w:rsidRPr="00AB1D24">
        <w:rPr>
          <w:szCs w:val="26"/>
          <w:lang w:bidi="fa-IR"/>
        </w:rPr>
        <w:t xml:space="preserve"> </w:t>
      </w:r>
      <w:r w:rsidRPr="00AB1D24">
        <w:rPr>
          <w:szCs w:val="26"/>
          <w:rtl/>
          <w:lang w:bidi="fa-IR"/>
        </w:rPr>
        <w:t xml:space="preserve">تست </w:t>
      </w:r>
      <w:r w:rsidRPr="00AB1D24">
        <w:rPr>
          <w:rFonts w:hint="cs"/>
          <w:szCs w:val="26"/>
          <w:rtl/>
          <w:lang w:bidi="fa-IR"/>
        </w:rPr>
        <w:t xml:space="preserve">است. </w:t>
      </w:r>
      <w:r w:rsidRPr="00AB1D24">
        <w:rPr>
          <w:szCs w:val="26"/>
          <w:rtl/>
          <w:lang w:bidi="fa-IR"/>
        </w:rPr>
        <w:t>تشکيل</w:t>
      </w:r>
      <w:r w:rsidRPr="00AB1D24">
        <w:rPr>
          <w:szCs w:val="26"/>
          <w:lang w:bidi="fa-IR"/>
        </w:rPr>
        <w:t xml:space="preserve"> </w:t>
      </w:r>
      <w:r w:rsidRPr="00AB1D24">
        <w:rPr>
          <w:szCs w:val="26"/>
          <w:rtl/>
          <w:lang w:bidi="fa-IR"/>
        </w:rPr>
        <w:t>اين خط</w:t>
      </w:r>
      <w:r w:rsidRPr="00AB1D24">
        <w:rPr>
          <w:szCs w:val="26"/>
          <w:lang w:bidi="fa-IR"/>
        </w:rPr>
        <w:t xml:space="preserve"> </w:t>
      </w:r>
      <w:r w:rsidRPr="00AB1D24">
        <w:rPr>
          <w:szCs w:val="26"/>
          <w:rtl/>
          <w:lang w:bidi="fa-IR"/>
        </w:rPr>
        <w:t>رنگي</w:t>
      </w:r>
      <w:r w:rsidRPr="00AB1D24">
        <w:rPr>
          <w:szCs w:val="26"/>
          <w:lang w:bidi="fa-IR"/>
        </w:rPr>
        <w:t xml:space="preserve"> </w:t>
      </w:r>
      <w:r w:rsidRPr="00AB1D24">
        <w:rPr>
          <w:szCs w:val="26"/>
          <w:rtl/>
          <w:lang w:bidi="fa-IR"/>
        </w:rPr>
        <w:t>نشان</w:t>
      </w:r>
      <w:r w:rsidRPr="00AB1D24">
        <w:rPr>
          <w:rFonts w:hint="cs"/>
          <w:szCs w:val="26"/>
          <w:rtl/>
          <w:lang w:bidi="fa-IR"/>
        </w:rPr>
        <w:t>‌</w:t>
      </w:r>
      <w:r w:rsidRPr="00AB1D24">
        <w:rPr>
          <w:szCs w:val="26"/>
          <w:rtl/>
          <w:lang w:bidi="fa-IR"/>
        </w:rPr>
        <w:t>دهنده</w:t>
      </w:r>
      <w:r w:rsidRPr="00AB1D24">
        <w:rPr>
          <w:rFonts w:hint="cs"/>
          <w:szCs w:val="26"/>
          <w:rtl/>
          <w:lang w:bidi="fa-IR"/>
        </w:rPr>
        <w:t>‌</w:t>
      </w:r>
      <w:r w:rsidRPr="00AB1D24">
        <w:rPr>
          <w:szCs w:val="26"/>
          <w:rtl/>
          <w:lang w:bidi="fa-IR"/>
        </w:rPr>
        <w:t>ي</w:t>
      </w:r>
      <w:r w:rsidRPr="00AB1D24">
        <w:rPr>
          <w:szCs w:val="26"/>
          <w:lang w:bidi="fa-IR"/>
        </w:rPr>
        <w:t xml:space="preserve"> </w:t>
      </w:r>
      <w:r w:rsidRPr="00AB1D24">
        <w:rPr>
          <w:szCs w:val="26"/>
          <w:rtl/>
          <w:lang w:bidi="fa-IR"/>
        </w:rPr>
        <w:t>حجم</w:t>
      </w:r>
      <w:r w:rsidRPr="00AB1D24">
        <w:rPr>
          <w:szCs w:val="26"/>
          <w:lang w:bidi="fa-IR"/>
        </w:rPr>
        <w:t xml:space="preserve"> </w:t>
      </w:r>
      <w:r w:rsidRPr="00AB1D24">
        <w:rPr>
          <w:szCs w:val="26"/>
          <w:rtl/>
          <w:lang w:bidi="fa-IR"/>
        </w:rPr>
        <w:t>مناسب</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szCs w:val="26"/>
          <w:rtl/>
          <w:lang w:bidi="fa-IR"/>
        </w:rPr>
        <w:t>حرکت</w:t>
      </w:r>
      <w:r w:rsidRPr="00AB1D24">
        <w:rPr>
          <w:szCs w:val="26"/>
          <w:lang w:bidi="fa-IR"/>
        </w:rPr>
        <w:t xml:space="preserve"> </w:t>
      </w:r>
      <w:r w:rsidRPr="00AB1D24">
        <w:rPr>
          <w:szCs w:val="26"/>
          <w:rtl/>
          <w:lang w:bidi="fa-IR"/>
        </w:rPr>
        <w:t>صحيح</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szCs w:val="26"/>
          <w:rtl/>
          <w:lang w:bidi="fa-IR"/>
        </w:rPr>
        <w:t>بر</w:t>
      </w:r>
      <w:r w:rsidRPr="00AB1D24">
        <w:rPr>
          <w:szCs w:val="26"/>
          <w:lang w:bidi="fa-IR"/>
        </w:rPr>
        <w:t xml:space="preserve"> </w:t>
      </w:r>
      <w:r w:rsidRPr="00AB1D24">
        <w:rPr>
          <w:szCs w:val="26"/>
          <w:rtl/>
          <w:lang w:bidi="fa-IR"/>
        </w:rPr>
        <w:t>روي غشا</w:t>
      </w:r>
      <w:r w:rsidRPr="00AB1D24">
        <w:rPr>
          <w:szCs w:val="26"/>
          <w:lang w:bidi="fa-IR"/>
        </w:rPr>
        <w:t xml:space="preserve"> </w:t>
      </w:r>
      <w:r w:rsidRPr="00AB1D24">
        <w:rPr>
          <w:szCs w:val="26"/>
          <w:rtl/>
          <w:lang w:bidi="fa-IR"/>
        </w:rPr>
        <w:t>و</w:t>
      </w:r>
      <w:r w:rsidRPr="00AB1D24">
        <w:rPr>
          <w:szCs w:val="26"/>
          <w:lang w:bidi="fa-IR"/>
        </w:rPr>
        <w:t xml:space="preserve"> </w:t>
      </w:r>
      <w:r w:rsidRPr="00AB1D24">
        <w:rPr>
          <w:szCs w:val="26"/>
          <w:rtl/>
          <w:lang w:bidi="fa-IR"/>
        </w:rPr>
        <w:t>صحت</w:t>
      </w:r>
      <w:r w:rsidRPr="00AB1D24">
        <w:rPr>
          <w:szCs w:val="26"/>
          <w:lang w:bidi="fa-IR"/>
        </w:rPr>
        <w:t xml:space="preserve"> </w:t>
      </w:r>
      <w:r w:rsidRPr="00AB1D24">
        <w:rPr>
          <w:szCs w:val="26"/>
          <w:rtl/>
          <w:lang w:bidi="fa-IR"/>
        </w:rPr>
        <w:t>انجام</w:t>
      </w:r>
      <w:r w:rsidRPr="00AB1D24">
        <w:rPr>
          <w:szCs w:val="26"/>
          <w:lang w:bidi="fa-IR"/>
        </w:rPr>
        <w:t xml:space="preserve"> </w:t>
      </w:r>
      <w:r w:rsidRPr="00AB1D24">
        <w:rPr>
          <w:szCs w:val="26"/>
          <w:rtl/>
          <w:lang w:bidi="fa-IR"/>
        </w:rPr>
        <w:t xml:space="preserve">تست </w:t>
      </w:r>
      <w:r w:rsidRPr="00AB1D24">
        <w:rPr>
          <w:rFonts w:hint="cs"/>
          <w:szCs w:val="26"/>
          <w:rtl/>
          <w:lang w:bidi="fa-IR"/>
        </w:rPr>
        <w:t>است</w:t>
      </w:r>
      <w:r w:rsidRPr="00AB1D24">
        <w:rPr>
          <w:szCs w:val="26"/>
          <w:lang w:bidi="fa-IR"/>
        </w:rPr>
        <w:t>.</w:t>
      </w:r>
      <w:r w:rsidRPr="00AB1D24">
        <w:rPr>
          <w:rFonts w:hint="cs"/>
          <w:szCs w:val="26"/>
          <w:rtl/>
          <w:lang w:bidi="fa-IR"/>
        </w:rPr>
        <w:t xml:space="preserve"> </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lang w:bidi="fa-IR"/>
        </w:rPr>
        <w:t>کنترل‌هاي استاندارد</w:t>
      </w:r>
      <w:r w:rsidRPr="00AB1D24">
        <w:rPr>
          <w:szCs w:val="26"/>
          <w:lang w:bidi="fa-IR"/>
        </w:rPr>
        <w:t xml:space="preserve"> </w:t>
      </w:r>
      <w:r w:rsidRPr="00AB1D24">
        <w:rPr>
          <w:szCs w:val="26"/>
          <w:rtl/>
          <w:lang w:bidi="fa-IR"/>
        </w:rPr>
        <w:t>به</w:t>
      </w:r>
      <w:r w:rsidRPr="00AB1D24">
        <w:rPr>
          <w:szCs w:val="26"/>
          <w:lang w:bidi="fa-IR"/>
        </w:rPr>
        <w:t xml:space="preserve"> </w:t>
      </w:r>
      <w:r w:rsidRPr="00AB1D24">
        <w:rPr>
          <w:szCs w:val="26"/>
          <w:rtl/>
          <w:lang w:bidi="fa-IR"/>
        </w:rPr>
        <w:t>همراه</w:t>
      </w:r>
      <w:r w:rsidRPr="00AB1D24">
        <w:rPr>
          <w:szCs w:val="26"/>
          <w:lang w:bidi="fa-IR"/>
        </w:rPr>
        <w:t xml:space="preserve"> </w:t>
      </w:r>
      <w:r w:rsidRPr="00AB1D24">
        <w:rPr>
          <w:szCs w:val="26"/>
          <w:rtl/>
          <w:lang w:bidi="fa-IR"/>
        </w:rPr>
        <w:t>تست</w:t>
      </w:r>
      <w:r w:rsidRPr="00AB1D24">
        <w:rPr>
          <w:szCs w:val="26"/>
          <w:lang w:bidi="fa-IR"/>
        </w:rPr>
        <w:t xml:space="preserve"> </w:t>
      </w:r>
      <w:r w:rsidRPr="00AB1D24">
        <w:rPr>
          <w:szCs w:val="26"/>
          <w:rtl/>
          <w:lang w:bidi="fa-IR"/>
        </w:rPr>
        <w:t>فراهم شده</w:t>
      </w:r>
      <w:r w:rsidRPr="00AB1D24">
        <w:rPr>
          <w:szCs w:val="26"/>
          <w:lang w:bidi="fa-IR"/>
        </w:rPr>
        <w:t xml:space="preserve"> </w:t>
      </w:r>
      <w:r w:rsidRPr="00AB1D24">
        <w:rPr>
          <w:szCs w:val="26"/>
          <w:rtl/>
          <w:lang w:bidi="fa-IR"/>
        </w:rPr>
        <w:t>است</w:t>
      </w:r>
      <w:r w:rsidRPr="00AB1D24">
        <w:rPr>
          <w:rFonts w:hint="cs"/>
          <w:szCs w:val="26"/>
          <w:rtl/>
          <w:lang w:bidi="fa-IR"/>
        </w:rPr>
        <w:t>.</w:t>
      </w:r>
      <w:r w:rsidRPr="00AB1D24">
        <w:rPr>
          <w:szCs w:val="26"/>
          <w:lang w:bidi="fa-IR"/>
        </w:rPr>
        <w:t xml:space="preserve"> </w:t>
      </w:r>
      <w:r w:rsidRPr="00AB1D24">
        <w:rPr>
          <w:szCs w:val="26"/>
          <w:rtl/>
          <w:lang w:bidi="fa-IR"/>
        </w:rPr>
        <w:t>توصيه مي‌شود</w:t>
      </w:r>
      <w:r w:rsidRPr="00AB1D24">
        <w:rPr>
          <w:szCs w:val="26"/>
          <w:lang w:bidi="fa-IR"/>
        </w:rPr>
        <w:t xml:space="preserve"> </w:t>
      </w:r>
      <w:r w:rsidRPr="00AB1D24">
        <w:rPr>
          <w:szCs w:val="26"/>
          <w:rtl/>
          <w:lang w:bidi="fa-IR"/>
        </w:rPr>
        <w:t>جهت</w:t>
      </w:r>
      <w:r w:rsidRPr="00AB1D24">
        <w:rPr>
          <w:szCs w:val="26"/>
          <w:lang w:bidi="fa-IR"/>
        </w:rPr>
        <w:t xml:space="preserve"> </w:t>
      </w:r>
      <w:r w:rsidRPr="00AB1D24">
        <w:rPr>
          <w:szCs w:val="26"/>
          <w:rtl/>
          <w:lang w:bidi="fa-IR"/>
        </w:rPr>
        <w:t>تاييد</w:t>
      </w:r>
      <w:r w:rsidRPr="00AB1D24">
        <w:rPr>
          <w:szCs w:val="26"/>
          <w:lang w:bidi="fa-IR"/>
        </w:rPr>
        <w:t xml:space="preserve"> </w:t>
      </w:r>
      <w:r w:rsidRPr="00AB1D24">
        <w:rPr>
          <w:szCs w:val="26"/>
          <w:rtl/>
          <w:lang w:bidi="fa-IR"/>
        </w:rPr>
        <w:t>تست</w:t>
      </w:r>
      <w:r w:rsidRPr="00AB1D24">
        <w:rPr>
          <w:szCs w:val="26"/>
          <w:lang w:bidi="fa-IR"/>
        </w:rPr>
        <w:t xml:space="preserve"> </w:t>
      </w:r>
      <w:r w:rsidRPr="00AB1D24">
        <w:rPr>
          <w:szCs w:val="26"/>
          <w:rtl/>
          <w:lang w:bidi="fa-IR"/>
        </w:rPr>
        <w:t>و</w:t>
      </w:r>
      <w:r w:rsidRPr="00AB1D24">
        <w:rPr>
          <w:szCs w:val="26"/>
          <w:lang w:bidi="fa-IR"/>
        </w:rPr>
        <w:t xml:space="preserve"> </w:t>
      </w:r>
      <w:r w:rsidRPr="00AB1D24">
        <w:rPr>
          <w:szCs w:val="26"/>
          <w:rtl/>
          <w:lang w:bidi="fa-IR"/>
        </w:rPr>
        <w:t>مراحل</w:t>
      </w:r>
      <w:r w:rsidRPr="00AB1D24">
        <w:rPr>
          <w:szCs w:val="26"/>
          <w:lang w:bidi="fa-IR"/>
        </w:rPr>
        <w:t xml:space="preserve"> </w:t>
      </w:r>
      <w:r w:rsidRPr="00AB1D24">
        <w:rPr>
          <w:szCs w:val="26"/>
          <w:rtl/>
          <w:lang w:bidi="fa-IR"/>
        </w:rPr>
        <w:t>انجام</w:t>
      </w:r>
      <w:r w:rsidRPr="00AB1D24">
        <w:rPr>
          <w:szCs w:val="26"/>
          <w:lang w:bidi="fa-IR"/>
        </w:rPr>
        <w:t xml:space="preserve"> </w:t>
      </w:r>
      <w:r w:rsidRPr="00AB1D24">
        <w:rPr>
          <w:szCs w:val="26"/>
          <w:rtl/>
          <w:lang w:bidi="fa-IR"/>
        </w:rPr>
        <w:t>آن</w:t>
      </w:r>
      <w:r w:rsidRPr="00AB1D24">
        <w:rPr>
          <w:szCs w:val="26"/>
          <w:lang w:bidi="fa-IR"/>
        </w:rPr>
        <w:t xml:space="preserve"> </w:t>
      </w:r>
      <w:r w:rsidRPr="00AB1D24">
        <w:rPr>
          <w:szCs w:val="26"/>
          <w:rtl/>
          <w:lang w:bidi="fa-IR"/>
        </w:rPr>
        <w:t>به</w:t>
      </w:r>
      <w:r w:rsidRPr="00AB1D24">
        <w:rPr>
          <w:szCs w:val="26"/>
          <w:lang w:bidi="fa-IR"/>
        </w:rPr>
        <w:t xml:space="preserve"> </w:t>
      </w:r>
      <w:r w:rsidRPr="00AB1D24">
        <w:rPr>
          <w:szCs w:val="26"/>
          <w:rtl/>
          <w:lang w:bidi="fa-IR"/>
        </w:rPr>
        <w:t>صورت ادواري</w:t>
      </w:r>
      <w:r w:rsidRPr="00AB1D24">
        <w:rPr>
          <w:szCs w:val="26"/>
          <w:lang w:bidi="fa-IR"/>
        </w:rPr>
        <w:t xml:space="preserve"> </w:t>
      </w:r>
      <w:r w:rsidRPr="00AB1D24">
        <w:rPr>
          <w:szCs w:val="26"/>
          <w:rtl/>
          <w:lang w:bidi="fa-IR"/>
        </w:rPr>
        <w:t>از</w:t>
      </w:r>
      <w:r w:rsidRPr="00AB1D24">
        <w:rPr>
          <w:szCs w:val="26"/>
          <w:lang w:bidi="fa-IR"/>
        </w:rPr>
        <w:t xml:space="preserve"> </w:t>
      </w:r>
      <w:r w:rsidRPr="00AB1D24">
        <w:rPr>
          <w:szCs w:val="26"/>
          <w:rtl/>
          <w:lang w:bidi="fa-IR"/>
        </w:rPr>
        <w:t>يک</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szCs w:val="26"/>
          <w:rtl/>
          <w:lang w:bidi="fa-IR"/>
        </w:rPr>
        <w:t>کنترل</w:t>
      </w:r>
      <w:r w:rsidRPr="00AB1D24">
        <w:rPr>
          <w:szCs w:val="26"/>
          <w:lang w:bidi="fa-IR"/>
        </w:rPr>
        <w:t xml:space="preserve"> </w:t>
      </w:r>
      <w:r w:rsidRPr="00AB1D24">
        <w:rPr>
          <w:szCs w:val="26"/>
          <w:rtl/>
          <w:lang w:bidi="fa-IR"/>
        </w:rPr>
        <w:t>مثبت</w:t>
      </w:r>
      <w:r w:rsidRPr="00AB1D24">
        <w:rPr>
          <w:szCs w:val="26"/>
          <w:lang w:bidi="fa-IR"/>
        </w:rPr>
        <w:t xml:space="preserve"> </w:t>
      </w:r>
      <w:r w:rsidRPr="00AB1D24">
        <w:rPr>
          <w:szCs w:val="26"/>
          <w:rtl/>
          <w:lang w:bidi="fa-IR"/>
        </w:rPr>
        <w:t>و</w:t>
      </w:r>
      <w:r w:rsidRPr="00AB1D24">
        <w:rPr>
          <w:szCs w:val="26"/>
          <w:lang w:bidi="fa-IR"/>
        </w:rPr>
        <w:t xml:space="preserve"> </w:t>
      </w:r>
      <w:r w:rsidRPr="00AB1D24">
        <w:rPr>
          <w:szCs w:val="26"/>
          <w:rtl/>
          <w:lang w:bidi="fa-IR"/>
        </w:rPr>
        <w:t>يک</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szCs w:val="26"/>
          <w:rtl/>
          <w:lang w:bidi="fa-IR"/>
        </w:rPr>
        <w:t>کنترل</w:t>
      </w:r>
      <w:r w:rsidRPr="00AB1D24">
        <w:rPr>
          <w:szCs w:val="26"/>
          <w:lang w:bidi="fa-IR"/>
        </w:rPr>
        <w:t xml:space="preserve"> </w:t>
      </w:r>
      <w:r w:rsidRPr="00AB1D24">
        <w:rPr>
          <w:szCs w:val="26"/>
          <w:rtl/>
          <w:lang w:bidi="fa-IR"/>
        </w:rPr>
        <w:t>منفي</w:t>
      </w:r>
      <w:r w:rsidRPr="00AB1D24">
        <w:rPr>
          <w:szCs w:val="26"/>
          <w:lang w:bidi="fa-IR"/>
        </w:rPr>
        <w:t xml:space="preserve"> </w:t>
      </w:r>
      <w:r w:rsidRPr="00AB1D24">
        <w:rPr>
          <w:szCs w:val="26"/>
          <w:rtl/>
          <w:lang w:bidi="fa-IR"/>
        </w:rPr>
        <w:t>استفاده</w:t>
      </w:r>
      <w:r w:rsidRPr="00AB1D24">
        <w:rPr>
          <w:szCs w:val="26"/>
          <w:lang w:bidi="fa-IR"/>
        </w:rPr>
        <w:t xml:space="preserve"> </w:t>
      </w:r>
      <w:r w:rsidRPr="00AB1D24">
        <w:rPr>
          <w:szCs w:val="26"/>
          <w:rtl/>
          <w:lang w:bidi="fa-IR"/>
        </w:rPr>
        <w:t>شود</w:t>
      </w:r>
      <w:r w:rsidRPr="00AB1D24">
        <w:rPr>
          <w:rFonts w:hint="cs"/>
          <w:szCs w:val="26"/>
          <w:rtl/>
          <w:lang w:bidi="fa-IR"/>
        </w:rPr>
        <w:t xml:space="preserve">. </w:t>
      </w:r>
    </w:p>
    <w:p w:rsidR="00055437" w:rsidRPr="00AB1D24" w:rsidRDefault="00055437" w:rsidP="003F051D">
      <w:pPr>
        <w:widowControl w:val="0"/>
        <w:numPr>
          <w:ilvl w:val="0"/>
          <w:numId w:val="21"/>
        </w:numPr>
        <w:bidi/>
        <w:ind w:left="568" w:hanging="284"/>
        <w:jc w:val="lowKashida"/>
        <w:rPr>
          <w:szCs w:val="26"/>
          <w:rtl/>
          <w:lang w:bidi="fa-IR"/>
        </w:rPr>
      </w:pPr>
      <w:r w:rsidRPr="00AB1D24">
        <w:rPr>
          <w:szCs w:val="26"/>
          <w:rtl/>
          <w:lang w:bidi="fa-IR"/>
        </w:rPr>
        <w:t>نمونه کنترل مي‌بايست</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يخچال</w:t>
      </w:r>
      <w:r w:rsidRPr="00AB1D24">
        <w:rPr>
          <w:szCs w:val="26"/>
          <w:lang w:bidi="fa-IR"/>
        </w:rPr>
        <w:t xml:space="preserve"> </w:t>
      </w:r>
      <w:r w:rsidRPr="00AB1D24">
        <w:rPr>
          <w:szCs w:val="26"/>
          <w:rtl/>
          <w:lang w:bidi="fa-IR"/>
        </w:rPr>
        <w:t>نگهداري</w:t>
      </w:r>
      <w:r w:rsidRPr="00AB1D24">
        <w:rPr>
          <w:szCs w:val="26"/>
          <w:lang w:bidi="fa-IR"/>
        </w:rPr>
        <w:t xml:space="preserve"> </w:t>
      </w:r>
      <w:r w:rsidRPr="00AB1D24">
        <w:rPr>
          <w:szCs w:val="26"/>
          <w:rtl/>
          <w:lang w:bidi="fa-IR"/>
        </w:rPr>
        <w:t>شود</w:t>
      </w:r>
      <w:r w:rsidRPr="00AB1D24">
        <w:rPr>
          <w:szCs w:val="26"/>
          <w:lang w:bidi="fa-IR"/>
        </w:rPr>
        <w:t xml:space="preserve"> </w:t>
      </w:r>
      <w:r w:rsidRPr="00AB1D24">
        <w:rPr>
          <w:szCs w:val="26"/>
          <w:rtl/>
          <w:lang w:bidi="fa-IR"/>
        </w:rPr>
        <w:t>و</w:t>
      </w:r>
      <w:r w:rsidRPr="00AB1D24">
        <w:rPr>
          <w:szCs w:val="26"/>
          <w:lang w:bidi="fa-IR"/>
        </w:rPr>
        <w:t xml:space="preserve"> </w:t>
      </w:r>
      <w:r w:rsidRPr="00AB1D24">
        <w:rPr>
          <w:szCs w:val="26"/>
          <w:rtl/>
          <w:lang w:bidi="fa-IR"/>
        </w:rPr>
        <w:t>براي</w:t>
      </w:r>
      <w:r w:rsidRPr="00AB1D24">
        <w:rPr>
          <w:szCs w:val="26"/>
          <w:lang w:bidi="fa-IR"/>
        </w:rPr>
        <w:t xml:space="preserve"> </w:t>
      </w:r>
      <w:r w:rsidRPr="00AB1D24">
        <w:rPr>
          <w:szCs w:val="26"/>
          <w:rtl/>
          <w:lang w:bidi="fa-IR"/>
        </w:rPr>
        <w:t>مدت</w:t>
      </w:r>
      <w:r w:rsidRPr="00AB1D24">
        <w:rPr>
          <w:szCs w:val="26"/>
          <w:lang w:bidi="fa-IR"/>
        </w:rPr>
        <w:t xml:space="preserve"> </w:t>
      </w:r>
      <w:r w:rsidRPr="00AB1D24">
        <w:rPr>
          <w:szCs w:val="26"/>
          <w:rtl/>
          <w:lang w:bidi="fa-IR"/>
        </w:rPr>
        <w:t>يک</w:t>
      </w:r>
      <w:r w:rsidRPr="00AB1D24">
        <w:rPr>
          <w:szCs w:val="26"/>
          <w:lang w:bidi="fa-IR"/>
        </w:rPr>
        <w:t xml:space="preserve"> </w:t>
      </w:r>
      <w:r w:rsidRPr="00AB1D24">
        <w:rPr>
          <w:szCs w:val="26"/>
          <w:rtl/>
          <w:lang w:bidi="fa-IR"/>
        </w:rPr>
        <w:t>ماه</w:t>
      </w:r>
      <w:r w:rsidRPr="00AB1D24">
        <w:rPr>
          <w:szCs w:val="26"/>
          <w:lang w:bidi="fa-IR"/>
        </w:rPr>
        <w:t xml:space="preserve"> </w:t>
      </w:r>
      <w:r w:rsidRPr="00AB1D24">
        <w:rPr>
          <w:szCs w:val="26"/>
          <w:rtl/>
          <w:lang w:bidi="fa-IR"/>
        </w:rPr>
        <w:t>پايدار</w:t>
      </w:r>
      <w:r w:rsidRPr="00AB1D24">
        <w:rPr>
          <w:szCs w:val="26"/>
          <w:lang w:bidi="fa-IR"/>
        </w:rPr>
        <w:t xml:space="preserve"> </w:t>
      </w:r>
      <w:r w:rsidRPr="00AB1D24">
        <w:rPr>
          <w:szCs w:val="26"/>
          <w:rtl/>
          <w:lang w:bidi="fa-IR"/>
        </w:rPr>
        <w:t>است.</w:t>
      </w:r>
    </w:p>
    <w:p w:rsidR="00055437" w:rsidRPr="00AB1D24" w:rsidRDefault="00055437" w:rsidP="00055437">
      <w:pPr>
        <w:widowControl w:val="0"/>
        <w:bidi/>
        <w:jc w:val="lowKashida"/>
        <w:rPr>
          <w:sz w:val="4"/>
          <w:szCs w:val="8"/>
          <w:rtl/>
          <w:lang w:bidi="fa-IR"/>
        </w:rPr>
      </w:pPr>
    </w:p>
    <w:p w:rsidR="00055437" w:rsidRPr="00AB1D24" w:rsidRDefault="00055437" w:rsidP="00055437">
      <w:pPr>
        <w:widowControl w:val="0"/>
        <w:bidi/>
        <w:jc w:val="lowKashida"/>
        <w:rPr>
          <w:b/>
          <w:bCs/>
          <w:szCs w:val="26"/>
          <w:rtl/>
          <w:lang w:bidi="fa-IR"/>
        </w:rPr>
      </w:pPr>
      <w:r w:rsidRPr="00AB1D24">
        <w:rPr>
          <w:rFonts w:hint="cs"/>
          <w:b/>
          <w:bCs/>
          <w:szCs w:val="26"/>
          <w:rtl/>
          <w:lang w:bidi="fa-IR"/>
        </w:rPr>
        <w:t>موارد احتیاط</w:t>
      </w:r>
    </w:p>
    <w:p w:rsidR="00055437" w:rsidRPr="00AB1D24" w:rsidRDefault="00055437" w:rsidP="003F051D">
      <w:pPr>
        <w:widowControl w:val="0"/>
        <w:numPr>
          <w:ilvl w:val="0"/>
          <w:numId w:val="21"/>
        </w:numPr>
        <w:bidi/>
        <w:ind w:left="568" w:hanging="284"/>
        <w:jc w:val="lowKashida"/>
        <w:rPr>
          <w:szCs w:val="26"/>
        </w:rPr>
      </w:pPr>
      <w:r w:rsidRPr="00AB1D24">
        <w:rPr>
          <w:szCs w:val="26"/>
          <w:rtl/>
          <w:lang w:bidi="fa-IR"/>
        </w:rPr>
        <w:t>پيش</w:t>
      </w:r>
      <w:r w:rsidRPr="00AB1D24">
        <w:rPr>
          <w:szCs w:val="26"/>
        </w:rPr>
        <w:t xml:space="preserve"> </w:t>
      </w:r>
      <w:r w:rsidRPr="00AB1D24">
        <w:rPr>
          <w:szCs w:val="26"/>
          <w:rtl/>
        </w:rPr>
        <w:t>از</w:t>
      </w:r>
      <w:r w:rsidRPr="00AB1D24">
        <w:rPr>
          <w:szCs w:val="26"/>
        </w:rPr>
        <w:t xml:space="preserve"> </w:t>
      </w:r>
      <w:r w:rsidRPr="00AB1D24">
        <w:rPr>
          <w:szCs w:val="26"/>
          <w:rtl/>
        </w:rPr>
        <w:t>تحويل</w:t>
      </w:r>
      <w:r w:rsidRPr="00AB1D24">
        <w:rPr>
          <w:szCs w:val="26"/>
        </w:rPr>
        <w:t xml:space="preserve"> </w:t>
      </w:r>
      <w:r w:rsidRPr="00AB1D24">
        <w:rPr>
          <w:szCs w:val="26"/>
          <w:rtl/>
        </w:rPr>
        <w:t>لوله</w:t>
      </w:r>
      <w:r w:rsidRPr="00AB1D24">
        <w:rPr>
          <w:szCs w:val="26"/>
        </w:rPr>
        <w:t xml:space="preserve"> </w:t>
      </w:r>
      <w:r w:rsidRPr="00AB1D24">
        <w:rPr>
          <w:szCs w:val="26"/>
          <w:rtl/>
        </w:rPr>
        <w:t>جمع</w:t>
      </w:r>
      <w:r w:rsidRPr="00AB1D24">
        <w:rPr>
          <w:rFonts w:hint="cs"/>
          <w:szCs w:val="26"/>
          <w:rtl/>
        </w:rPr>
        <w:t>‌</w:t>
      </w:r>
      <w:r w:rsidRPr="00AB1D24">
        <w:rPr>
          <w:szCs w:val="26"/>
          <w:rtl/>
        </w:rPr>
        <w:t>آوري</w:t>
      </w:r>
      <w:r w:rsidRPr="00AB1D24">
        <w:rPr>
          <w:szCs w:val="26"/>
        </w:rPr>
        <w:t xml:space="preserve"> </w:t>
      </w:r>
      <w:r w:rsidRPr="00AB1D24">
        <w:rPr>
          <w:szCs w:val="26"/>
          <w:rtl/>
        </w:rPr>
        <w:t>نمونه،</w:t>
      </w:r>
      <w:r w:rsidRPr="00AB1D24">
        <w:rPr>
          <w:szCs w:val="26"/>
        </w:rPr>
        <w:t xml:space="preserve"> </w:t>
      </w:r>
      <w:r w:rsidRPr="00AB1D24">
        <w:rPr>
          <w:szCs w:val="26"/>
          <w:rtl/>
        </w:rPr>
        <w:t>بر</w:t>
      </w:r>
      <w:r w:rsidRPr="00AB1D24">
        <w:rPr>
          <w:szCs w:val="26"/>
        </w:rPr>
        <w:t xml:space="preserve"> </w:t>
      </w:r>
      <w:r w:rsidRPr="00AB1D24">
        <w:rPr>
          <w:szCs w:val="26"/>
          <w:rtl/>
        </w:rPr>
        <w:t>چسب</w:t>
      </w:r>
      <w:r w:rsidRPr="00AB1D24">
        <w:rPr>
          <w:szCs w:val="26"/>
        </w:rPr>
        <w:t xml:space="preserve"> </w:t>
      </w:r>
      <w:r w:rsidRPr="00AB1D24">
        <w:rPr>
          <w:szCs w:val="26"/>
          <w:rtl/>
        </w:rPr>
        <w:t>روي</w:t>
      </w:r>
      <w:r w:rsidRPr="00AB1D24">
        <w:rPr>
          <w:szCs w:val="26"/>
        </w:rPr>
        <w:t xml:space="preserve"> </w:t>
      </w:r>
      <w:r w:rsidRPr="00AB1D24">
        <w:rPr>
          <w:szCs w:val="26"/>
          <w:rtl/>
        </w:rPr>
        <w:t>آن</w:t>
      </w:r>
      <w:r w:rsidRPr="00AB1D24">
        <w:rPr>
          <w:szCs w:val="26"/>
        </w:rPr>
        <w:t xml:space="preserve"> </w:t>
      </w:r>
      <w:r w:rsidRPr="00AB1D24">
        <w:rPr>
          <w:szCs w:val="26"/>
          <w:rtl/>
        </w:rPr>
        <w:t>نام</w:t>
      </w:r>
      <w:r w:rsidRPr="00AB1D24">
        <w:rPr>
          <w:szCs w:val="26"/>
        </w:rPr>
        <w:t xml:space="preserve"> </w:t>
      </w:r>
      <w:r w:rsidRPr="00AB1D24">
        <w:rPr>
          <w:szCs w:val="26"/>
          <w:rtl/>
        </w:rPr>
        <w:t>و</w:t>
      </w:r>
      <w:r w:rsidRPr="00AB1D24">
        <w:rPr>
          <w:szCs w:val="26"/>
        </w:rPr>
        <w:t xml:space="preserve"> </w:t>
      </w:r>
      <w:r w:rsidRPr="00AB1D24">
        <w:rPr>
          <w:szCs w:val="26"/>
          <w:rtl/>
        </w:rPr>
        <w:t>نام</w:t>
      </w:r>
      <w:r w:rsidRPr="00AB1D24">
        <w:rPr>
          <w:szCs w:val="26"/>
        </w:rPr>
        <w:t xml:space="preserve"> </w:t>
      </w:r>
      <w:r w:rsidRPr="00AB1D24">
        <w:rPr>
          <w:szCs w:val="26"/>
          <w:rtl/>
        </w:rPr>
        <w:t>خانوادگي</w:t>
      </w:r>
      <w:r w:rsidRPr="00AB1D24">
        <w:rPr>
          <w:szCs w:val="26"/>
        </w:rPr>
        <w:t xml:space="preserve"> </w:t>
      </w:r>
      <w:r w:rsidRPr="00AB1D24">
        <w:rPr>
          <w:szCs w:val="26"/>
          <w:rtl/>
        </w:rPr>
        <w:t>مراجعه‌کننده</w:t>
      </w:r>
      <w:r w:rsidRPr="00AB1D24">
        <w:rPr>
          <w:szCs w:val="26"/>
        </w:rPr>
        <w:t xml:space="preserve"> </w:t>
      </w:r>
      <w:r w:rsidRPr="00AB1D24">
        <w:rPr>
          <w:szCs w:val="26"/>
          <w:rtl/>
        </w:rPr>
        <w:t>و</w:t>
      </w:r>
      <w:r w:rsidRPr="00AB1D24">
        <w:rPr>
          <w:szCs w:val="26"/>
        </w:rPr>
        <w:t xml:space="preserve"> </w:t>
      </w:r>
      <w:r w:rsidRPr="00AB1D24">
        <w:rPr>
          <w:szCs w:val="26"/>
          <w:rtl/>
        </w:rPr>
        <w:t>تاريخ تحويل</w:t>
      </w:r>
      <w:r w:rsidRPr="00AB1D24">
        <w:rPr>
          <w:szCs w:val="26"/>
        </w:rPr>
        <w:t xml:space="preserve"> </w:t>
      </w:r>
      <w:r w:rsidRPr="00AB1D24">
        <w:rPr>
          <w:szCs w:val="26"/>
          <w:rtl/>
        </w:rPr>
        <w:t>ظرف</w:t>
      </w:r>
      <w:r w:rsidRPr="00AB1D24">
        <w:rPr>
          <w:szCs w:val="26"/>
        </w:rPr>
        <w:t xml:space="preserve"> </w:t>
      </w:r>
      <w:r w:rsidRPr="00AB1D24">
        <w:rPr>
          <w:szCs w:val="26"/>
          <w:rtl/>
        </w:rPr>
        <w:t>را</w:t>
      </w:r>
      <w:r w:rsidRPr="00AB1D24">
        <w:rPr>
          <w:szCs w:val="26"/>
        </w:rPr>
        <w:t xml:space="preserve"> </w:t>
      </w:r>
      <w:r w:rsidRPr="00AB1D24">
        <w:rPr>
          <w:szCs w:val="26"/>
          <w:rtl/>
        </w:rPr>
        <w:t>با</w:t>
      </w:r>
      <w:r w:rsidRPr="00AB1D24">
        <w:rPr>
          <w:szCs w:val="26"/>
        </w:rPr>
        <w:t xml:space="preserve"> </w:t>
      </w:r>
      <w:r w:rsidRPr="00AB1D24">
        <w:rPr>
          <w:szCs w:val="26"/>
          <w:rtl/>
        </w:rPr>
        <w:t>استفاده از</w:t>
      </w:r>
      <w:r w:rsidRPr="00AB1D24">
        <w:rPr>
          <w:szCs w:val="26"/>
        </w:rPr>
        <w:t xml:space="preserve"> </w:t>
      </w:r>
      <w:r w:rsidRPr="00AB1D24">
        <w:rPr>
          <w:rFonts w:hint="cs"/>
          <w:szCs w:val="26"/>
          <w:rtl/>
        </w:rPr>
        <w:t>خودکار يا ماژيک</w:t>
      </w:r>
      <w:r w:rsidRPr="00AB1D24">
        <w:rPr>
          <w:szCs w:val="26"/>
        </w:rPr>
        <w:t xml:space="preserve"> </w:t>
      </w:r>
      <w:r w:rsidRPr="00AB1D24">
        <w:rPr>
          <w:szCs w:val="26"/>
          <w:rtl/>
        </w:rPr>
        <w:t>درج</w:t>
      </w:r>
      <w:r w:rsidRPr="00AB1D24">
        <w:rPr>
          <w:szCs w:val="26"/>
        </w:rPr>
        <w:t xml:space="preserve"> </w:t>
      </w:r>
      <w:r w:rsidRPr="00AB1D24">
        <w:rPr>
          <w:szCs w:val="26"/>
          <w:rtl/>
        </w:rPr>
        <w:t>نموده</w:t>
      </w:r>
      <w:r w:rsidRPr="00AB1D24">
        <w:rPr>
          <w:szCs w:val="26"/>
        </w:rPr>
        <w:t xml:space="preserve"> </w:t>
      </w:r>
      <w:r w:rsidRPr="00AB1D24">
        <w:rPr>
          <w:rFonts w:hint="cs"/>
          <w:szCs w:val="26"/>
          <w:rtl/>
        </w:rPr>
        <w:t>و</w:t>
      </w:r>
      <w:r w:rsidRPr="00AB1D24">
        <w:rPr>
          <w:szCs w:val="26"/>
        </w:rPr>
        <w:t xml:space="preserve"> </w:t>
      </w:r>
      <w:r w:rsidRPr="00AB1D24">
        <w:rPr>
          <w:szCs w:val="26"/>
          <w:rtl/>
        </w:rPr>
        <w:t>به مراجعه‌کننده</w:t>
      </w:r>
      <w:r w:rsidRPr="00AB1D24">
        <w:rPr>
          <w:szCs w:val="26"/>
        </w:rPr>
        <w:t xml:space="preserve"> </w:t>
      </w:r>
      <w:r w:rsidRPr="00AB1D24">
        <w:rPr>
          <w:szCs w:val="26"/>
          <w:rtl/>
        </w:rPr>
        <w:t>داده شود</w:t>
      </w:r>
      <w:r w:rsidRPr="00AB1D24">
        <w:rPr>
          <w:szCs w:val="26"/>
        </w:rPr>
        <w:t>.</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rPr>
        <w:t>به</w:t>
      </w:r>
      <w:r w:rsidRPr="00AB1D24">
        <w:rPr>
          <w:szCs w:val="26"/>
        </w:rPr>
        <w:t xml:space="preserve"> </w:t>
      </w:r>
      <w:r w:rsidRPr="00AB1D24">
        <w:rPr>
          <w:szCs w:val="26"/>
          <w:rtl/>
          <w:lang w:bidi="fa-IR"/>
        </w:rPr>
        <w:t>مراجعه</w:t>
      </w:r>
      <w:r w:rsidRPr="00AB1D24">
        <w:rPr>
          <w:rFonts w:hint="cs"/>
          <w:szCs w:val="26"/>
          <w:rtl/>
          <w:lang w:bidi="fa-IR"/>
        </w:rPr>
        <w:t>‌</w:t>
      </w:r>
      <w:r w:rsidRPr="00AB1D24">
        <w:rPr>
          <w:szCs w:val="26"/>
          <w:rtl/>
          <w:lang w:bidi="fa-IR"/>
        </w:rPr>
        <w:t>کنندگان</w:t>
      </w:r>
      <w:r w:rsidRPr="00AB1D24">
        <w:rPr>
          <w:szCs w:val="26"/>
          <w:lang w:bidi="fa-IR"/>
        </w:rPr>
        <w:t xml:space="preserve"> </w:t>
      </w:r>
      <w:r w:rsidRPr="00AB1D24">
        <w:rPr>
          <w:szCs w:val="26"/>
          <w:rtl/>
          <w:lang w:bidi="fa-IR"/>
        </w:rPr>
        <w:t>يادآوري</w:t>
      </w:r>
      <w:r w:rsidRPr="00AB1D24">
        <w:rPr>
          <w:szCs w:val="26"/>
          <w:lang w:bidi="fa-IR"/>
        </w:rPr>
        <w:t xml:space="preserve"> </w:t>
      </w:r>
      <w:r w:rsidRPr="00AB1D24">
        <w:rPr>
          <w:szCs w:val="26"/>
          <w:rtl/>
          <w:lang w:bidi="fa-IR"/>
        </w:rPr>
        <w:t>شود</w:t>
      </w:r>
      <w:r w:rsidRPr="00AB1D24">
        <w:rPr>
          <w:szCs w:val="26"/>
          <w:lang w:bidi="fa-IR"/>
        </w:rPr>
        <w:t xml:space="preserve"> </w:t>
      </w:r>
      <w:r w:rsidRPr="00AB1D24">
        <w:rPr>
          <w:szCs w:val="26"/>
          <w:rtl/>
          <w:lang w:bidi="fa-IR"/>
        </w:rPr>
        <w:t>ک</w:t>
      </w:r>
      <w:r w:rsidRPr="00AB1D24">
        <w:rPr>
          <w:rFonts w:hint="cs"/>
          <w:szCs w:val="26"/>
          <w:rtl/>
          <w:lang w:bidi="fa-IR"/>
        </w:rPr>
        <w:t>ه</w:t>
      </w:r>
      <w:r w:rsidRPr="00AB1D24">
        <w:rPr>
          <w:szCs w:val="26"/>
          <w:lang w:bidi="fa-IR"/>
        </w:rPr>
        <w:t xml:space="preserve"> </w:t>
      </w:r>
      <w:r w:rsidRPr="00AB1D24">
        <w:rPr>
          <w:rFonts w:hint="cs"/>
          <w:szCs w:val="26"/>
          <w:rtl/>
          <w:lang w:bidi="fa-IR"/>
        </w:rPr>
        <w:t xml:space="preserve">نمونه تهيه شده در کوتاه‌ترين زمان </w:t>
      </w:r>
      <w:r w:rsidRPr="00AB1D24">
        <w:rPr>
          <w:szCs w:val="26"/>
          <w:rtl/>
          <w:lang w:bidi="fa-IR"/>
        </w:rPr>
        <w:t>براي آزمايش</w:t>
      </w:r>
      <w:r w:rsidRPr="00AB1D24">
        <w:rPr>
          <w:szCs w:val="26"/>
          <w:lang w:bidi="fa-IR"/>
        </w:rPr>
        <w:t xml:space="preserve"> </w:t>
      </w:r>
      <w:r w:rsidRPr="00AB1D24">
        <w:rPr>
          <w:szCs w:val="26"/>
          <w:rtl/>
          <w:lang w:bidi="fa-IR"/>
        </w:rPr>
        <w:t>تحويل</w:t>
      </w:r>
      <w:r w:rsidRPr="00AB1D24">
        <w:rPr>
          <w:rFonts w:hint="cs"/>
          <w:szCs w:val="26"/>
          <w:rtl/>
          <w:lang w:bidi="fa-IR"/>
        </w:rPr>
        <w:t xml:space="preserve"> گرد</w:t>
      </w:r>
      <w:r w:rsidRPr="00AB1D24">
        <w:rPr>
          <w:szCs w:val="26"/>
          <w:rtl/>
          <w:lang w:bidi="fa-IR"/>
        </w:rPr>
        <w:t>د</w:t>
      </w:r>
      <w:r w:rsidRPr="00AB1D24">
        <w:rPr>
          <w:szCs w:val="26"/>
          <w:lang w:bidi="fa-IR"/>
        </w:rPr>
        <w:t>.</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lang w:bidi="fa-IR"/>
        </w:rPr>
        <w:t>به</w:t>
      </w:r>
      <w:r w:rsidRPr="00AB1D24">
        <w:rPr>
          <w:szCs w:val="26"/>
          <w:lang w:bidi="fa-IR"/>
        </w:rPr>
        <w:t xml:space="preserve"> </w:t>
      </w:r>
      <w:r w:rsidRPr="00AB1D24">
        <w:rPr>
          <w:szCs w:val="26"/>
          <w:rtl/>
          <w:lang w:bidi="fa-IR"/>
        </w:rPr>
        <w:t>محض</w:t>
      </w:r>
      <w:r w:rsidRPr="00AB1D24">
        <w:rPr>
          <w:szCs w:val="26"/>
          <w:lang w:bidi="fa-IR"/>
        </w:rPr>
        <w:t xml:space="preserve"> </w:t>
      </w:r>
      <w:r w:rsidRPr="00AB1D24">
        <w:rPr>
          <w:szCs w:val="26"/>
          <w:rtl/>
          <w:lang w:bidi="fa-IR"/>
        </w:rPr>
        <w:t>دريافت</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szCs w:val="26"/>
          <w:rtl/>
          <w:lang w:bidi="fa-IR"/>
        </w:rPr>
        <w:t>مشخصات</w:t>
      </w:r>
      <w:r w:rsidRPr="00AB1D24">
        <w:rPr>
          <w:szCs w:val="26"/>
          <w:lang w:bidi="fa-IR"/>
        </w:rPr>
        <w:t xml:space="preserve"> </w:t>
      </w:r>
      <w:r w:rsidRPr="00AB1D24">
        <w:rPr>
          <w:szCs w:val="26"/>
          <w:rtl/>
          <w:lang w:bidi="fa-IR"/>
        </w:rPr>
        <w:t>بيمار</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ليست</w:t>
      </w:r>
      <w:r w:rsidRPr="00AB1D24">
        <w:rPr>
          <w:szCs w:val="26"/>
          <w:lang w:bidi="fa-IR"/>
        </w:rPr>
        <w:t xml:space="preserve"> </w:t>
      </w:r>
      <w:r w:rsidRPr="00AB1D24">
        <w:rPr>
          <w:szCs w:val="26"/>
          <w:rtl/>
          <w:lang w:bidi="fa-IR"/>
        </w:rPr>
        <w:t>ارائه</w:t>
      </w:r>
      <w:r w:rsidRPr="00AB1D24">
        <w:rPr>
          <w:szCs w:val="26"/>
          <w:lang w:bidi="fa-IR"/>
        </w:rPr>
        <w:t xml:space="preserve"> </w:t>
      </w:r>
      <w:r w:rsidRPr="00AB1D24">
        <w:rPr>
          <w:szCs w:val="26"/>
          <w:rtl/>
          <w:lang w:bidi="fa-IR"/>
        </w:rPr>
        <w:t>شده</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قالب</w:t>
      </w:r>
      <w:r w:rsidRPr="00AB1D24">
        <w:rPr>
          <w:szCs w:val="26"/>
          <w:lang w:bidi="fa-IR"/>
        </w:rPr>
        <w:t xml:space="preserve"> </w:t>
      </w:r>
      <w:r w:rsidRPr="00AB1D24">
        <w:rPr>
          <w:szCs w:val="26"/>
          <w:rtl/>
          <w:lang w:bidi="fa-IR"/>
        </w:rPr>
        <w:t>اين برنامه</w:t>
      </w:r>
      <w:r w:rsidRPr="00AB1D24">
        <w:rPr>
          <w:szCs w:val="26"/>
          <w:lang w:bidi="fa-IR"/>
        </w:rPr>
        <w:t xml:space="preserve"> </w:t>
      </w:r>
      <w:r w:rsidRPr="00AB1D24">
        <w:rPr>
          <w:szCs w:val="26"/>
          <w:rtl/>
          <w:lang w:bidi="fa-IR"/>
        </w:rPr>
        <w:t>درج</w:t>
      </w:r>
      <w:r w:rsidRPr="00AB1D24">
        <w:rPr>
          <w:szCs w:val="26"/>
          <w:lang w:bidi="fa-IR"/>
        </w:rPr>
        <w:t xml:space="preserve"> </w:t>
      </w:r>
      <w:r w:rsidRPr="00AB1D24">
        <w:rPr>
          <w:szCs w:val="26"/>
          <w:rtl/>
          <w:lang w:bidi="fa-IR"/>
        </w:rPr>
        <w:t>گردد</w:t>
      </w:r>
      <w:r w:rsidRPr="00AB1D24">
        <w:rPr>
          <w:szCs w:val="26"/>
          <w:lang w:bidi="fa-IR"/>
        </w:rPr>
        <w:t>.</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lang w:bidi="fa-IR"/>
        </w:rPr>
        <w:t>حداکثر</w:t>
      </w:r>
      <w:r w:rsidRPr="00AB1D24">
        <w:rPr>
          <w:szCs w:val="26"/>
          <w:lang w:bidi="fa-IR"/>
        </w:rPr>
        <w:t xml:space="preserve"> </w:t>
      </w:r>
      <w:r w:rsidRPr="00AB1D24">
        <w:rPr>
          <w:szCs w:val="26"/>
          <w:rtl/>
          <w:lang w:bidi="fa-IR"/>
        </w:rPr>
        <w:t>زمان</w:t>
      </w:r>
      <w:r w:rsidRPr="00AB1D24">
        <w:rPr>
          <w:szCs w:val="26"/>
          <w:lang w:bidi="fa-IR"/>
        </w:rPr>
        <w:t xml:space="preserve"> </w:t>
      </w:r>
      <w:r w:rsidRPr="00AB1D24">
        <w:rPr>
          <w:szCs w:val="26"/>
          <w:rtl/>
          <w:lang w:bidi="fa-IR"/>
        </w:rPr>
        <w:t>نگهداري</w:t>
      </w:r>
      <w:r w:rsidRPr="00AB1D24">
        <w:rPr>
          <w:szCs w:val="26"/>
          <w:lang w:bidi="fa-IR"/>
        </w:rPr>
        <w:t xml:space="preserve"> </w:t>
      </w:r>
      <w:r w:rsidRPr="00AB1D24">
        <w:rPr>
          <w:szCs w:val="26"/>
          <w:rtl/>
          <w:lang w:bidi="fa-IR"/>
        </w:rPr>
        <w:t>نمونه</w:t>
      </w:r>
      <w:r w:rsidRPr="00AB1D24">
        <w:rPr>
          <w:szCs w:val="26"/>
          <w:lang w:bidi="fa-IR"/>
        </w:rPr>
        <w:t xml:space="preserve"> </w:t>
      </w:r>
      <w:r w:rsidRPr="00AB1D24">
        <w:rPr>
          <w:rFonts w:hint="cs"/>
          <w:szCs w:val="26"/>
          <w:rtl/>
          <w:lang w:bidi="fa-IR"/>
        </w:rPr>
        <w:t>جمع‌</w:t>
      </w:r>
      <w:r w:rsidRPr="00AB1D24">
        <w:rPr>
          <w:szCs w:val="26"/>
          <w:rtl/>
          <w:lang w:bidi="fa-IR"/>
        </w:rPr>
        <w:t>آوري</w:t>
      </w:r>
      <w:r w:rsidRPr="00AB1D24">
        <w:rPr>
          <w:szCs w:val="26"/>
          <w:lang w:bidi="fa-IR"/>
        </w:rPr>
        <w:t xml:space="preserve"> </w:t>
      </w:r>
      <w:r w:rsidRPr="00AB1D24">
        <w:rPr>
          <w:szCs w:val="26"/>
          <w:rtl/>
          <w:lang w:bidi="fa-IR"/>
        </w:rPr>
        <w:t>شده</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ظرف</w:t>
      </w:r>
      <w:r w:rsidRPr="00AB1D24">
        <w:rPr>
          <w:szCs w:val="26"/>
          <w:lang w:bidi="fa-IR"/>
        </w:rPr>
        <w:t xml:space="preserve"> </w:t>
      </w:r>
      <w:r w:rsidRPr="00AB1D24">
        <w:rPr>
          <w:szCs w:val="26"/>
          <w:rtl/>
          <w:lang w:bidi="fa-IR"/>
        </w:rPr>
        <w:t>نمونه‌گيري 48 ساعت</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دماي</w:t>
      </w:r>
      <w:r w:rsidRPr="00AB1D24">
        <w:rPr>
          <w:szCs w:val="26"/>
          <w:lang w:bidi="fa-IR"/>
        </w:rPr>
        <w:t xml:space="preserve"> </w:t>
      </w:r>
      <w:r w:rsidRPr="00AB1D24">
        <w:rPr>
          <w:szCs w:val="26"/>
          <w:rtl/>
          <w:lang w:bidi="fa-IR"/>
        </w:rPr>
        <w:t>اتاق</w:t>
      </w:r>
      <w:r w:rsidRPr="00AB1D24">
        <w:rPr>
          <w:szCs w:val="26"/>
          <w:lang w:bidi="fa-IR"/>
        </w:rPr>
        <w:t xml:space="preserve"> </w:t>
      </w:r>
      <w:r w:rsidRPr="00AB1D24">
        <w:rPr>
          <w:szCs w:val="26"/>
          <w:rtl/>
          <w:lang w:bidi="fa-IR"/>
        </w:rPr>
        <w:t>است</w:t>
      </w:r>
      <w:r w:rsidRPr="00AB1D24">
        <w:rPr>
          <w:szCs w:val="26"/>
          <w:lang w:bidi="fa-IR"/>
        </w:rPr>
        <w:t>.</w:t>
      </w:r>
      <w:r w:rsidRPr="00AB1D24">
        <w:rPr>
          <w:szCs w:val="26"/>
          <w:rtl/>
          <w:lang w:bidi="fa-IR"/>
        </w:rPr>
        <w:t xml:space="preserve"> لذا</w:t>
      </w:r>
      <w:r w:rsidRPr="00AB1D24">
        <w:rPr>
          <w:szCs w:val="26"/>
          <w:lang w:bidi="fa-IR"/>
        </w:rPr>
        <w:t xml:space="preserve"> </w:t>
      </w:r>
      <w:r w:rsidRPr="00AB1D24">
        <w:rPr>
          <w:szCs w:val="26"/>
          <w:rtl/>
          <w:lang w:bidi="fa-IR"/>
        </w:rPr>
        <w:t>آزمون مي‌بايست</w:t>
      </w:r>
      <w:r w:rsidRPr="00AB1D24">
        <w:rPr>
          <w:szCs w:val="26"/>
          <w:lang w:bidi="fa-IR"/>
        </w:rPr>
        <w:t xml:space="preserve"> </w:t>
      </w:r>
      <w:r w:rsidRPr="00AB1D24">
        <w:rPr>
          <w:szCs w:val="26"/>
          <w:rtl/>
          <w:lang w:bidi="fa-IR"/>
        </w:rPr>
        <w:t>ظرف</w:t>
      </w:r>
      <w:r w:rsidRPr="00AB1D24">
        <w:rPr>
          <w:szCs w:val="26"/>
          <w:lang w:bidi="fa-IR"/>
        </w:rPr>
        <w:t xml:space="preserve"> </w:t>
      </w:r>
      <w:r w:rsidRPr="00AB1D24">
        <w:rPr>
          <w:szCs w:val="26"/>
          <w:rtl/>
          <w:lang w:bidi="fa-IR"/>
        </w:rPr>
        <w:t>اين</w:t>
      </w:r>
      <w:r w:rsidRPr="00AB1D24">
        <w:rPr>
          <w:szCs w:val="26"/>
          <w:lang w:bidi="fa-IR"/>
        </w:rPr>
        <w:t xml:space="preserve"> </w:t>
      </w:r>
      <w:r w:rsidRPr="00AB1D24">
        <w:rPr>
          <w:szCs w:val="26"/>
          <w:rtl/>
          <w:lang w:bidi="fa-IR"/>
        </w:rPr>
        <w:t>مدت</w:t>
      </w:r>
      <w:r w:rsidRPr="00AB1D24">
        <w:rPr>
          <w:szCs w:val="26"/>
          <w:lang w:bidi="fa-IR"/>
        </w:rPr>
        <w:t xml:space="preserve"> </w:t>
      </w:r>
      <w:r w:rsidRPr="00AB1D24">
        <w:rPr>
          <w:szCs w:val="26"/>
          <w:rtl/>
          <w:lang w:bidi="fa-IR"/>
        </w:rPr>
        <w:t>انجام</w:t>
      </w:r>
      <w:r w:rsidRPr="00AB1D24">
        <w:rPr>
          <w:szCs w:val="26"/>
          <w:lang w:bidi="fa-IR"/>
        </w:rPr>
        <w:t xml:space="preserve"> </w:t>
      </w:r>
      <w:r w:rsidRPr="00AB1D24">
        <w:rPr>
          <w:szCs w:val="26"/>
          <w:rtl/>
          <w:lang w:bidi="fa-IR"/>
        </w:rPr>
        <w:t>شده باشد.</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غير</w:t>
      </w:r>
      <w:r w:rsidRPr="00AB1D24">
        <w:rPr>
          <w:szCs w:val="26"/>
          <w:lang w:bidi="fa-IR"/>
        </w:rPr>
        <w:t xml:space="preserve"> </w:t>
      </w:r>
      <w:r w:rsidRPr="00AB1D24">
        <w:rPr>
          <w:szCs w:val="26"/>
          <w:rtl/>
          <w:lang w:bidi="fa-IR"/>
        </w:rPr>
        <w:t>اينصورت</w:t>
      </w:r>
      <w:r w:rsidRPr="00AB1D24">
        <w:rPr>
          <w:szCs w:val="26"/>
          <w:lang w:bidi="fa-IR"/>
        </w:rPr>
        <w:t xml:space="preserve"> </w:t>
      </w:r>
      <w:r w:rsidRPr="00AB1D24">
        <w:rPr>
          <w:szCs w:val="26"/>
          <w:rtl/>
          <w:lang w:bidi="fa-IR"/>
        </w:rPr>
        <w:t>وجود</w:t>
      </w:r>
      <w:r w:rsidRPr="00AB1D24">
        <w:rPr>
          <w:szCs w:val="26"/>
          <w:lang w:bidi="fa-IR"/>
        </w:rPr>
        <w:t xml:space="preserve"> </w:t>
      </w:r>
      <w:r w:rsidRPr="00AB1D24">
        <w:rPr>
          <w:szCs w:val="26"/>
          <w:rtl/>
          <w:lang w:bidi="fa-IR"/>
        </w:rPr>
        <w:t>خون</w:t>
      </w:r>
      <w:r w:rsidRPr="00AB1D24">
        <w:rPr>
          <w:rFonts w:hint="cs"/>
          <w:szCs w:val="26"/>
          <w:rtl/>
          <w:lang w:bidi="fa-IR"/>
        </w:rPr>
        <w:t xml:space="preserve"> (</w:t>
      </w:r>
      <w:r w:rsidRPr="00AB1D24">
        <w:rPr>
          <w:szCs w:val="26"/>
          <w:rtl/>
          <w:lang w:bidi="fa-IR"/>
        </w:rPr>
        <w:t>هموگلوبين</w:t>
      </w:r>
      <w:r w:rsidRPr="00AB1D24">
        <w:rPr>
          <w:rFonts w:hint="cs"/>
          <w:szCs w:val="26"/>
          <w:rtl/>
          <w:lang w:bidi="fa-IR"/>
        </w:rPr>
        <w:t>)</w:t>
      </w:r>
      <w:r w:rsidRPr="00AB1D24">
        <w:rPr>
          <w:szCs w:val="26"/>
          <w:rtl/>
          <w:lang w:bidi="fa-IR"/>
        </w:rPr>
        <w:t xml:space="preserve"> در</w:t>
      </w:r>
      <w:r w:rsidRPr="00AB1D24">
        <w:rPr>
          <w:szCs w:val="26"/>
          <w:lang w:bidi="fa-IR"/>
        </w:rPr>
        <w:t xml:space="preserve"> </w:t>
      </w:r>
      <w:r w:rsidRPr="00AB1D24">
        <w:rPr>
          <w:szCs w:val="26"/>
          <w:rtl/>
          <w:lang w:bidi="fa-IR"/>
        </w:rPr>
        <w:t>مقادير</w:t>
      </w:r>
      <w:r w:rsidRPr="00AB1D24">
        <w:rPr>
          <w:szCs w:val="26"/>
          <w:lang w:bidi="fa-IR"/>
        </w:rPr>
        <w:t xml:space="preserve"> </w:t>
      </w:r>
      <w:r w:rsidRPr="00AB1D24">
        <w:rPr>
          <w:szCs w:val="26"/>
          <w:rtl/>
          <w:lang w:bidi="fa-IR"/>
        </w:rPr>
        <w:t>پايين</w:t>
      </w:r>
      <w:r w:rsidRPr="00AB1D24">
        <w:rPr>
          <w:szCs w:val="26"/>
          <w:lang w:bidi="fa-IR"/>
        </w:rPr>
        <w:t xml:space="preserve"> </w:t>
      </w:r>
      <w:r w:rsidRPr="00AB1D24">
        <w:rPr>
          <w:szCs w:val="26"/>
          <w:rtl/>
          <w:lang w:bidi="fa-IR"/>
        </w:rPr>
        <w:t>ممکن</w:t>
      </w:r>
      <w:r w:rsidRPr="00AB1D24">
        <w:rPr>
          <w:szCs w:val="26"/>
          <w:lang w:bidi="fa-IR"/>
        </w:rPr>
        <w:t xml:space="preserve"> </w:t>
      </w:r>
      <w:r w:rsidRPr="00AB1D24">
        <w:rPr>
          <w:szCs w:val="26"/>
          <w:rtl/>
          <w:lang w:bidi="fa-IR"/>
        </w:rPr>
        <w:t>است به</w:t>
      </w:r>
      <w:r w:rsidRPr="00AB1D24">
        <w:rPr>
          <w:szCs w:val="26"/>
          <w:lang w:bidi="fa-IR"/>
        </w:rPr>
        <w:t xml:space="preserve"> </w:t>
      </w:r>
      <w:r w:rsidRPr="00AB1D24">
        <w:rPr>
          <w:szCs w:val="26"/>
          <w:rtl/>
          <w:lang w:bidi="fa-IR"/>
        </w:rPr>
        <w:t>درستي</w:t>
      </w:r>
      <w:r w:rsidRPr="00AB1D24">
        <w:rPr>
          <w:szCs w:val="26"/>
          <w:lang w:bidi="fa-IR"/>
        </w:rPr>
        <w:t xml:space="preserve"> </w:t>
      </w:r>
      <w:r w:rsidRPr="00AB1D24">
        <w:rPr>
          <w:szCs w:val="26"/>
          <w:rtl/>
          <w:lang w:bidi="fa-IR"/>
        </w:rPr>
        <w:t>تشخيص</w:t>
      </w:r>
      <w:r w:rsidRPr="00AB1D24">
        <w:rPr>
          <w:szCs w:val="26"/>
          <w:lang w:bidi="fa-IR"/>
        </w:rPr>
        <w:t xml:space="preserve"> </w:t>
      </w:r>
      <w:r w:rsidRPr="00AB1D24">
        <w:rPr>
          <w:szCs w:val="26"/>
          <w:rtl/>
          <w:lang w:bidi="fa-IR"/>
        </w:rPr>
        <w:t>داده</w:t>
      </w:r>
      <w:r w:rsidRPr="00AB1D24">
        <w:rPr>
          <w:szCs w:val="26"/>
          <w:lang w:bidi="fa-IR"/>
        </w:rPr>
        <w:t xml:space="preserve"> </w:t>
      </w:r>
      <w:r w:rsidRPr="00AB1D24">
        <w:rPr>
          <w:szCs w:val="26"/>
          <w:rtl/>
          <w:lang w:bidi="fa-IR"/>
        </w:rPr>
        <w:t>نشود</w:t>
      </w:r>
      <w:r w:rsidRPr="00AB1D24">
        <w:rPr>
          <w:szCs w:val="26"/>
          <w:lang w:bidi="fa-IR"/>
        </w:rPr>
        <w:t>.</w:t>
      </w:r>
      <w:r w:rsidRPr="00AB1D24">
        <w:rPr>
          <w:szCs w:val="26"/>
          <w:rtl/>
          <w:lang w:bidi="fa-IR"/>
        </w:rPr>
        <w:t xml:space="preserve"> بنابراين</w:t>
      </w:r>
      <w:r w:rsidRPr="00AB1D24">
        <w:rPr>
          <w:szCs w:val="26"/>
          <w:lang w:bidi="fa-IR"/>
        </w:rPr>
        <w:t xml:space="preserve"> </w:t>
      </w:r>
      <w:r w:rsidRPr="00AB1D24">
        <w:rPr>
          <w:szCs w:val="26"/>
          <w:rtl/>
          <w:lang w:bidi="fa-IR"/>
        </w:rPr>
        <w:t>اگر</w:t>
      </w:r>
      <w:r w:rsidRPr="00AB1D24">
        <w:rPr>
          <w:szCs w:val="26"/>
          <w:lang w:bidi="fa-IR"/>
        </w:rPr>
        <w:t xml:space="preserve"> </w:t>
      </w:r>
      <w:r w:rsidRPr="00AB1D24">
        <w:rPr>
          <w:szCs w:val="26"/>
          <w:rtl/>
          <w:lang w:bidi="fa-IR"/>
        </w:rPr>
        <w:t>به</w:t>
      </w:r>
      <w:r w:rsidRPr="00AB1D24">
        <w:rPr>
          <w:szCs w:val="26"/>
          <w:lang w:bidi="fa-IR"/>
        </w:rPr>
        <w:t xml:space="preserve"> </w:t>
      </w:r>
      <w:r w:rsidRPr="00AB1D24">
        <w:rPr>
          <w:szCs w:val="26"/>
          <w:rtl/>
          <w:lang w:bidi="fa-IR"/>
        </w:rPr>
        <w:t>هر</w:t>
      </w:r>
      <w:r w:rsidRPr="00AB1D24">
        <w:rPr>
          <w:rFonts w:hint="cs"/>
          <w:szCs w:val="26"/>
          <w:rtl/>
          <w:lang w:bidi="fa-IR"/>
        </w:rPr>
        <w:t>علت</w:t>
      </w:r>
      <w:r w:rsidRPr="00AB1D24">
        <w:rPr>
          <w:szCs w:val="26"/>
          <w:lang w:bidi="fa-IR"/>
        </w:rPr>
        <w:t xml:space="preserve"> </w:t>
      </w:r>
      <w:r w:rsidRPr="00AB1D24">
        <w:rPr>
          <w:szCs w:val="26"/>
          <w:rtl/>
          <w:lang w:bidi="fa-IR"/>
        </w:rPr>
        <w:t>انجام آزمايش</w:t>
      </w:r>
      <w:r w:rsidRPr="00AB1D24">
        <w:rPr>
          <w:szCs w:val="26"/>
          <w:lang w:bidi="fa-IR"/>
        </w:rPr>
        <w:t xml:space="preserve"> </w:t>
      </w:r>
      <w:r w:rsidRPr="00AB1D24">
        <w:rPr>
          <w:szCs w:val="26"/>
          <w:rtl/>
          <w:lang w:bidi="fa-IR"/>
        </w:rPr>
        <w:t>به تاخير بيفتد، لازم است</w:t>
      </w:r>
      <w:r w:rsidRPr="00AB1D24">
        <w:rPr>
          <w:szCs w:val="26"/>
          <w:lang w:bidi="fa-IR"/>
        </w:rPr>
        <w:t xml:space="preserve"> </w:t>
      </w:r>
      <w:r w:rsidRPr="00AB1D24">
        <w:rPr>
          <w:szCs w:val="26"/>
          <w:rtl/>
          <w:lang w:bidi="fa-IR"/>
        </w:rPr>
        <w:t xml:space="preserve">نمونه‌ها </w:t>
      </w:r>
      <w:r w:rsidRPr="00AB1D24">
        <w:rPr>
          <w:rFonts w:hint="cs"/>
          <w:szCs w:val="26"/>
          <w:rtl/>
          <w:lang w:bidi="fa-IR"/>
        </w:rPr>
        <w:t xml:space="preserve">در يخچال (دماي 8-2 درجه سانتيگراد) نگهداري شود. </w:t>
      </w:r>
      <w:r w:rsidRPr="00AB1D24">
        <w:rPr>
          <w:szCs w:val="26"/>
          <w:rtl/>
          <w:lang w:bidi="fa-IR"/>
        </w:rPr>
        <w:t>حداکثر</w:t>
      </w:r>
      <w:r w:rsidRPr="00AB1D24">
        <w:rPr>
          <w:rFonts w:hint="cs"/>
          <w:szCs w:val="26"/>
          <w:rtl/>
          <w:lang w:bidi="fa-IR"/>
        </w:rPr>
        <w:t xml:space="preserve"> مدت زمان نگهداري در يخچال </w:t>
      </w:r>
      <w:r w:rsidRPr="00AB1D24">
        <w:rPr>
          <w:szCs w:val="26"/>
          <w:rtl/>
          <w:lang w:bidi="fa-IR"/>
        </w:rPr>
        <w:t>تا</w:t>
      </w:r>
      <w:r w:rsidRPr="00AB1D24">
        <w:rPr>
          <w:szCs w:val="26"/>
          <w:lang w:bidi="fa-IR"/>
        </w:rPr>
        <w:t xml:space="preserve"> </w:t>
      </w:r>
      <w:r w:rsidRPr="00AB1D24">
        <w:rPr>
          <w:szCs w:val="26"/>
          <w:rtl/>
          <w:lang w:bidi="fa-IR"/>
        </w:rPr>
        <w:t>4</w:t>
      </w:r>
      <w:r w:rsidRPr="00AB1D24">
        <w:rPr>
          <w:szCs w:val="26"/>
          <w:lang w:bidi="fa-IR"/>
        </w:rPr>
        <w:t xml:space="preserve"> </w:t>
      </w:r>
      <w:r w:rsidRPr="00AB1D24">
        <w:rPr>
          <w:szCs w:val="26"/>
          <w:rtl/>
          <w:lang w:bidi="fa-IR"/>
        </w:rPr>
        <w:t xml:space="preserve">روز </w:t>
      </w:r>
      <w:r w:rsidRPr="00AB1D24">
        <w:rPr>
          <w:rFonts w:hint="cs"/>
          <w:szCs w:val="26"/>
          <w:rtl/>
          <w:lang w:bidi="fa-IR"/>
        </w:rPr>
        <w:t>است.</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 xml:space="preserve">از کيت </w:t>
      </w:r>
      <w:r w:rsidRPr="00AB1D24">
        <w:rPr>
          <w:szCs w:val="26"/>
          <w:rtl/>
          <w:lang w:bidi="fa-IR"/>
        </w:rPr>
        <w:t>بعد</w:t>
      </w:r>
      <w:r w:rsidRPr="00AB1D24">
        <w:rPr>
          <w:szCs w:val="26"/>
          <w:lang w:bidi="fa-IR"/>
        </w:rPr>
        <w:t xml:space="preserve"> </w:t>
      </w:r>
      <w:r w:rsidRPr="00AB1D24">
        <w:rPr>
          <w:szCs w:val="26"/>
          <w:rtl/>
          <w:lang w:bidi="fa-IR"/>
        </w:rPr>
        <w:t>از</w:t>
      </w:r>
      <w:r w:rsidRPr="00AB1D24">
        <w:rPr>
          <w:szCs w:val="26"/>
          <w:lang w:bidi="fa-IR"/>
        </w:rPr>
        <w:t xml:space="preserve"> </w:t>
      </w:r>
      <w:r w:rsidRPr="00AB1D24">
        <w:rPr>
          <w:szCs w:val="26"/>
          <w:rtl/>
          <w:lang w:bidi="fa-IR"/>
        </w:rPr>
        <w:t>گذشتن</w:t>
      </w:r>
      <w:r w:rsidRPr="00AB1D24">
        <w:rPr>
          <w:szCs w:val="26"/>
          <w:lang w:bidi="fa-IR"/>
        </w:rPr>
        <w:t xml:space="preserve"> </w:t>
      </w:r>
      <w:r w:rsidRPr="00AB1D24">
        <w:rPr>
          <w:szCs w:val="26"/>
          <w:rtl/>
          <w:lang w:bidi="fa-IR"/>
        </w:rPr>
        <w:t>تاريخ</w:t>
      </w:r>
      <w:r w:rsidRPr="00AB1D24">
        <w:rPr>
          <w:szCs w:val="26"/>
          <w:lang w:bidi="fa-IR"/>
        </w:rPr>
        <w:t xml:space="preserve"> </w:t>
      </w:r>
      <w:r w:rsidRPr="00AB1D24">
        <w:rPr>
          <w:szCs w:val="26"/>
          <w:rtl/>
          <w:lang w:bidi="fa-IR"/>
        </w:rPr>
        <w:t>مصرف</w:t>
      </w:r>
      <w:r w:rsidRPr="00AB1D24">
        <w:rPr>
          <w:szCs w:val="26"/>
          <w:lang w:bidi="fa-IR"/>
        </w:rPr>
        <w:t xml:space="preserve"> </w:t>
      </w:r>
      <w:r w:rsidRPr="00AB1D24">
        <w:rPr>
          <w:szCs w:val="26"/>
          <w:rtl/>
          <w:lang w:bidi="fa-IR"/>
        </w:rPr>
        <w:t>مندرج</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روي</w:t>
      </w:r>
      <w:r w:rsidRPr="00AB1D24">
        <w:rPr>
          <w:szCs w:val="26"/>
          <w:lang w:bidi="fa-IR"/>
        </w:rPr>
        <w:t xml:space="preserve"> </w:t>
      </w:r>
      <w:r w:rsidRPr="00AB1D24">
        <w:rPr>
          <w:rFonts w:hint="cs"/>
          <w:szCs w:val="26"/>
          <w:rtl/>
          <w:lang w:bidi="fa-IR"/>
        </w:rPr>
        <w:t>بسته بندي</w:t>
      </w:r>
      <w:r w:rsidRPr="00AB1D24">
        <w:rPr>
          <w:szCs w:val="26"/>
          <w:rtl/>
          <w:lang w:bidi="fa-IR"/>
        </w:rPr>
        <w:t>،</w:t>
      </w:r>
      <w:r w:rsidRPr="00AB1D24">
        <w:rPr>
          <w:szCs w:val="26"/>
          <w:lang w:bidi="fa-IR"/>
        </w:rPr>
        <w:t xml:space="preserve"> </w:t>
      </w:r>
      <w:r w:rsidRPr="00AB1D24">
        <w:rPr>
          <w:szCs w:val="26"/>
          <w:rtl/>
          <w:lang w:bidi="fa-IR"/>
        </w:rPr>
        <w:t>استفاده</w:t>
      </w:r>
      <w:r w:rsidRPr="00AB1D24">
        <w:rPr>
          <w:szCs w:val="26"/>
          <w:lang w:bidi="fa-IR"/>
        </w:rPr>
        <w:t xml:space="preserve"> </w:t>
      </w:r>
      <w:r w:rsidRPr="00AB1D24">
        <w:rPr>
          <w:szCs w:val="26"/>
          <w:rtl/>
          <w:lang w:bidi="fa-IR"/>
        </w:rPr>
        <w:t>نشود</w:t>
      </w:r>
      <w:r w:rsidRPr="00AB1D24">
        <w:rPr>
          <w:szCs w:val="26"/>
          <w:lang w:bidi="fa-IR"/>
        </w:rPr>
        <w:t>.</w:t>
      </w:r>
    </w:p>
    <w:p w:rsidR="00055437" w:rsidRPr="00AB1D24" w:rsidRDefault="00055437" w:rsidP="003F051D">
      <w:pPr>
        <w:widowControl w:val="0"/>
        <w:numPr>
          <w:ilvl w:val="0"/>
          <w:numId w:val="21"/>
        </w:numPr>
        <w:bidi/>
        <w:ind w:left="568" w:hanging="284"/>
        <w:jc w:val="lowKashida"/>
        <w:rPr>
          <w:szCs w:val="26"/>
          <w:rtl/>
          <w:lang w:bidi="fa-IR"/>
        </w:rPr>
      </w:pPr>
      <w:r w:rsidRPr="00AB1D24">
        <w:rPr>
          <w:szCs w:val="26"/>
          <w:rtl/>
          <w:lang w:bidi="fa-IR"/>
        </w:rPr>
        <w:t>کيت</w:t>
      </w:r>
      <w:r w:rsidRPr="00AB1D24">
        <w:rPr>
          <w:szCs w:val="26"/>
          <w:lang w:bidi="fa-IR"/>
        </w:rPr>
        <w:t xml:space="preserve"> </w:t>
      </w:r>
      <w:r w:rsidRPr="00AB1D24">
        <w:rPr>
          <w:szCs w:val="26"/>
          <w:rtl/>
          <w:lang w:bidi="fa-IR"/>
        </w:rPr>
        <w:t>سنجش</w:t>
      </w:r>
      <w:r w:rsidRPr="00AB1D24">
        <w:rPr>
          <w:szCs w:val="26"/>
          <w:lang w:bidi="fa-IR"/>
        </w:rPr>
        <w:t xml:space="preserve"> </w:t>
      </w:r>
      <w:r w:rsidRPr="00AB1D24">
        <w:rPr>
          <w:szCs w:val="26"/>
          <w:rtl/>
          <w:lang w:bidi="fa-IR"/>
        </w:rPr>
        <w:t>تا</w:t>
      </w:r>
      <w:r w:rsidRPr="00AB1D24">
        <w:rPr>
          <w:szCs w:val="26"/>
          <w:lang w:bidi="fa-IR"/>
        </w:rPr>
        <w:t xml:space="preserve"> </w:t>
      </w:r>
      <w:r w:rsidRPr="00AB1D24">
        <w:rPr>
          <w:szCs w:val="26"/>
          <w:rtl/>
          <w:lang w:bidi="fa-IR"/>
        </w:rPr>
        <w:t>هنگام</w:t>
      </w:r>
      <w:r w:rsidRPr="00AB1D24">
        <w:rPr>
          <w:szCs w:val="26"/>
          <w:lang w:bidi="fa-IR"/>
        </w:rPr>
        <w:t xml:space="preserve"> </w:t>
      </w:r>
      <w:r w:rsidRPr="00AB1D24">
        <w:rPr>
          <w:szCs w:val="26"/>
          <w:rtl/>
          <w:lang w:bidi="fa-IR"/>
        </w:rPr>
        <w:t>استفاده</w:t>
      </w:r>
      <w:r w:rsidRPr="00AB1D24">
        <w:rPr>
          <w:szCs w:val="26"/>
          <w:lang w:bidi="fa-IR"/>
        </w:rPr>
        <w:t xml:space="preserve"> </w:t>
      </w:r>
      <w:r w:rsidRPr="00AB1D24">
        <w:rPr>
          <w:szCs w:val="26"/>
          <w:rtl/>
          <w:lang w:bidi="fa-IR"/>
        </w:rPr>
        <w:t>بايد</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بسته‌بندي نگهداري</w:t>
      </w:r>
      <w:r w:rsidRPr="00AB1D24">
        <w:rPr>
          <w:szCs w:val="26"/>
          <w:lang w:bidi="fa-IR"/>
        </w:rPr>
        <w:t xml:space="preserve"> </w:t>
      </w:r>
      <w:r w:rsidRPr="00AB1D24">
        <w:rPr>
          <w:szCs w:val="26"/>
          <w:rtl/>
          <w:lang w:bidi="fa-IR"/>
        </w:rPr>
        <w:t>شود</w:t>
      </w:r>
      <w:r w:rsidRPr="00AB1D24">
        <w:rPr>
          <w:szCs w:val="26"/>
          <w:lang w:bidi="fa-IR"/>
        </w:rPr>
        <w:t>.</w:t>
      </w:r>
    </w:p>
    <w:p w:rsidR="00055437" w:rsidRPr="00AB1D24" w:rsidRDefault="00055437" w:rsidP="003F051D">
      <w:pPr>
        <w:widowControl w:val="0"/>
        <w:numPr>
          <w:ilvl w:val="0"/>
          <w:numId w:val="21"/>
        </w:numPr>
        <w:bidi/>
        <w:ind w:left="568" w:hanging="284"/>
        <w:jc w:val="lowKashida"/>
        <w:rPr>
          <w:szCs w:val="26"/>
          <w:lang w:bidi="fa-IR"/>
        </w:rPr>
      </w:pPr>
      <w:r w:rsidRPr="00AB1D24">
        <w:rPr>
          <w:szCs w:val="26"/>
          <w:rtl/>
          <w:lang w:bidi="fa-IR"/>
        </w:rPr>
        <w:t>ماده جاذب رطوبت بايستي در بسته‌بندي کاست وجود داشته باشد. در غ</w:t>
      </w:r>
      <w:r w:rsidRPr="00AB1D24">
        <w:rPr>
          <w:rFonts w:hint="cs"/>
          <w:szCs w:val="26"/>
          <w:rtl/>
          <w:lang w:bidi="fa-IR"/>
        </w:rPr>
        <w:t>ير</w:t>
      </w:r>
      <w:r w:rsidRPr="00AB1D24">
        <w:rPr>
          <w:szCs w:val="26"/>
          <w:rtl/>
          <w:lang w:bidi="fa-IR"/>
        </w:rPr>
        <w:t xml:space="preserve"> اينصورت از آن کاست براي ان</w:t>
      </w:r>
      <w:r w:rsidRPr="00AB1D24">
        <w:rPr>
          <w:rFonts w:hint="cs"/>
          <w:szCs w:val="26"/>
          <w:rtl/>
          <w:lang w:bidi="fa-IR"/>
        </w:rPr>
        <w:t>جا</w:t>
      </w:r>
      <w:r w:rsidRPr="00AB1D24">
        <w:rPr>
          <w:szCs w:val="26"/>
          <w:rtl/>
          <w:lang w:bidi="fa-IR"/>
        </w:rPr>
        <w:t>م آزمايش استفاده ن</w:t>
      </w:r>
      <w:r w:rsidRPr="00AB1D24">
        <w:rPr>
          <w:rFonts w:hint="cs"/>
          <w:szCs w:val="26"/>
          <w:rtl/>
          <w:lang w:bidi="fa-IR"/>
        </w:rPr>
        <w:t>ش</w:t>
      </w:r>
      <w:r w:rsidRPr="00AB1D24">
        <w:rPr>
          <w:szCs w:val="26"/>
          <w:rtl/>
          <w:lang w:bidi="fa-IR"/>
        </w:rPr>
        <w:t>ود.</w:t>
      </w:r>
    </w:p>
    <w:p w:rsidR="00055437" w:rsidRPr="00AB1D24" w:rsidRDefault="00055437" w:rsidP="003F051D">
      <w:pPr>
        <w:widowControl w:val="0"/>
        <w:numPr>
          <w:ilvl w:val="0"/>
          <w:numId w:val="21"/>
        </w:numPr>
        <w:bidi/>
        <w:ind w:left="568" w:hanging="284"/>
        <w:jc w:val="lowKashida"/>
        <w:rPr>
          <w:szCs w:val="26"/>
          <w:rtl/>
          <w:lang w:bidi="fa-IR"/>
        </w:rPr>
      </w:pPr>
      <w:r w:rsidRPr="00AB1D24">
        <w:rPr>
          <w:szCs w:val="26"/>
          <w:rtl/>
          <w:lang w:bidi="fa-IR"/>
        </w:rPr>
        <w:t>تمام</w:t>
      </w:r>
      <w:r w:rsidRPr="00AB1D24">
        <w:rPr>
          <w:szCs w:val="26"/>
          <w:lang w:bidi="fa-IR"/>
        </w:rPr>
        <w:t xml:space="preserve"> </w:t>
      </w:r>
      <w:r w:rsidRPr="00AB1D24">
        <w:rPr>
          <w:szCs w:val="26"/>
          <w:rtl/>
          <w:lang w:bidi="fa-IR"/>
        </w:rPr>
        <w:t>نمونه‌ها بايد</w:t>
      </w:r>
      <w:r w:rsidRPr="00AB1D24">
        <w:rPr>
          <w:szCs w:val="26"/>
          <w:lang w:bidi="fa-IR"/>
        </w:rPr>
        <w:t xml:space="preserve"> </w:t>
      </w:r>
      <w:r w:rsidRPr="00AB1D24">
        <w:rPr>
          <w:szCs w:val="26"/>
          <w:rtl/>
          <w:lang w:bidi="fa-IR"/>
        </w:rPr>
        <w:t>عفوني</w:t>
      </w:r>
      <w:r w:rsidRPr="00AB1D24">
        <w:rPr>
          <w:szCs w:val="26"/>
          <w:lang w:bidi="fa-IR"/>
        </w:rPr>
        <w:t xml:space="preserve"> </w:t>
      </w:r>
      <w:r w:rsidRPr="00AB1D24">
        <w:rPr>
          <w:szCs w:val="26"/>
          <w:rtl/>
          <w:lang w:bidi="fa-IR"/>
        </w:rPr>
        <w:t>در</w:t>
      </w:r>
      <w:r w:rsidRPr="00AB1D24">
        <w:rPr>
          <w:szCs w:val="26"/>
          <w:lang w:bidi="fa-IR"/>
        </w:rPr>
        <w:t xml:space="preserve"> </w:t>
      </w:r>
      <w:r w:rsidRPr="00AB1D24">
        <w:rPr>
          <w:szCs w:val="26"/>
          <w:rtl/>
          <w:lang w:bidi="fa-IR"/>
        </w:rPr>
        <w:t>نظر</w:t>
      </w:r>
      <w:r w:rsidRPr="00AB1D24">
        <w:rPr>
          <w:szCs w:val="26"/>
          <w:lang w:bidi="fa-IR"/>
        </w:rPr>
        <w:t xml:space="preserve"> </w:t>
      </w:r>
      <w:r w:rsidRPr="00AB1D24">
        <w:rPr>
          <w:szCs w:val="26"/>
          <w:rtl/>
          <w:lang w:bidi="fa-IR"/>
        </w:rPr>
        <w:t>گرفته</w:t>
      </w:r>
      <w:r w:rsidRPr="00AB1D24">
        <w:rPr>
          <w:szCs w:val="26"/>
          <w:lang w:bidi="fa-IR"/>
        </w:rPr>
        <w:t xml:space="preserve"> </w:t>
      </w:r>
      <w:r w:rsidRPr="00AB1D24">
        <w:rPr>
          <w:szCs w:val="26"/>
          <w:rtl/>
          <w:lang w:bidi="fa-IR"/>
        </w:rPr>
        <w:t>شود</w:t>
      </w:r>
      <w:r w:rsidRPr="00AB1D24">
        <w:rPr>
          <w:szCs w:val="26"/>
          <w:lang w:bidi="fa-IR"/>
        </w:rPr>
        <w:t xml:space="preserve"> </w:t>
      </w:r>
      <w:r w:rsidRPr="00AB1D24">
        <w:rPr>
          <w:szCs w:val="26"/>
          <w:rtl/>
          <w:lang w:bidi="fa-IR"/>
        </w:rPr>
        <w:t>و</w:t>
      </w:r>
      <w:r w:rsidRPr="00AB1D24">
        <w:rPr>
          <w:szCs w:val="26"/>
          <w:lang w:bidi="fa-IR"/>
        </w:rPr>
        <w:t xml:space="preserve"> </w:t>
      </w:r>
      <w:r w:rsidRPr="00AB1D24">
        <w:rPr>
          <w:szCs w:val="26"/>
          <w:rtl/>
          <w:lang w:bidi="fa-IR"/>
        </w:rPr>
        <w:t>کليه</w:t>
      </w:r>
      <w:r w:rsidRPr="00AB1D24">
        <w:rPr>
          <w:szCs w:val="26"/>
          <w:lang w:bidi="fa-IR"/>
        </w:rPr>
        <w:t xml:space="preserve"> </w:t>
      </w:r>
      <w:r w:rsidRPr="00AB1D24">
        <w:rPr>
          <w:szCs w:val="26"/>
          <w:rtl/>
          <w:lang w:bidi="fa-IR"/>
        </w:rPr>
        <w:t>اصول</w:t>
      </w:r>
      <w:r w:rsidRPr="00AB1D24">
        <w:rPr>
          <w:szCs w:val="26"/>
          <w:lang w:bidi="fa-IR"/>
        </w:rPr>
        <w:t xml:space="preserve"> </w:t>
      </w:r>
      <w:r w:rsidRPr="00AB1D24">
        <w:rPr>
          <w:szCs w:val="26"/>
          <w:rtl/>
          <w:lang w:bidi="fa-IR"/>
        </w:rPr>
        <w:t>ايمني</w:t>
      </w:r>
      <w:r w:rsidRPr="00AB1D24">
        <w:rPr>
          <w:szCs w:val="26"/>
          <w:lang w:bidi="fa-IR"/>
        </w:rPr>
        <w:t xml:space="preserve"> </w:t>
      </w:r>
      <w:r w:rsidRPr="00AB1D24">
        <w:rPr>
          <w:szCs w:val="26"/>
          <w:rtl/>
          <w:lang w:bidi="fa-IR"/>
        </w:rPr>
        <w:t>جهت جابجايي</w:t>
      </w:r>
      <w:r w:rsidRPr="00AB1D24">
        <w:rPr>
          <w:rFonts w:hint="cs"/>
          <w:szCs w:val="26"/>
          <w:rtl/>
          <w:lang w:bidi="fa-IR"/>
        </w:rPr>
        <w:t>،</w:t>
      </w:r>
      <w:r w:rsidRPr="00AB1D24">
        <w:rPr>
          <w:szCs w:val="26"/>
          <w:lang w:bidi="fa-IR"/>
        </w:rPr>
        <w:t xml:space="preserve"> </w:t>
      </w:r>
      <w:r w:rsidRPr="00AB1D24">
        <w:rPr>
          <w:szCs w:val="26"/>
          <w:rtl/>
          <w:lang w:bidi="fa-IR"/>
        </w:rPr>
        <w:t>استفاده</w:t>
      </w:r>
      <w:r w:rsidRPr="00AB1D24">
        <w:rPr>
          <w:szCs w:val="26"/>
          <w:lang w:bidi="fa-IR"/>
        </w:rPr>
        <w:t xml:space="preserve"> </w:t>
      </w:r>
      <w:r w:rsidRPr="00AB1D24">
        <w:rPr>
          <w:szCs w:val="26"/>
          <w:rtl/>
          <w:lang w:bidi="fa-IR"/>
        </w:rPr>
        <w:t>و</w:t>
      </w:r>
      <w:r w:rsidRPr="00AB1D24">
        <w:rPr>
          <w:szCs w:val="26"/>
          <w:lang w:bidi="fa-IR"/>
        </w:rPr>
        <w:t xml:space="preserve"> </w:t>
      </w:r>
      <w:r w:rsidRPr="00AB1D24">
        <w:rPr>
          <w:szCs w:val="26"/>
          <w:rtl/>
          <w:lang w:bidi="fa-IR"/>
        </w:rPr>
        <w:t>حذف</w:t>
      </w:r>
      <w:r w:rsidRPr="00AB1D24">
        <w:rPr>
          <w:szCs w:val="26"/>
          <w:lang w:bidi="fa-IR"/>
        </w:rPr>
        <w:t xml:space="preserve"> </w:t>
      </w:r>
      <w:r w:rsidRPr="00AB1D24">
        <w:rPr>
          <w:szCs w:val="26"/>
          <w:rtl/>
          <w:lang w:bidi="fa-IR"/>
        </w:rPr>
        <w:t>آنها</w:t>
      </w:r>
      <w:r w:rsidRPr="00AB1D24">
        <w:rPr>
          <w:szCs w:val="26"/>
          <w:lang w:bidi="fa-IR"/>
        </w:rPr>
        <w:t xml:space="preserve"> </w:t>
      </w:r>
      <w:r w:rsidRPr="00AB1D24">
        <w:rPr>
          <w:szCs w:val="26"/>
          <w:rtl/>
          <w:lang w:bidi="fa-IR"/>
        </w:rPr>
        <w:t>رعايت</w:t>
      </w:r>
      <w:r w:rsidRPr="00AB1D24">
        <w:rPr>
          <w:szCs w:val="26"/>
          <w:lang w:bidi="fa-IR"/>
        </w:rPr>
        <w:t xml:space="preserve"> </w:t>
      </w:r>
      <w:r w:rsidRPr="00AB1D24">
        <w:rPr>
          <w:szCs w:val="26"/>
          <w:rtl/>
          <w:lang w:bidi="fa-IR"/>
        </w:rPr>
        <w:t>شود</w:t>
      </w:r>
      <w:r w:rsidRPr="00AB1D24">
        <w:rPr>
          <w:szCs w:val="26"/>
          <w:lang w:bidi="fa-IR"/>
        </w:rPr>
        <w:t>.</w:t>
      </w:r>
    </w:p>
    <w:p w:rsidR="00055437" w:rsidRPr="00AB1D24" w:rsidRDefault="00055437" w:rsidP="00055437">
      <w:pPr>
        <w:widowControl w:val="0"/>
        <w:bidi/>
        <w:jc w:val="lowKashida"/>
        <w:rPr>
          <w:b/>
          <w:bCs/>
          <w:szCs w:val="26"/>
          <w:rtl/>
        </w:rPr>
      </w:pPr>
      <w:r w:rsidRPr="00AB1D24">
        <w:rPr>
          <w:rFonts w:hint="cs"/>
          <w:b/>
          <w:bCs/>
          <w:szCs w:val="26"/>
          <w:rtl/>
        </w:rPr>
        <w:t>ب ـ کولونوسکوپی</w:t>
      </w:r>
    </w:p>
    <w:p w:rsidR="00055437" w:rsidRPr="00AB1D24" w:rsidRDefault="00055437" w:rsidP="00055437">
      <w:pPr>
        <w:widowControl w:val="0"/>
        <w:bidi/>
        <w:jc w:val="lowKashida"/>
        <w:rPr>
          <w:szCs w:val="26"/>
        </w:rPr>
      </w:pPr>
      <w:r w:rsidRPr="00AB1D24">
        <w:rPr>
          <w:rFonts w:hint="cs"/>
          <w:szCs w:val="26"/>
          <w:rtl/>
        </w:rPr>
        <w:t xml:space="preserve">در بین روش‌های مختلف غربالگري، کولونوسکوپی بهترين و مطمئن‌ترین روشی است كه اجازه می‌دهد پزشك متخصص، داخل روده بزرگ را به طور كامل و تا آخر ببيند. قدرت تشخیصی این روش بسیار بالاست و تقریبا همه پولیپ‌ها و موارد سرطان روده را با کولونوسکوپی می‌توان تشخیص داد اما همانطور که در ادامه توضیح داده می‌شود، انجام کولونوسکوپی آسان نیست بنابراین صرفاً در افراد با علایم مشکوک و یا دارای پاسخ مثبت آزمایش </w:t>
      </w:r>
      <w:r w:rsidRPr="00AB1D24">
        <w:rPr>
          <w:szCs w:val="26"/>
        </w:rPr>
        <w:t>FIT</w:t>
      </w:r>
      <w:r w:rsidRPr="00AB1D24">
        <w:rPr>
          <w:rFonts w:hint="cs"/>
          <w:szCs w:val="26"/>
          <w:rtl/>
        </w:rPr>
        <w:t xml:space="preserve"> انجام می‌شود. پس از این که شما فرد مشکوک را مطابق دستورالعمل به پزشک شبکه ارجاع دادید و او نیز تأیید کرد فرد در معرض خطر سرطان روده بزرگ است، این فرد به سطح دو خدمت یعنی بیمارستان‌های عمومی یا مراکز تیپ یک سرطان ارجاع داده می‌شود و پس از ویزیت متخصص داخلی (گوارش)، تحت کولونوسکوپی قرار می‌گیرد. بنابراین اگر این فرد پیش از ارجاع به این مراکز، از شما در مورد کولونوسکوپی سوال کرد می‌توانید با استفاده از مطالب زیر، اطلاعات لازم را در اختیارش قرار دهید.</w:t>
      </w:r>
    </w:p>
    <w:p w:rsidR="00055437" w:rsidRPr="00AB1D24" w:rsidRDefault="00055437" w:rsidP="00055437">
      <w:pPr>
        <w:widowControl w:val="0"/>
        <w:bidi/>
        <w:jc w:val="lowKashida"/>
        <w:rPr>
          <w:sz w:val="10"/>
          <w:szCs w:val="14"/>
          <w:rtl/>
        </w:rPr>
      </w:pPr>
    </w:p>
    <w:p w:rsidR="00055437" w:rsidRPr="00AB1D24" w:rsidRDefault="00055437" w:rsidP="00055437">
      <w:pPr>
        <w:widowControl w:val="0"/>
        <w:bidi/>
        <w:jc w:val="lowKashida"/>
        <w:rPr>
          <w:b/>
          <w:bCs/>
          <w:szCs w:val="26"/>
          <w:rtl/>
        </w:rPr>
      </w:pPr>
      <w:r w:rsidRPr="00AB1D24">
        <w:rPr>
          <w:rFonts w:hint="cs"/>
          <w:b/>
          <w:bCs/>
          <w:szCs w:val="26"/>
          <w:rtl/>
        </w:rPr>
        <w:t>نحوه آمادگی شکم</w:t>
      </w:r>
    </w:p>
    <w:p w:rsidR="00055437" w:rsidRPr="00AB1D24" w:rsidRDefault="00055437" w:rsidP="00055437">
      <w:pPr>
        <w:widowControl w:val="0"/>
        <w:bidi/>
        <w:jc w:val="lowKashida"/>
        <w:rPr>
          <w:szCs w:val="26"/>
          <w:rtl/>
          <w:lang w:bidi="fa-IR"/>
        </w:rPr>
      </w:pPr>
      <w:r w:rsidRPr="00AB1D24">
        <w:rPr>
          <w:rFonts w:hint="cs"/>
          <w:szCs w:val="26"/>
          <w:rtl/>
        </w:rPr>
        <w:t xml:space="preserve">منظور از آمادگی روده این است که داخل روده از مواد غذایی پاک شود. واضح است که اگر پاکسازی روده‌ها به خوبی انجام نشده باشد انجام کولونوسکوپی مقدور نخواهد بود معمولاً از داروهای ملین یا مسهل برای پاکسازی روده‌ها استفاده می‌شود. توصیه می‌شود آخرین وعده قبل از آمادگی، سوپ صاف شده یا میکس شده یا آب مرغ بدون چربی باشد. هنگام مصرف </w:t>
      </w:r>
      <w:r w:rsidRPr="00AB1D24">
        <w:rPr>
          <w:rFonts w:hint="cs"/>
          <w:szCs w:val="26"/>
          <w:rtl/>
        </w:rPr>
        <w:lastRenderedPageBreak/>
        <w:t xml:space="preserve">داروهای ملین صرفاً باید از مایعات زلال از جمله چای صاف شده بدون تفاله استفاده کرد. در طی این مدت، استفاده از لبنیات مانند شیر و ماست مجاز نیست. بهتر است در زمان مصرف داروهای ملین، فعالیت بدنی هم داشت تا پاکسازی روده‌ها بهتر انجام شود. به علاوه در صورت داشتن بیماری قند، باید پس از مشورت با پزشک معالج، داروی قند را دو روز قبل از مصرف پودرهای ملین قطع کرد. برخی داروها مثل داروهای رقیق‌کننده خون (وارفارین، پلاویکس و غیره) یا مکمل‌های آهن  از یک هفته تا چند روز قبل از انجام کولونوسکوپی باید قطع شوند. </w:t>
      </w:r>
    </w:p>
    <w:p w:rsidR="00055437" w:rsidRPr="00AB1D24" w:rsidRDefault="00055437" w:rsidP="00055437">
      <w:pPr>
        <w:widowControl w:val="0"/>
        <w:bidi/>
        <w:jc w:val="lowKashida"/>
        <w:rPr>
          <w:b/>
          <w:bCs/>
          <w:sz w:val="6"/>
          <w:szCs w:val="10"/>
          <w:rtl/>
          <w:lang w:bidi="fa-IR"/>
        </w:rPr>
      </w:pPr>
    </w:p>
    <w:p w:rsidR="00055437" w:rsidRPr="00AB1D24" w:rsidRDefault="00055437" w:rsidP="00055437">
      <w:pPr>
        <w:widowControl w:val="0"/>
        <w:bidi/>
        <w:jc w:val="lowKashida"/>
        <w:rPr>
          <w:b/>
          <w:bCs/>
          <w:szCs w:val="26"/>
          <w:rtl/>
        </w:rPr>
      </w:pPr>
      <w:r w:rsidRPr="00AB1D24">
        <w:rPr>
          <w:rFonts w:hint="cs"/>
          <w:b/>
          <w:bCs/>
          <w:szCs w:val="26"/>
          <w:rtl/>
        </w:rPr>
        <w:t>پیش از کولونوسکوپی</w:t>
      </w:r>
    </w:p>
    <w:p w:rsidR="00055437" w:rsidRPr="00AB1D24" w:rsidRDefault="00055437" w:rsidP="00055437">
      <w:pPr>
        <w:widowControl w:val="0"/>
        <w:bidi/>
        <w:jc w:val="lowKashida"/>
        <w:rPr>
          <w:szCs w:val="26"/>
          <w:rtl/>
        </w:rPr>
      </w:pPr>
      <w:r w:rsidRPr="00AB1D24">
        <w:rPr>
          <w:rFonts w:hint="cs"/>
          <w:szCs w:val="26"/>
          <w:rtl/>
        </w:rPr>
        <w:t>به افرادی که کاندید انجام کولونوسکوپی هستند توصیه کنید قبل از انجام کولونوسکوپی بهتر است يك روز از محل کار خود مرخصي بگيرند، زیرا ممکن است نياز باشد كه بقيه روز را در منزل استراحت كنند. همچنین لازم است که در روز مراجعه یک نفر آن‌ها را در بیمارستان همراهی نماید. پیش از انجام کولونوسکوپی، فرد لباس مخصوصی می‌پوشد و رگ‌گیری با آنژیوکت انجام می‌شود.</w:t>
      </w:r>
    </w:p>
    <w:p w:rsidR="00055437" w:rsidRPr="00AB1D24" w:rsidRDefault="00055437" w:rsidP="00055437">
      <w:pPr>
        <w:widowControl w:val="0"/>
        <w:bidi/>
        <w:jc w:val="lowKashida"/>
        <w:rPr>
          <w:b/>
          <w:bCs/>
          <w:sz w:val="12"/>
          <w:szCs w:val="16"/>
          <w:rtl/>
        </w:rPr>
      </w:pPr>
    </w:p>
    <w:p w:rsidR="00055437" w:rsidRPr="00AB1D24" w:rsidRDefault="00055437" w:rsidP="00055437">
      <w:pPr>
        <w:widowControl w:val="0"/>
        <w:bidi/>
        <w:jc w:val="lowKashida"/>
        <w:rPr>
          <w:b/>
          <w:bCs/>
          <w:szCs w:val="26"/>
          <w:rtl/>
        </w:rPr>
      </w:pPr>
      <w:r w:rsidRPr="00AB1D24">
        <w:rPr>
          <w:rFonts w:hint="cs"/>
          <w:b/>
          <w:bCs/>
          <w:szCs w:val="26"/>
          <w:rtl/>
        </w:rPr>
        <w:t>حین کولونوسکوپی</w:t>
      </w:r>
    </w:p>
    <w:p w:rsidR="00055437" w:rsidRPr="00AB1D24" w:rsidRDefault="00055437" w:rsidP="00055437">
      <w:pPr>
        <w:widowControl w:val="0"/>
        <w:bidi/>
        <w:jc w:val="lowKashida"/>
        <w:rPr>
          <w:szCs w:val="26"/>
        </w:rPr>
      </w:pPr>
      <w:r w:rsidRPr="00AB1D24">
        <w:rPr>
          <w:rFonts w:hint="cs"/>
          <w:szCs w:val="26"/>
          <w:rtl/>
        </w:rPr>
        <w:t>درست قبل از شروع انجام کولونوسکوپی، داروي آرام بخش تزریق مي‌شود. در حین انجام کولونوسکوپی پزشك یک لوله باريك و نرم پلاستیکی که مجهز به نور و دوربين است از ناحيه مقعد وارد روده بزرگ مي‌کند و تمام طول داخلي روده بزرگ را از نظر پوليپ و يا نقاط غير طبيعي مورد بررسي قرار مي‌دهد. انجام کولونسکوپی حدود 30 دقيقه طول مي‌كشد.</w:t>
      </w:r>
    </w:p>
    <w:p w:rsidR="00055437" w:rsidRPr="00AB1D24" w:rsidRDefault="00055437" w:rsidP="00055437">
      <w:pPr>
        <w:widowControl w:val="0"/>
        <w:bidi/>
        <w:ind w:firstLine="284"/>
        <w:jc w:val="center"/>
        <w:rPr>
          <w:szCs w:val="26"/>
          <w:rtl/>
        </w:rPr>
      </w:pPr>
      <w:r w:rsidRPr="00AB1D24">
        <w:rPr>
          <w:noProof/>
          <w:szCs w:val="26"/>
        </w:rPr>
        <w:drawing>
          <wp:inline distT="0" distB="0" distL="0" distR="0" wp14:anchorId="5B14D8D9" wp14:editId="49CFEBBA">
            <wp:extent cx="1933575" cy="1495425"/>
            <wp:effectExtent l="0" t="0" r="9525" b="9525"/>
            <wp:docPr id="76" name="Picture 76" descr="Description: Description: http://dr.ehtejab.com/pages/getpreview.aspx?mode=photo&amp;full=1&amp;mw=600&amp;src=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escription: Description: http://dr.ehtejab.com/pages/getpreview.aspx?mode=photo&amp;full=1&amp;mw=600&amp;src=2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33575" cy="1495425"/>
                    </a:xfrm>
                    <a:prstGeom prst="rect">
                      <a:avLst/>
                    </a:prstGeom>
                    <a:noFill/>
                    <a:ln>
                      <a:noFill/>
                    </a:ln>
                  </pic:spPr>
                </pic:pic>
              </a:graphicData>
            </a:graphic>
          </wp:inline>
        </w:drawing>
      </w:r>
    </w:p>
    <w:p w:rsidR="00055437" w:rsidRPr="00AB1D24" w:rsidRDefault="00055437" w:rsidP="00055437">
      <w:pPr>
        <w:widowControl w:val="0"/>
        <w:bidi/>
        <w:ind w:firstLine="284"/>
        <w:jc w:val="center"/>
        <w:rPr>
          <w:b/>
          <w:bCs/>
          <w:sz w:val="18"/>
          <w:rtl/>
        </w:rPr>
      </w:pPr>
      <w:r w:rsidRPr="00AB1D24">
        <w:rPr>
          <w:rFonts w:hint="cs"/>
          <w:b/>
          <w:bCs/>
          <w:sz w:val="18"/>
          <w:rtl/>
        </w:rPr>
        <w:t>پس از کولونوسکوپی</w:t>
      </w:r>
    </w:p>
    <w:p w:rsidR="00055437" w:rsidRPr="00AB1D24" w:rsidRDefault="00055437" w:rsidP="00055437">
      <w:pPr>
        <w:widowControl w:val="0"/>
        <w:bidi/>
        <w:jc w:val="lowKashida"/>
        <w:rPr>
          <w:szCs w:val="26"/>
        </w:rPr>
      </w:pPr>
      <w:r w:rsidRPr="00AB1D24">
        <w:rPr>
          <w:rFonts w:hint="cs"/>
          <w:szCs w:val="26"/>
          <w:rtl/>
        </w:rPr>
        <w:t>پس از انجام کولونوسکوپی بیمار به بخش ریکاوری منتقل می‌شود و تا زمان رفع اثرات داروهای آرامبخش در آنجا خواهد ماند. اگر نمونه برداری از ضایعه یا پولیپ روده انجام شده باشد آن‌ها را برای بررسی آسیب شناسی به آزمایشگاه می‌فرستند.</w:t>
      </w:r>
    </w:p>
    <w:p w:rsidR="00055437" w:rsidRPr="00AB1D24" w:rsidRDefault="00055437" w:rsidP="00055437">
      <w:pPr>
        <w:widowControl w:val="0"/>
        <w:bidi/>
        <w:ind w:firstLine="284"/>
        <w:jc w:val="lowKashida"/>
        <w:rPr>
          <w:szCs w:val="26"/>
          <w:rtl/>
        </w:rPr>
      </w:pPr>
      <w:r w:rsidRPr="00AB1D24">
        <w:rPr>
          <w:rFonts w:hint="cs"/>
          <w:szCs w:val="26"/>
          <w:rtl/>
        </w:rPr>
        <w:t>به خاطر تاثیر خواب آلودگی داروها امکان رانندگي وجود نخواهد داشت. ممکن است احساس ضعف و بی حالی و یا نفخ شکم وجود داشته باشد که نگران‌کننده نیست. بعد از رفع اثرات داروها، تغذیه عادی را می‌توان داشت و از روز بعد می‌توان به فعالیت‌های معمول پرداخت. اگر چه عوارض کولونوسکوپی بسیار نادر است و اغلب نگران‌کننده نیست ولی در صورت داشتن تب، خونریزی، یا درد مکرر شکم باید پزشک را مطلع کرد</w:t>
      </w:r>
    </w:p>
    <w:p w:rsidR="00055437" w:rsidRPr="00AB1D24" w:rsidRDefault="00055437" w:rsidP="00055437">
      <w:pPr>
        <w:pStyle w:val="Heading3"/>
        <w:jc w:val="lowKashida"/>
        <w:rPr>
          <w:b/>
          <w:bCs/>
          <w:sz w:val="22"/>
          <w:rtl/>
          <w:lang w:bidi="fa-IR"/>
        </w:rPr>
      </w:pPr>
    </w:p>
    <w:p w:rsidR="00055437" w:rsidRPr="00AB1D24" w:rsidRDefault="00055437" w:rsidP="00055437">
      <w:pPr>
        <w:pStyle w:val="Heading3"/>
        <w:jc w:val="lowKashida"/>
        <w:rPr>
          <w:rStyle w:val="Heading3Char"/>
          <w:rFonts w:cs="B Nazanin"/>
          <w:sz w:val="20"/>
          <w:rtl/>
        </w:rPr>
      </w:pPr>
      <w:r w:rsidRPr="00AB1D24">
        <w:rPr>
          <w:rFonts w:hint="cs"/>
          <w:b/>
          <w:bCs/>
          <w:sz w:val="20"/>
          <w:szCs w:val="24"/>
          <w:rtl/>
          <w:lang w:bidi="fa-IR"/>
        </w:rPr>
        <w:t>بر</w:t>
      </w:r>
      <w:r w:rsidRPr="00AB1D24">
        <w:rPr>
          <w:rFonts w:hint="cs"/>
          <w:b/>
          <w:bCs/>
          <w:sz w:val="24"/>
          <w:szCs w:val="24"/>
          <w:rtl/>
          <w:lang w:bidi="fa-IR"/>
        </w:rPr>
        <w:t>نامه تشخیص زودهنگام و غربالگری سرطان روده بزرگ در ایران: سطح یک</w:t>
      </w:r>
    </w:p>
    <w:p w:rsidR="00055437" w:rsidRPr="00AB1D24" w:rsidRDefault="00055437" w:rsidP="00055437">
      <w:pPr>
        <w:widowControl w:val="0"/>
        <w:bidi/>
        <w:jc w:val="lowKashida"/>
        <w:rPr>
          <w:szCs w:val="26"/>
          <w:rtl/>
        </w:rPr>
      </w:pPr>
      <w:r w:rsidRPr="00AB1D24">
        <w:rPr>
          <w:rFonts w:hint="cs"/>
          <w:szCs w:val="26"/>
          <w:rtl/>
        </w:rPr>
        <w:t xml:space="preserve">در اين برنامه، هدف شناسايي و ثبت بيماران مشکوک یا مبتلا به سرطان یا ضایعات پیش بدخیم روده بزرگ و سپس ارائه خدمات مناسب در سطوح مختلف شبكه بهداشتي درماني و ساماندهي درمان و مراقبت بيماران است. مشخصات تمامی افراد 50 تا 69 سال که برای ارزیابی فراخوان شده اند را در </w:t>
      </w:r>
      <w:r>
        <w:rPr>
          <w:rFonts w:hint="cs"/>
          <w:szCs w:val="26"/>
          <w:rtl/>
        </w:rPr>
        <w:t xml:space="preserve">سامانه </w:t>
      </w:r>
      <w:r w:rsidRPr="00AB1D24">
        <w:rPr>
          <w:rFonts w:hint="cs"/>
          <w:szCs w:val="26"/>
          <w:rtl/>
        </w:rPr>
        <w:t>اولیه ثبت کنید. در صورتی که سن فردی زیر 50 یا بالای 69 سال باشد یا در هر سنی اما در فواصل بین معاینات معمول و به دلیل مشکلات گوارشی مراجعه کند، مشخصات او را نیز ثبت و بر اساس دستورالعمل زیر بررسی کنید:</w:t>
      </w:r>
    </w:p>
    <w:p w:rsidR="00055437" w:rsidRPr="00AB1D24" w:rsidRDefault="00055437" w:rsidP="003F051D">
      <w:pPr>
        <w:widowControl w:val="0"/>
        <w:numPr>
          <w:ilvl w:val="0"/>
          <w:numId w:val="21"/>
        </w:numPr>
        <w:bidi/>
        <w:ind w:left="568" w:hanging="284"/>
        <w:jc w:val="lowKashida"/>
        <w:rPr>
          <w:szCs w:val="26"/>
          <w:rtl/>
          <w:lang w:bidi="fa-IR"/>
        </w:rPr>
      </w:pPr>
      <w:r w:rsidRPr="00AB1D24">
        <w:rPr>
          <w:rFonts w:hint="cs"/>
          <w:szCs w:val="26"/>
          <w:rtl/>
          <w:lang w:bidi="fa-IR"/>
        </w:rPr>
        <w:lastRenderedPageBreak/>
        <w:t>ارزیابی‌های زیر را انجام دهید و در سامانه ثبت کنيد:</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خونريزي دستگاه گوارش تحتاني در طي يک ماه اخير داشته ايد؟</w:t>
      </w:r>
    </w:p>
    <w:p w:rsidR="00055437" w:rsidRPr="00AB1D24" w:rsidRDefault="00055437" w:rsidP="003F051D">
      <w:pPr>
        <w:widowControl w:val="0"/>
        <w:numPr>
          <w:ilvl w:val="0"/>
          <w:numId w:val="23"/>
        </w:numPr>
        <w:bidi/>
        <w:ind w:left="949" w:hanging="330"/>
        <w:jc w:val="lowKashida"/>
        <w:rPr>
          <w:szCs w:val="26"/>
        </w:rPr>
      </w:pPr>
      <w:r w:rsidRPr="00AB1D24">
        <w:rPr>
          <w:szCs w:val="26"/>
          <w:rtl/>
        </w:rPr>
        <w:t xml:space="preserve">يبوست در طي يک ماه اخير </w:t>
      </w:r>
      <w:r w:rsidRPr="00AB1D24">
        <w:rPr>
          <w:rFonts w:hint="cs"/>
          <w:szCs w:val="26"/>
          <w:rtl/>
        </w:rPr>
        <w:t>(</w:t>
      </w:r>
      <w:r w:rsidRPr="00AB1D24">
        <w:rPr>
          <w:szCs w:val="26"/>
          <w:rtl/>
        </w:rPr>
        <w:t>با يا بدون اسهال</w:t>
      </w:r>
      <w:r w:rsidRPr="00AB1D24">
        <w:rPr>
          <w:rFonts w:hint="cs"/>
          <w:szCs w:val="26"/>
          <w:rtl/>
        </w:rPr>
        <w:t xml:space="preserve"> در طي يک ماه اخير</w:t>
      </w:r>
      <w:r w:rsidRPr="00AB1D24">
        <w:rPr>
          <w:szCs w:val="26"/>
          <w:rtl/>
        </w:rPr>
        <w:t>، درد شکم و احساس پر بودن مقعد پس از اجابت مزاج</w:t>
      </w:r>
      <w:r w:rsidRPr="00AB1D24">
        <w:rPr>
          <w:rFonts w:hint="cs"/>
          <w:szCs w:val="26"/>
          <w:rtl/>
        </w:rPr>
        <w:t>) داشته‌ايد؟</w:t>
      </w:r>
    </w:p>
    <w:p w:rsidR="00055437" w:rsidRPr="00AB1D24" w:rsidRDefault="00055437" w:rsidP="003F051D">
      <w:pPr>
        <w:widowControl w:val="0"/>
        <w:numPr>
          <w:ilvl w:val="0"/>
          <w:numId w:val="23"/>
        </w:numPr>
        <w:bidi/>
        <w:ind w:left="949" w:hanging="330"/>
        <w:jc w:val="lowKashida"/>
        <w:rPr>
          <w:szCs w:val="26"/>
        </w:rPr>
      </w:pPr>
      <w:r w:rsidRPr="00AB1D24">
        <w:rPr>
          <w:szCs w:val="26"/>
          <w:rtl/>
        </w:rPr>
        <w:t xml:space="preserve">کاهش بيش از ده درصد وزن بدن در طي شش ماه </w:t>
      </w:r>
      <w:r w:rsidRPr="00AB1D24">
        <w:rPr>
          <w:rFonts w:hint="cs"/>
          <w:szCs w:val="26"/>
          <w:rtl/>
        </w:rPr>
        <w:t>اخير داشته ايد؟</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آيا سوابق</w:t>
      </w:r>
      <w:r w:rsidRPr="00AB1D24">
        <w:rPr>
          <w:rFonts w:hint="cs"/>
          <w:szCs w:val="26"/>
          <w:rtl/>
          <w:lang w:bidi="fa-IR"/>
        </w:rPr>
        <w:t xml:space="preserve"> خانوادگي زير را داريد؟</w:t>
      </w:r>
    </w:p>
    <w:p w:rsidR="00055437" w:rsidRPr="00AB1D24" w:rsidRDefault="00055437" w:rsidP="003F051D">
      <w:pPr>
        <w:widowControl w:val="0"/>
        <w:numPr>
          <w:ilvl w:val="0"/>
          <w:numId w:val="3"/>
        </w:numPr>
        <w:bidi/>
        <w:ind w:left="1135" w:hanging="284"/>
        <w:jc w:val="lowKashida"/>
        <w:rPr>
          <w:szCs w:val="26"/>
        </w:rPr>
      </w:pPr>
      <w:r w:rsidRPr="00AB1D24">
        <w:rPr>
          <w:rFonts w:hint="cs"/>
          <w:szCs w:val="26"/>
          <w:rtl/>
          <w:lang w:bidi="fa-IR"/>
        </w:rPr>
        <w:t>سابقه سرطان يا آدنوم روده بزرگ در فاميل درجه يک را داريد؟ (پدر، مادر، برادر، خواهر يا فرزندان)</w:t>
      </w:r>
    </w:p>
    <w:p w:rsidR="00055437" w:rsidRPr="00AB1D24" w:rsidRDefault="00055437" w:rsidP="003F051D">
      <w:pPr>
        <w:widowControl w:val="0"/>
        <w:numPr>
          <w:ilvl w:val="0"/>
          <w:numId w:val="3"/>
        </w:numPr>
        <w:bidi/>
        <w:ind w:left="1135" w:hanging="284"/>
        <w:jc w:val="lowKashida"/>
        <w:rPr>
          <w:szCs w:val="26"/>
        </w:rPr>
      </w:pPr>
      <w:r w:rsidRPr="00AB1D24">
        <w:rPr>
          <w:rFonts w:hint="cs"/>
          <w:szCs w:val="26"/>
          <w:rtl/>
          <w:lang w:bidi="fa-IR"/>
        </w:rPr>
        <w:t>سابقه سرطان روده بزرگ در فاميل درجه دو که در سن زير پنجاه سال بروز کرده باشد را داريد؟ (عمه، عمو، خاله، دايي، مادر بزرگ و پدربزرگ)</w:t>
      </w:r>
    </w:p>
    <w:p w:rsidR="00055437" w:rsidRPr="00AB1D24" w:rsidRDefault="00055437" w:rsidP="003F051D">
      <w:pPr>
        <w:widowControl w:val="0"/>
        <w:numPr>
          <w:ilvl w:val="0"/>
          <w:numId w:val="21"/>
        </w:numPr>
        <w:bidi/>
        <w:ind w:left="568" w:hanging="284"/>
        <w:jc w:val="lowKashida"/>
        <w:rPr>
          <w:szCs w:val="26"/>
        </w:rPr>
      </w:pPr>
      <w:r w:rsidRPr="00AB1D24">
        <w:rPr>
          <w:rFonts w:hint="cs"/>
          <w:szCs w:val="26"/>
          <w:rtl/>
          <w:lang w:bidi="fa-IR"/>
        </w:rPr>
        <w:t xml:space="preserve">آيا سابقه فردي بيماري‌هاي زير را داريد؟ </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 xml:space="preserve">سابقه سرطان روده بزرگ در گذشته </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 xml:space="preserve">سابقه آدنوم روده بزرگ در گذشته </w:t>
      </w:r>
    </w:p>
    <w:p w:rsidR="00055437" w:rsidRPr="00AB1D24" w:rsidRDefault="00055437" w:rsidP="003F051D">
      <w:pPr>
        <w:widowControl w:val="0"/>
        <w:numPr>
          <w:ilvl w:val="0"/>
          <w:numId w:val="23"/>
        </w:numPr>
        <w:bidi/>
        <w:ind w:left="949" w:hanging="330"/>
        <w:jc w:val="lowKashida"/>
        <w:rPr>
          <w:szCs w:val="26"/>
        </w:rPr>
      </w:pPr>
      <w:r w:rsidRPr="00AB1D24">
        <w:rPr>
          <w:rFonts w:hint="cs"/>
          <w:szCs w:val="26"/>
          <w:rtl/>
        </w:rPr>
        <w:t>سابقه</w:t>
      </w:r>
      <w:r w:rsidRPr="00AB1D24">
        <w:rPr>
          <w:rFonts w:hint="cs"/>
          <w:szCs w:val="26"/>
          <w:rtl/>
          <w:lang w:bidi="fa-IR"/>
        </w:rPr>
        <w:t xml:space="preserve"> بيماري التهابي روده بزرگ (</w:t>
      </w:r>
      <w:r w:rsidRPr="00AB1D24">
        <w:rPr>
          <w:szCs w:val="26"/>
        </w:rPr>
        <w:t>IBD</w:t>
      </w:r>
      <w:r w:rsidRPr="00AB1D24">
        <w:rPr>
          <w:rFonts w:hint="cs"/>
          <w:szCs w:val="26"/>
          <w:rtl/>
          <w:lang w:bidi="fa-IR"/>
        </w:rPr>
        <w:t xml:space="preserve">) (بيماري کرون يا کوليت اولسروز) </w:t>
      </w:r>
    </w:p>
    <w:p w:rsidR="00055437" w:rsidRPr="00AB1D24" w:rsidRDefault="00055437" w:rsidP="003F051D">
      <w:pPr>
        <w:widowControl w:val="0"/>
        <w:numPr>
          <w:ilvl w:val="0"/>
          <w:numId w:val="3"/>
        </w:numPr>
        <w:bidi/>
        <w:ind w:left="1135" w:hanging="284"/>
        <w:jc w:val="lowKashida"/>
        <w:rPr>
          <w:szCs w:val="26"/>
        </w:rPr>
      </w:pPr>
      <w:r w:rsidRPr="00AB1D24">
        <w:rPr>
          <w:rFonts w:hint="cs"/>
          <w:szCs w:val="26"/>
          <w:rtl/>
          <w:lang w:bidi="fa-IR"/>
        </w:rPr>
        <w:t>براي فرد تست خون مخفي در مدفوع را انجام دهيد.</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در صورتي که پاسخ هر يک از موارد بالا يا تست خون مخفي در مدفوع مثبت بود به پزشک ارجاع دهيد.</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 xml:space="preserve">در صورتي که همه موارد و نتيجه تست منفي باشد، توصيه مي‌شود پس از دو سال جهت ارزيابي مجدد مراجعه کند. </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در همه موارد اصول خودمراقبتي به فرد آموزش داده مي‌شود. (مطابق بسته آموزشی بهورز)</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 xml:space="preserve">افرادی که به پزشک ارجاع و ارزیابی‌های کامل تری می‌شوند برای پیگیری‌های دوره ای باید مطابق شرایط به صورت دوره ای ارزیابی شوند. </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 xml:space="preserve">در صورتي که فردي داراي سابقه فردي يا خانوادگي نبود، علامتدار نبود و تست </w:t>
      </w:r>
      <w:r w:rsidRPr="00AB1D24">
        <w:rPr>
          <w:szCs w:val="26"/>
          <w:lang w:bidi="fa-IR"/>
        </w:rPr>
        <w:t>FIT</w:t>
      </w:r>
      <w:r w:rsidRPr="00AB1D24">
        <w:rPr>
          <w:rFonts w:hint="cs"/>
          <w:szCs w:val="26"/>
          <w:rtl/>
          <w:lang w:bidi="fa-IR"/>
        </w:rPr>
        <w:t xml:space="preserve"> نيز منفي بود، زمان فراخوان بعدي دو سال بعد خواهد بود.</w:t>
      </w:r>
    </w:p>
    <w:p w:rsidR="00055437" w:rsidRPr="00AB1D24" w:rsidRDefault="00055437" w:rsidP="003F051D">
      <w:pPr>
        <w:widowControl w:val="0"/>
        <w:numPr>
          <w:ilvl w:val="0"/>
          <w:numId w:val="21"/>
        </w:numPr>
        <w:bidi/>
        <w:ind w:left="568" w:hanging="284"/>
        <w:jc w:val="lowKashida"/>
        <w:rPr>
          <w:szCs w:val="26"/>
          <w:lang w:bidi="fa-IR"/>
        </w:rPr>
      </w:pPr>
      <w:r w:rsidRPr="00AB1D24">
        <w:rPr>
          <w:rFonts w:hint="cs"/>
          <w:szCs w:val="26"/>
          <w:rtl/>
          <w:lang w:bidi="fa-IR"/>
        </w:rPr>
        <w:t xml:space="preserve">اگر فرد صرفاً به دلیل تست </w:t>
      </w:r>
      <w:r w:rsidRPr="00AB1D24">
        <w:rPr>
          <w:szCs w:val="26"/>
          <w:lang w:bidi="fa-IR"/>
        </w:rPr>
        <w:t>FIT</w:t>
      </w:r>
      <w:r w:rsidRPr="00AB1D24">
        <w:rPr>
          <w:rFonts w:hint="cs"/>
          <w:szCs w:val="26"/>
          <w:rtl/>
          <w:lang w:bidi="fa-IR"/>
        </w:rPr>
        <w:t xml:space="preserve"> مثبت به پزشک ارجاع شده باشد، زمان ارجاع بعدی توسط سطح دو مشخص می‌شود.</w:t>
      </w:r>
    </w:p>
    <w:p w:rsidR="00055437" w:rsidRPr="00AB1D24" w:rsidRDefault="00055437" w:rsidP="003F051D">
      <w:pPr>
        <w:widowControl w:val="0"/>
        <w:numPr>
          <w:ilvl w:val="0"/>
          <w:numId w:val="21"/>
        </w:numPr>
        <w:bidi/>
        <w:spacing w:line="252" w:lineRule="auto"/>
        <w:ind w:left="568" w:hanging="284"/>
        <w:jc w:val="lowKashida"/>
        <w:rPr>
          <w:szCs w:val="26"/>
          <w:rtl/>
          <w:lang w:bidi="fa-IR"/>
        </w:rPr>
      </w:pPr>
      <w:r w:rsidRPr="00AB1D24">
        <w:rPr>
          <w:rFonts w:hint="cs"/>
          <w:szCs w:val="26"/>
          <w:rtl/>
          <w:lang w:bidi="fa-IR"/>
        </w:rPr>
        <w:t>اگر فرد صرفاً به دلیل علایم مثبت به پزشک ارجاع شده باشد، زمان ارجاع بعدی توسط سطح دو و پزشک سطح یک مشخص می‌شود.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دريافت بازخورد از سطوح پذيرنده ارجاع را پیگیری و پسخوراند آن‌ها را بررسی کنید.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مشخصات افراد دارای سرطان روده بزرگ تاييد شده را ثبت نمایید.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گزارش غربالگری طبق دستورالعمل برنامه را ارائه دهید.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در ارزشیابی و بررسی‌های مرتبط با بيماري سرطان روده بزرگ همکاری نمایید.</w:t>
      </w:r>
    </w:p>
    <w:p w:rsidR="00055437" w:rsidRPr="00AB1D24" w:rsidRDefault="00055437" w:rsidP="00055437">
      <w:pPr>
        <w:pStyle w:val="Heading3"/>
        <w:spacing w:line="252" w:lineRule="auto"/>
        <w:jc w:val="lowKashida"/>
        <w:rPr>
          <w:b/>
          <w:bCs/>
          <w:rtl/>
          <w:lang w:bidi="fa-IR"/>
        </w:rPr>
      </w:pPr>
    </w:p>
    <w:p w:rsidR="00055437" w:rsidRPr="00AB1D24" w:rsidRDefault="00055437" w:rsidP="00055437">
      <w:pPr>
        <w:pStyle w:val="Heading3"/>
        <w:spacing w:line="252" w:lineRule="auto"/>
        <w:jc w:val="lowKashida"/>
        <w:rPr>
          <w:b/>
          <w:bCs/>
          <w:sz w:val="24"/>
          <w:szCs w:val="24"/>
          <w:rtl/>
          <w:lang w:bidi="fa-IR"/>
        </w:rPr>
      </w:pPr>
      <w:r w:rsidRPr="00AB1D24">
        <w:rPr>
          <w:rFonts w:hint="cs"/>
          <w:b/>
          <w:bCs/>
          <w:sz w:val="24"/>
          <w:szCs w:val="24"/>
          <w:rtl/>
          <w:lang w:bidi="fa-IR"/>
        </w:rPr>
        <w:t>برنامه تشخیص زودهنگام و غربالگری سرطان روده بزرگ در ایران: سطح دو</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 xml:space="preserve">افرادی که به هر دلیل به سطح دو ارجاع می‌شوند، تحت ارزیابی‌های کامل تر از جمله ترسیم شجره نامه برای افراد دارای سابقه خانوادگی، ویزیت متخصص و انجام کولونوسکوپی قرار می‌گیرند. </w:t>
      </w:r>
    </w:p>
    <w:p w:rsidR="00055437" w:rsidRPr="00AB1D24" w:rsidRDefault="00055437" w:rsidP="003F051D">
      <w:pPr>
        <w:widowControl w:val="0"/>
        <w:numPr>
          <w:ilvl w:val="0"/>
          <w:numId w:val="21"/>
        </w:numPr>
        <w:bidi/>
        <w:spacing w:line="252" w:lineRule="auto"/>
        <w:ind w:left="568" w:hanging="284"/>
        <w:jc w:val="lowKashida"/>
        <w:rPr>
          <w:szCs w:val="26"/>
          <w:rtl/>
        </w:rPr>
      </w:pPr>
      <w:r w:rsidRPr="00AB1D24">
        <w:rPr>
          <w:rFonts w:hint="cs"/>
          <w:szCs w:val="26"/>
          <w:rtl/>
          <w:lang w:bidi="fa-IR"/>
        </w:rPr>
        <w:t>چه کسانی</w:t>
      </w:r>
      <w:r w:rsidRPr="00AB1D24">
        <w:rPr>
          <w:rFonts w:hint="cs"/>
          <w:szCs w:val="26"/>
          <w:rtl/>
        </w:rPr>
        <w:t xml:space="preserve"> از سطح یک به سطح دو ارجاع می‌شوند؟</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hint="cs"/>
          <w:szCs w:val="26"/>
          <w:rtl/>
        </w:rPr>
        <w:t xml:space="preserve">افرادی که دارای علایم مشکوک سرطان روده بزرگ هستند و در ارزیابی‌های اولیه در سطح یک مشکوک </w:t>
      </w:r>
      <w:r w:rsidRPr="00AB1D24">
        <w:rPr>
          <w:rFonts w:hint="cs"/>
          <w:szCs w:val="26"/>
          <w:rtl/>
        </w:rPr>
        <w:lastRenderedPageBreak/>
        <w:t>تشخیص داده شده‌اند.</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افرادی که سابقه شخصی پولیپ، سرطان یا بیماری التهابی روده بزرگ دارند.</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افرادی که سابقه خانوادگی سرطان یا پولیپ روده بزرگ دارند.</w:t>
      </w:r>
    </w:p>
    <w:p w:rsidR="00055437" w:rsidRPr="00AB1D24" w:rsidRDefault="00055437" w:rsidP="003F051D">
      <w:pPr>
        <w:widowControl w:val="0"/>
        <w:numPr>
          <w:ilvl w:val="0"/>
          <w:numId w:val="23"/>
        </w:numPr>
        <w:bidi/>
        <w:spacing w:line="252" w:lineRule="auto"/>
        <w:ind w:left="949" w:hanging="330"/>
        <w:jc w:val="lowKashida"/>
        <w:rPr>
          <w:szCs w:val="26"/>
          <w:lang w:bidi="fa-IR"/>
        </w:rPr>
      </w:pPr>
      <w:r w:rsidRPr="00AB1D24">
        <w:rPr>
          <w:rFonts w:hint="cs"/>
          <w:szCs w:val="26"/>
          <w:rtl/>
        </w:rPr>
        <w:t>افرادی</w:t>
      </w:r>
      <w:r w:rsidRPr="00AB1D24">
        <w:rPr>
          <w:rFonts w:hint="cs"/>
          <w:szCs w:val="26"/>
          <w:rtl/>
          <w:lang w:bidi="fa-IR"/>
        </w:rPr>
        <w:t xml:space="preserve"> که تست خون مخفی در مدفوع به روش ایمونولوژیک (</w:t>
      </w:r>
      <w:r w:rsidRPr="00AB1D24">
        <w:rPr>
          <w:szCs w:val="26"/>
          <w:lang w:bidi="fa-IR"/>
        </w:rPr>
        <w:t>IFOBT</w:t>
      </w:r>
      <w:r w:rsidRPr="00AB1D24">
        <w:rPr>
          <w:rFonts w:hint="cs"/>
          <w:szCs w:val="26"/>
          <w:rtl/>
          <w:lang w:bidi="fa-IR"/>
        </w:rPr>
        <w:t>) آن‌ها مثبت است.</w:t>
      </w:r>
    </w:p>
    <w:p w:rsidR="00055437" w:rsidRPr="00AB1D24" w:rsidRDefault="00055437" w:rsidP="00055437">
      <w:pPr>
        <w:widowControl w:val="0"/>
        <w:bidi/>
        <w:spacing w:line="252" w:lineRule="auto"/>
        <w:ind w:firstLine="284"/>
        <w:jc w:val="lowKashida"/>
        <w:rPr>
          <w:szCs w:val="26"/>
          <w:rtl/>
        </w:rPr>
      </w:pPr>
      <w:r w:rsidRPr="00AB1D24">
        <w:rPr>
          <w:rFonts w:hint="cs"/>
          <w:szCs w:val="26"/>
          <w:rtl/>
        </w:rPr>
        <w:t>اغلب این افراد در صورتی که زمان مناسب برای ارزیابی دوره‌ای آن‌ها باشد، کولونوسکوپی می‌شوند. در صورتی که در کولونوسکوپی، پولیپ یافت شود بسته به تعداد آن‌ها در یک یا چند مرحله، برداشته می‌شود و نوبت بررسی بعدی مشخص می‌شود. اگر ضایعه مشکوکی وجود داشت، نمونه برداری و به آزمایشگاه پاتولوژی فرستاده می‌شود. در آزمایشگاه نمونه‌ها رنگ آمیزی شده و در زیر میکروسکوپ بررسی می‌شود و در صورتی که سلول‌های بدخیم در زیر میکروسکوپ دیده شود، فرد برای اقدامات تشخیصی درمانی به سطح سه یعنی بیمارستان تخصصی ارجاع می‌شود.</w:t>
      </w:r>
    </w:p>
    <w:p w:rsidR="00055437" w:rsidRPr="00AB1D24" w:rsidRDefault="00055437" w:rsidP="00055437">
      <w:pPr>
        <w:widowControl w:val="0"/>
        <w:bidi/>
        <w:ind w:firstLine="284"/>
        <w:jc w:val="lowKashida"/>
        <w:rPr>
          <w:sz w:val="16"/>
          <w:szCs w:val="20"/>
          <w:rtl/>
        </w:rPr>
      </w:pPr>
    </w:p>
    <w:p w:rsidR="00055437" w:rsidRPr="00AB1D24" w:rsidRDefault="00055437" w:rsidP="00055437">
      <w:pPr>
        <w:widowControl w:val="0"/>
        <w:bidi/>
        <w:ind w:firstLine="284"/>
        <w:jc w:val="lowKashida"/>
        <w:rPr>
          <w:sz w:val="10"/>
          <w:szCs w:val="14"/>
        </w:rPr>
      </w:pPr>
    </w:p>
    <w:tbl>
      <w:tblPr>
        <w:bidiVisual/>
        <w:tblW w:w="0" w:type="auto"/>
        <w:jc w:val="center"/>
        <w:tblLook w:val="04A0" w:firstRow="1" w:lastRow="0" w:firstColumn="1" w:lastColumn="0" w:noHBand="0" w:noVBand="1"/>
      </w:tblPr>
      <w:tblGrid>
        <w:gridCol w:w="4580"/>
        <w:gridCol w:w="4580"/>
      </w:tblGrid>
      <w:tr w:rsidR="00055437" w:rsidRPr="00AB1D24" w:rsidTr="00055437">
        <w:trPr>
          <w:trHeight w:val="2340"/>
          <w:jc w:val="center"/>
        </w:trPr>
        <w:tc>
          <w:tcPr>
            <w:tcW w:w="4580" w:type="dxa"/>
          </w:tcPr>
          <w:p w:rsidR="00055437" w:rsidRPr="00AB1D24" w:rsidRDefault="00055437" w:rsidP="00055437">
            <w:pPr>
              <w:widowControl w:val="0"/>
              <w:bidi/>
              <w:ind w:firstLine="284"/>
              <w:jc w:val="lowKashida"/>
              <w:rPr>
                <w:szCs w:val="26"/>
                <w:lang w:bidi="fa-IR"/>
              </w:rPr>
            </w:pPr>
            <w:r w:rsidRPr="00AB1D24">
              <w:rPr>
                <w:noProof/>
                <w:szCs w:val="26"/>
              </w:rPr>
              <w:drawing>
                <wp:inline distT="0" distB="0" distL="0" distR="0" wp14:anchorId="489311D1" wp14:editId="4D1F5132">
                  <wp:extent cx="2019300" cy="1419225"/>
                  <wp:effectExtent l="0" t="0" r="0" b="9525"/>
                  <wp:docPr id="77" name="Picture 77" descr="Description: Description: http://www.joplink.net/prev/200403/06_fig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Description: Description: http://www.joplink.net/prev/200403/06_fig2a.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9300" cy="1419225"/>
                          </a:xfrm>
                          <a:prstGeom prst="rect">
                            <a:avLst/>
                          </a:prstGeom>
                          <a:noFill/>
                          <a:ln>
                            <a:noFill/>
                          </a:ln>
                        </pic:spPr>
                      </pic:pic>
                    </a:graphicData>
                  </a:graphic>
                </wp:inline>
              </w:drawing>
            </w:r>
          </w:p>
        </w:tc>
        <w:tc>
          <w:tcPr>
            <w:tcW w:w="4580" w:type="dxa"/>
          </w:tcPr>
          <w:p w:rsidR="00055437" w:rsidRPr="00AB1D24" w:rsidRDefault="00055437" w:rsidP="00055437">
            <w:pPr>
              <w:widowControl w:val="0"/>
              <w:bidi/>
              <w:ind w:firstLine="284"/>
              <w:jc w:val="lowKashida"/>
              <w:rPr>
                <w:szCs w:val="26"/>
              </w:rPr>
            </w:pPr>
            <w:r w:rsidRPr="00AB1D24">
              <w:rPr>
                <w:noProof/>
                <w:szCs w:val="26"/>
              </w:rPr>
              <w:drawing>
                <wp:inline distT="0" distB="0" distL="0" distR="0" wp14:anchorId="457AD5F0" wp14:editId="146E2BCF">
                  <wp:extent cx="2009775" cy="1419225"/>
                  <wp:effectExtent l="0" t="0" r="9525" b="9525"/>
                  <wp:docPr id="78" name="Picture 78" descr="Description: Description: http://pimeonline.com/admin/freebytesimages/1351749766Para-Clinical%20Path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escription: Description: http://pimeonline.com/admin/freebytesimages/1351749766Para-Clinical%20Pathology.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09775" cy="1419225"/>
                          </a:xfrm>
                          <a:prstGeom prst="rect">
                            <a:avLst/>
                          </a:prstGeom>
                          <a:noFill/>
                          <a:ln>
                            <a:noFill/>
                          </a:ln>
                        </pic:spPr>
                      </pic:pic>
                    </a:graphicData>
                  </a:graphic>
                </wp:inline>
              </w:drawing>
            </w:r>
          </w:p>
        </w:tc>
      </w:tr>
    </w:tbl>
    <w:p w:rsidR="00055437" w:rsidRDefault="00055437" w:rsidP="00055437">
      <w:pPr>
        <w:pStyle w:val="Heading3"/>
        <w:jc w:val="lowKashida"/>
        <w:rPr>
          <w:b/>
          <w:bCs/>
          <w:sz w:val="24"/>
          <w:szCs w:val="24"/>
          <w:rtl/>
          <w:lang w:bidi="fa-IR"/>
        </w:rPr>
      </w:pPr>
    </w:p>
    <w:p w:rsidR="00055437" w:rsidRPr="00AB1D24" w:rsidRDefault="00055437" w:rsidP="00055437">
      <w:pPr>
        <w:pStyle w:val="Heading3"/>
        <w:jc w:val="lowKashida"/>
        <w:rPr>
          <w:rFonts w:cs="B Nazanin"/>
          <w:sz w:val="20"/>
          <w:szCs w:val="24"/>
          <w:rtl/>
        </w:rPr>
      </w:pPr>
      <w:r w:rsidRPr="00AB1D24">
        <w:rPr>
          <w:rFonts w:hint="cs"/>
          <w:b/>
          <w:bCs/>
          <w:sz w:val="24"/>
          <w:szCs w:val="24"/>
          <w:rtl/>
          <w:lang w:bidi="fa-IR"/>
        </w:rPr>
        <w:t>برنامه تشخیص و درمان سرطان روده بزرگ در ایران: سطح سه</w:t>
      </w:r>
    </w:p>
    <w:p w:rsidR="00055437" w:rsidRPr="00AB1D24" w:rsidRDefault="00055437" w:rsidP="00055437">
      <w:pPr>
        <w:widowControl w:val="0"/>
        <w:bidi/>
        <w:jc w:val="lowKashida"/>
        <w:rPr>
          <w:szCs w:val="26"/>
          <w:rtl/>
        </w:rPr>
      </w:pPr>
      <w:r w:rsidRPr="00AB1D24">
        <w:rPr>
          <w:rFonts w:hint="cs"/>
          <w:szCs w:val="26"/>
          <w:rtl/>
        </w:rPr>
        <w:t xml:space="preserve">در سطح سه یا تخصصی که معمولاً یک بیمارستان تخصصی یا یک مرکز سرطان است، ابتدا ارزیابی‌های کامل تری مانند آزمایش خون و </w:t>
      </w:r>
      <w:r w:rsidRPr="00AB1D24">
        <w:rPr>
          <w:szCs w:val="26"/>
        </w:rPr>
        <w:t>CT</w:t>
      </w:r>
      <w:r w:rsidRPr="00AB1D24">
        <w:rPr>
          <w:rFonts w:hint="cs"/>
          <w:szCs w:val="26"/>
          <w:rtl/>
        </w:rPr>
        <w:t xml:space="preserve"> اسکن انجام می‌شود و در صورتی که درگیری اعضای دوردست مانند کبد و ریه وجود نداشته باشد و تومور در ناحیه انتهای روده بزرگ (راست روده) نباشد، بیمار جراحی و قطعه‌ای از کولون که دارای بدخیمی است برداشته می‌شود. </w:t>
      </w:r>
    </w:p>
    <w:p w:rsidR="00055437" w:rsidRPr="00AB1D24" w:rsidRDefault="00055437" w:rsidP="00055437">
      <w:pPr>
        <w:widowControl w:val="0"/>
        <w:bidi/>
        <w:ind w:firstLine="284"/>
        <w:jc w:val="center"/>
        <w:rPr>
          <w:szCs w:val="26"/>
          <w:rtl/>
        </w:rPr>
      </w:pPr>
      <w:r w:rsidRPr="00AB1D24">
        <w:rPr>
          <w:rFonts w:hint="cs"/>
          <w:noProof/>
          <w:szCs w:val="26"/>
          <w:rtl/>
        </w:rPr>
        <mc:AlternateContent>
          <mc:Choice Requires="wps">
            <w:drawing>
              <wp:anchor distT="0" distB="0" distL="114300" distR="114300" simplePos="0" relativeHeight="251736064" behindDoc="0" locked="0" layoutInCell="1" allowOverlap="1" wp14:anchorId="619372F2" wp14:editId="70ADAA71">
                <wp:simplePos x="0" y="0"/>
                <wp:positionH relativeFrom="column">
                  <wp:posOffset>1419225</wp:posOffset>
                </wp:positionH>
                <wp:positionV relativeFrom="paragraph">
                  <wp:posOffset>1473835</wp:posOffset>
                </wp:positionV>
                <wp:extent cx="1816100" cy="666750"/>
                <wp:effectExtent l="0" t="635" r="0" b="0"/>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0" cy="666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261980" id="Rectangle 58" o:spid="_x0000_s1026" style="position:absolute;margin-left:111.75pt;margin-top:116.05pt;width:143pt;height:5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" stroked="f"/>
            </w:pict>
          </mc:Fallback>
        </mc:AlternateContent>
      </w:r>
      <w:r w:rsidRPr="00AB1D24">
        <w:rPr>
          <w:noProof/>
          <w:szCs w:val="26"/>
        </w:rPr>
        <w:drawing>
          <wp:inline distT="0" distB="0" distL="0" distR="0" wp14:anchorId="5170ACE8" wp14:editId="6AA623DC">
            <wp:extent cx="2933700" cy="2343150"/>
            <wp:effectExtent l="0" t="0" r="0" b="0"/>
            <wp:docPr id="79" name="Picture 79" descr="Description: Description: http://www.mymeditrip.com/images/general-surgery/colecto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Description: Description: http://www.mymeditrip.com/images/general-surgery/colectomy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33700" cy="2343150"/>
                    </a:xfrm>
                    <a:prstGeom prst="rect">
                      <a:avLst/>
                    </a:prstGeom>
                    <a:noFill/>
                    <a:ln>
                      <a:noFill/>
                    </a:ln>
                  </pic:spPr>
                </pic:pic>
              </a:graphicData>
            </a:graphic>
          </wp:inline>
        </w:drawing>
      </w: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r w:rsidRPr="00AB1D24">
        <w:rPr>
          <w:rFonts w:hint="cs"/>
          <w:szCs w:val="26"/>
          <w:rtl/>
        </w:rPr>
        <w:t xml:space="preserve">اگر تومور در انتهای روده بزرگ باشد، معمولاً ابتدا با پرتودرمانی و شیمی درمانی همزمان درمان، سپس جراحی انجام می‌شود. منظور از پرتو درمانی تاباندن پرتوهای یونیزان به بخشی از بدن است که دارای تومور بدخیم است تا این تومور از </w:t>
      </w:r>
      <w:r w:rsidRPr="00AB1D24">
        <w:rPr>
          <w:rFonts w:hint="cs"/>
          <w:szCs w:val="26"/>
          <w:rtl/>
        </w:rPr>
        <w:lastRenderedPageBreak/>
        <w:t>بین برود.</w:t>
      </w:r>
    </w:p>
    <w:p w:rsidR="00055437" w:rsidRPr="00AB1D24" w:rsidRDefault="00055437" w:rsidP="00055437">
      <w:pPr>
        <w:widowControl w:val="0"/>
        <w:bidi/>
        <w:ind w:firstLine="284"/>
        <w:jc w:val="lowKashida"/>
        <w:rPr>
          <w:szCs w:val="26"/>
          <w:rtl/>
        </w:rPr>
      </w:pPr>
      <w:r w:rsidRPr="00AB1D24">
        <w:rPr>
          <w:rFonts w:hint="cs"/>
          <w:szCs w:val="26"/>
          <w:rtl/>
        </w:rPr>
        <w:t>در بیشتر موارد پس از انجام جراحی و در مواقعی که تومور از دیواره روده بزرگ خارج شده باشد یا غدد لنفاوی را درگیر کرده باشد، شیمی درمانی نیز انجام می‌شود. منظور از شیمی درمانی، استفاده از داروهای خاص برای از بین بردن سلول‌های بدخیمی است که از تومور اولیه جدا شده و وارد خون شده‌اند.</w:t>
      </w:r>
    </w:p>
    <w:p w:rsidR="00055437" w:rsidRPr="00AB1D24" w:rsidRDefault="00055437" w:rsidP="00055437">
      <w:pPr>
        <w:widowControl w:val="0"/>
        <w:bidi/>
        <w:ind w:firstLine="284"/>
        <w:jc w:val="lowKashida"/>
        <w:rPr>
          <w:sz w:val="20"/>
          <w:rtl/>
        </w:rPr>
      </w:pPr>
    </w:p>
    <w:tbl>
      <w:tblPr>
        <w:bidiVisual/>
        <w:tblW w:w="0" w:type="auto"/>
        <w:jc w:val="center"/>
        <w:tblLook w:val="04A0" w:firstRow="1" w:lastRow="0" w:firstColumn="1" w:lastColumn="0" w:noHBand="0" w:noVBand="1"/>
      </w:tblPr>
      <w:tblGrid>
        <w:gridCol w:w="4508"/>
        <w:gridCol w:w="4508"/>
      </w:tblGrid>
      <w:tr w:rsidR="00055437" w:rsidRPr="00AB1D24" w:rsidTr="00055437">
        <w:trPr>
          <w:jc w:val="center"/>
        </w:trPr>
        <w:tc>
          <w:tcPr>
            <w:tcW w:w="4508" w:type="dxa"/>
          </w:tcPr>
          <w:p w:rsidR="00055437" w:rsidRPr="00AB1D24" w:rsidRDefault="00055437" w:rsidP="00055437">
            <w:pPr>
              <w:widowControl w:val="0"/>
              <w:bidi/>
              <w:ind w:firstLine="284"/>
              <w:jc w:val="lowKashida"/>
              <w:rPr>
                <w:szCs w:val="26"/>
              </w:rPr>
            </w:pPr>
            <w:r w:rsidRPr="00AB1D24">
              <w:rPr>
                <w:noProof/>
                <w:szCs w:val="26"/>
              </w:rPr>
              <w:drawing>
                <wp:inline distT="0" distB="0" distL="0" distR="0" wp14:anchorId="02BA9820" wp14:editId="4B6AB800">
                  <wp:extent cx="2085975" cy="1504950"/>
                  <wp:effectExtent l="0" t="0" r="9525" b="0"/>
                  <wp:docPr id="80" name="Picture 80" descr="Description: Description: http://www.ziptrials.us/wp-content/uploads/2014/04/Chemothera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Description: Description: http://www.ziptrials.us/wp-content/uploads/2014/04/Chemotherapy.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5975" cy="1504950"/>
                          </a:xfrm>
                          <a:prstGeom prst="rect">
                            <a:avLst/>
                          </a:prstGeom>
                          <a:noFill/>
                          <a:ln>
                            <a:noFill/>
                          </a:ln>
                        </pic:spPr>
                      </pic:pic>
                    </a:graphicData>
                  </a:graphic>
                </wp:inline>
              </w:drawing>
            </w:r>
          </w:p>
        </w:tc>
        <w:tc>
          <w:tcPr>
            <w:tcW w:w="4508" w:type="dxa"/>
          </w:tcPr>
          <w:p w:rsidR="00055437" w:rsidRPr="00AB1D24" w:rsidRDefault="00055437" w:rsidP="00055437">
            <w:pPr>
              <w:widowControl w:val="0"/>
              <w:bidi/>
              <w:ind w:firstLine="284"/>
              <w:jc w:val="lowKashida"/>
              <w:rPr>
                <w:szCs w:val="26"/>
                <w:rtl/>
              </w:rPr>
            </w:pPr>
            <w:r w:rsidRPr="00AB1D24">
              <w:rPr>
                <w:noProof/>
                <w:szCs w:val="26"/>
              </w:rPr>
              <w:drawing>
                <wp:inline distT="0" distB="0" distL="0" distR="0" wp14:anchorId="5821B091" wp14:editId="1F7F8FFB">
                  <wp:extent cx="1981200" cy="1466850"/>
                  <wp:effectExtent l="0" t="0" r="0" b="0"/>
                  <wp:docPr id="81" name="Picture 81" descr="Description: Description: http://www.bmecenter.ir/wp-content/uploads/2014/06/www.BMEcenter.ir-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Description: Description: http://www.bmecenter.ir/wp-content/uploads/2014/06/www.BMEcenter.ir-19.jpg"/>
                          <pic:cNvPicPr>
                            <a:picLocks noChangeAspect="1" noChangeArrowheads="1"/>
                          </pic:cNvPicPr>
                        </pic:nvPicPr>
                        <pic:blipFill>
                          <a:blip r:embed="rId30">
                            <a:extLst>
                              <a:ext uri="{28A0092B-C50C-407E-A947-70E740481C1C}">
                                <a14:useLocalDpi xmlns:a14="http://schemas.microsoft.com/office/drawing/2010/main" val="0"/>
                              </a:ext>
                            </a:extLst>
                          </a:blip>
                          <a:srcRect r="14136"/>
                          <a:stretch>
                            <a:fillRect/>
                          </a:stretch>
                        </pic:blipFill>
                        <pic:spPr bwMode="auto">
                          <a:xfrm>
                            <a:off x="0" y="0"/>
                            <a:ext cx="1981200" cy="1466850"/>
                          </a:xfrm>
                          <a:prstGeom prst="rect">
                            <a:avLst/>
                          </a:prstGeom>
                          <a:noFill/>
                          <a:ln>
                            <a:noFill/>
                          </a:ln>
                        </pic:spPr>
                      </pic:pic>
                    </a:graphicData>
                  </a:graphic>
                </wp:inline>
              </w:drawing>
            </w:r>
          </w:p>
        </w:tc>
      </w:tr>
    </w:tbl>
    <w:p w:rsidR="00055437" w:rsidRPr="00AB1D24" w:rsidRDefault="00055437" w:rsidP="00055437">
      <w:pPr>
        <w:widowControl w:val="0"/>
        <w:bidi/>
        <w:ind w:firstLine="284"/>
        <w:jc w:val="lowKashida"/>
        <w:rPr>
          <w:sz w:val="12"/>
          <w:szCs w:val="16"/>
          <w:rtl/>
        </w:rPr>
      </w:pPr>
    </w:p>
    <w:p w:rsidR="00055437" w:rsidRDefault="00055437" w:rsidP="00055437">
      <w:pPr>
        <w:widowControl w:val="0"/>
        <w:bidi/>
        <w:ind w:firstLine="284"/>
        <w:jc w:val="lowKashida"/>
        <w:rPr>
          <w:szCs w:val="26"/>
          <w:rtl/>
        </w:rPr>
      </w:pPr>
      <w:r w:rsidRPr="00AB1D24">
        <w:rPr>
          <w:rFonts w:hint="cs"/>
          <w:szCs w:val="26"/>
          <w:rtl/>
        </w:rPr>
        <w:t xml:space="preserve">پس از پایان درمان‌ها، بیمار به فواصل هر 3 تا 6 ماه با آزمایش خون پیگیری می‌شود و با فاصله‌های طولانی تر و در صورت لزوم </w:t>
      </w:r>
      <w:r w:rsidRPr="00AB1D24">
        <w:rPr>
          <w:szCs w:val="26"/>
        </w:rPr>
        <w:t>CT</w:t>
      </w:r>
      <w:r w:rsidRPr="00AB1D24">
        <w:rPr>
          <w:rFonts w:hint="cs"/>
          <w:szCs w:val="26"/>
          <w:rtl/>
        </w:rPr>
        <w:t xml:space="preserve"> اسکن و کولونوسکوپی انجام خواهد شد تا اگر در این بررسی‌ها، نشانه‌هایی از عود وجود داشت، درمان لازم انجام شود.</w:t>
      </w: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03174C" w:rsidRDefault="0003174C" w:rsidP="0003174C">
      <w:pPr>
        <w:widowControl w:val="0"/>
        <w:bidi/>
        <w:ind w:firstLine="284"/>
        <w:jc w:val="lowKashida"/>
        <w:rPr>
          <w:szCs w:val="26"/>
          <w:rtl/>
        </w:rPr>
      </w:pPr>
    </w:p>
    <w:p w:rsidR="00A2636D" w:rsidRPr="00A2636D" w:rsidRDefault="00A2636D" w:rsidP="00A2636D">
      <w:pPr>
        <w:pStyle w:val="Heading2"/>
        <w:shd w:val="clear" w:color="auto" w:fill="2F5496" w:themeFill="accent5" w:themeFillShade="BF"/>
        <w:spacing w:before="0" w:line="240" w:lineRule="auto"/>
        <w:jc w:val="center"/>
        <w:rPr>
          <w:b/>
          <w:bCs/>
          <w:color w:val="FFFFFF" w:themeColor="background1"/>
          <w:szCs w:val="32"/>
        </w:rPr>
      </w:pPr>
      <w:r w:rsidRPr="00A2636D">
        <w:rPr>
          <w:rStyle w:val="Heading2Char"/>
          <w:rFonts w:hint="cs"/>
          <w:color w:val="FFFFFF" w:themeColor="background1"/>
          <w:sz w:val="32"/>
          <w:szCs w:val="32"/>
          <w:rtl/>
          <w:lang w:bidi="fa-IR"/>
        </w:rPr>
        <w:t>دستورالعمل</w:t>
      </w:r>
      <w:r w:rsidRPr="00A2636D">
        <w:rPr>
          <w:rStyle w:val="Heading2Char"/>
          <w:rFonts w:hint="cs"/>
          <w:color w:val="FFFFFF" w:themeColor="background1"/>
          <w:sz w:val="32"/>
          <w:szCs w:val="32"/>
          <w:rtl/>
        </w:rPr>
        <w:t xml:space="preserve"> برنامه تشخیص زودهنگام و غریالگری سرطان روده بزرگ</w:t>
      </w:r>
    </w:p>
    <w:p w:rsidR="00A2636D" w:rsidRDefault="00A2636D" w:rsidP="00A2636D">
      <w:pPr>
        <w:widowControl w:val="0"/>
        <w:autoSpaceDE w:val="0"/>
        <w:autoSpaceDN w:val="0"/>
        <w:bidi/>
        <w:adjustRightInd w:val="0"/>
        <w:jc w:val="both"/>
        <w:rPr>
          <w:rFonts w:ascii="BNazanin"/>
          <w:sz w:val="22"/>
          <w:szCs w:val="26"/>
          <w:lang w:bidi="fa-IR"/>
        </w:rPr>
      </w:pPr>
    </w:p>
    <w:p w:rsidR="00A2636D" w:rsidRPr="00AB1D24" w:rsidRDefault="00A2636D" w:rsidP="00A2636D">
      <w:pPr>
        <w:widowControl w:val="0"/>
        <w:autoSpaceDE w:val="0"/>
        <w:autoSpaceDN w:val="0"/>
        <w:bidi/>
        <w:adjustRightInd w:val="0"/>
        <w:jc w:val="both"/>
        <w:rPr>
          <w:rFonts w:ascii="BNazanin"/>
          <w:sz w:val="22"/>
          <w:szCs w:val="26"/>
          <w:rtl/>
          <w:lang w:bidi="fa-IR"/>
        </w:rPr>
      </w:pPr>
      <w:r w:rsidRPr="00AB1D24">
        <w:rPr>
          <w:rFonts w:ascii="BNazanin" w:hint="cs"/>
          <w:sz w:val="22"/>
          <w:szCs w:val="26"/>
          <w:rtl/>
          <w:lang w:bidi="fa-IR"/>
        </w:rPr>
        <w:t xml:space="preserve">در اين برنامه، هدف شناسايي و ثبت افراد مشکوک يا مبتلا به سرطان </w:t>
      </w:r>
      <w:r w:rsidRPr="00AB1D24">
        <w:rPr>
          <w:rFonts w:hint="cs"/>
          <w:sz w:val="22"/>
          <w:szCs w:val="26"/>
          <w:rtl/>
          <w:lang w:bidi="fa-IR"/>
        </w:rPr>
        <w:t>روده بزرگ</w:t>
      </w:r>
      <w:r w:rsidRPr="00AB1D24">
        <w:rPr>
          <w:rFonts w:ascii="BNazanin" w:hint="cs"/>
          <w:sz w:val="22"/>
          <w:szCs w:val="26"/>
          <w:rtl/>
          <w:lang w:bidi="fa-IR"/>
        </w:rPr>
        <w:t xml:space="preserve"> و </w:t>
      </w:r>
      <w:r w:rsidRPr="00AB1D24">
        <w:rPr>
          <w:rFonts w:hint="cs"/>
          <w:sz w:val="22"/>
          <w:szCs w:val="26"/>
          <w:rtl/>
          <w:lang w:bidi="fa-IR"/>
        </w:rPr>
        <w:t xml:space="preserve">سپس </w:t>
      </w:r>
      <w:r w:rsidRPr="00AB1D24">
        <w:rPr>
          <w:rFonts w:ascii="BNazanin" w:hint="cs"/>
          <w:sz w:val="22"/>
          <w:szCs w:val="26"/>
          <w:rtl/>
          <w:lang w:bidi="fa-IR"/>
        </w:rPr>
        <w:t>ارائه خدمات مناسب در سطوح مختلف شبكه بهداشتي درماني و ساماندهي درمان و مراقبت بيماران است.</w:t>
      </w:r>
    </w:p>
    <w:p w:rsidR="00A2636D" w:rsidRPr="00AB1D24" w:rsidRDefault="00A2636D" w:rsidP="00A2636D">
      <w:pPr>
        <w:pStyle w:val="Heading3"/>
        <w:rPr>
          <w:sz w:val="12"/>
          <w:szCs w:val="12"/>
          <w:rtl/>
        </w:rPr>
      </w:pPr>
    </w:p>
    <w:p w:rsidR="00A2636D" w:rsidRPr="00AB1D24" w:rsidRDefault="00A2636D" w:rsidP="00A2636D">
      <w:pPr>
        <w:pStyle w:val="Heading3"/>
        <w:rPr>
          <w:sz w:val="24"/>
          <w:szCs w:val="24"/>
          <w:rtl/>
        </w:rPr>
      </w:pPr>
      <w:r w:rsidRPr="00AB1D24">
        <w:rPr>
          <w:rFonts w:hint="cs"/>
          <w:sz w:val="24"/>
          <w:szCs w:val="24"/>
          <w:rtl/>
        </w:rPr>
        <w:t>ارزیابی</w:t>
      </w:r>
    </w:p>
    <w:p w:rsidR="00A2636D" w:rsidRPr="00AB1D24" w:rsidRDefault="00A2636D"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 xml:space="preserve">مشخصات تمامي افراد 50 تا 69 سال، که براي ارزيابي فراخوان شده‌اند، در سامانه ثبت گردد. </w:t>
      </w:r>
    </w:p>
    <w:p w:rsidR="00A2636D" w:rsidRPr="00AB1D24" w:rsidRDefault="00A2636D" w:rsidP="003F051D">
      <w:pPr>
        <w:pStyle w:val="ListParagraph"/>
        <w:widowControl w:val="0"/>
        <w:numPr>
          <w:ilvl w:val="0"/>
          <w:numId w:val="4"/>
        </w:numPr>
        <w:bidi/>
        <w:ind w:left="568" w:hanging="284"/>
        <w:jc w:val="lowKashida"/>
        <w:rPr>
          <w:sz w:val="22"/>
          <w:szCs w:val="26"/>
          <w:rtl/>
          <w:lang w:bidi="fa-IR"/>
        </w:rPr>
      </w:pPr>
      <w:r w:rsidRPr="00AB1D24">
        <w:rPr>
          <w:rFonts w:hint="cs"/>
          <w:sz w:val="22"/>
          <w:szCs w:val="26"/>
          <w:rtl/>
          <w:lang w:bidi="fa-IR"/>
        </w:rPr>
        <w:t xml:space="preserve">در صورتي که سن فردي زير 50 يا بالاي 69 سال باشد يا در هر سني اما در فواصل بين معاينات معمول و به دليل </w:t>
      </w:r>
      <w:r>
        <w:rPr>
          <w:rFonts w:hint="cs"/>
          <w:sz w:val="22"/>
          <w:szCs w:val="26"/>
          <w:rtl/>
          <w:lang w:bidi="fa-IR"/>
        </w:rPr>
        <w:t>علایم</w:t>
      </w:r>
      <w:r w:rsidRPr="00AB1D24">
        <w:rPr>
          <w:rFonts w:hint="cs"/>
          <w:sz w:val="22"/>
          <w:szCs w:val="26"/>
          <w:rtl/>
          <w:lang w:bidi="fa-IR"/>
        </w:rPr>
        <w:t xml:space="preserve"> گوارشي </w:t>
      </w:r>
      <w:r>
        <w:rPr>
          <w:rFonts w:hint="cs"/>
          <w:sz w:val="22"/>
          <w:szCs w:val="26"/>
          <w:rtl/>
          <w:lang w:bidi="fa-IR"/>
        </w:rPr>
        <w:t xml:space="preserve">مشکوک به سرطان روده بزرگ </w:t>
      </w:r>
      <w:r w:rsidRPr="00AB1D24">
        <w:rPr>
          <w:rFonts w:hint="cs"/>
          <w:sz w:val="22"/>
          <w:szCs w:val="26"/>
          <w:rtl/>
          <w:lang w:bidi="fa-IR"/>
        </w:rPr>
        <w:t xml:space="preserve">مراجعه کند، </w:t>
      </w:r>
      <w:r w:rsidRPr="00AB1D24">
        <w:rPr>
          <w:sz w:val="22"/>
          <w:szCs w:val="26"/>
          <w:rtl/>
          <w:lang w:bidi="fa-IR"/>
        </w:rPr>
        <w:t xml:space="preserve">مشخصات </w:t>
      </w:r>
      <w:r w:rsidRPr="00AB1D24">
        <w:rPr>
          <w:rFonts w:hint="cs"/>
          <w:sz w:val="22"/>
          <w:szCs w:val="26"/>
          <w:rtl/>
          <w:lang w:bidi="fa-IR"/>
        </w:rPr>
        <w:t>او نيز</w:t>
      </w:r>
      <w:r w:rsidRPr="00AB1D24">
        <w:rPr>
          <w:sz w:val="22"/>
          <w:szCs w:val="26"/>
          <w:rtl/>
          <w:lang w:bidi="fa-IR"/>
        </w:rPr>
        <w:t xml:space="preserve"> </w:t>
      </w:r>
      <w:r w:rsidRPr="00AB1D24">
        <w:rPr>
          <w:rFonts w:hint="cs"/>
          <w:sz w:val="22"/>
          <w:szCs w:val="26"/>
          <w:rtl/>
          <w:lang w:bidi="fa-IR"/>
        </w:rPr>
        <w:t>ثبت و بر اساس دستورالعمل زير بررسي شود. در اين افراد همه ارزيابي‌ها مطابق دستورالعمل انجام مي‌شود.</w:t>
      </w:r>
    </w:p>
    <w:p w:rsidR="00A2636D" w:rsidRPr="00AB1D24" w:rsidRDefault="00A2636D" w:rsidP="003F051D">
      <w:pPr>
        <w:pStyle w:val="ListParagraph"/>
        <w:widowControl w:val="0"/>
        <w:numPr>
          <w:ilvl w:val="0"/>
          <w:numId w:val="4"/>
        </w:numPr>
        <w:bidi/>
        <w:ind w:left="568" w:hanging="284"/>
        <w:jc w:val="lowKashida"/>
        <w:rPr>
          <w:sz w:val="22"/>
          <w:szCs w:val="26"/>
          <w:rtl/>
          <w:lang w:bidi="fa-IR"/>
        </w:rPr>
      </w:pPr>
      <w:r w:rsidRPr="00AB1D24">
        <w:rPr>
          <w:rFonts w:hint="cs"/>
          <w:sz w:val="22"/>
          <w:szCs w:val="26"/>
          <w:rtl/>
          <w:lang w:bidi="fa-IR"/>
        </w:rPr>
        <w:t xml:space="preserve">ارزیابی‌های زیر انجام شود و در </w:t>
      </w:r>
      <w:r w:rsidRPr="00AB1D24">
        <w:rPr>
          <w:rFonts w:ascii="BNazanin" w:hint="cs"/>
          <w:sz w:val="22"/>
          <w:szCs w:val="26"/>
          <w:rtl/>
          <w:lang w:bidi="fa-IR"/>
        </w:rPr>
        <w:t xml:space="preserve">سامانه </w:t>
      </w:r>
      <w:r w:rsidRPr="00AB1D24">
        <w:rPr>
          <w:rFonts w:hint="cs"/>
          <w:sz w:val="22"/>
          <w:szCs w:val="26"/>
          <w:rtl/>
          <w:lang w:bidi="fa-IR"/>
        </w:rPr>
        <w:t>ثبت گردد:</w:t>
      </w:r>
    </w:p>
    <w:p w:rsidR="00A2636D" w:rsidRPr="00AB1D24" w:rsidRDefault="00A2636D" w:rsidP="003F051D">
      <w:pPr>
        <w:widowControl w:val="0"/>
        <w:numPr>
          <w:ilvl w:val="0"/>
          <w:numId w:val="5"/>
        </w:numPr>
        <w:autoSpaceDE w:val="0"/>
        <w:autoSpaceDN w:val="0"/>
        <w:bidi/>
        <w:adjustRightInd w:val="0"/>
        <w:ind w:left="949" w:hanging="330"/>
        <w:jc w:val="lowKashida"/>
        <w:rPr>
          <w:rFonts w:ascii="Arial" w:eastAsia="Times New Roman" w:hAnsi="Arial"/>
          <w:sz w:val="22"/>
          <w:szCs w:val="26"/>
          <w:lang w:bidi="fa-IR"/>
        </w:rPr>
      </w:pPr>
      <w:r w:rsidRPr="00AB1D24">
        <w:rPr>
          <w:rFonts w:hint="cs"/>
          <w:sz w:val="22"/>
          <w:szCs w:val="26"/>
          <w:rtl/>
          <w:lang w:bidi="fa-IR"/>
        </w:rPr>
        <w:t>خونريزي</w:t>
      </w:r>
      <w:r w:rsidRPr="00AB1D24">
        <w:rPr>
          <w:rFonts w:ascii="Arial" w:eastAsia="Times New Roman" w:hAnsi="Arial" w:hint="cs"/>
          <w:sz w:val="22"/>
          <w:szCs w:val="26"/>
          <w:rtl/>
          <w:lang w:bidi="fa-IR"/>
        </w:rPr>
        <w:t xml:space="preserve"> دستگاه گوارش تحتاني در طي يک ماه اخير داشته</w:t>
      </w:r>
      <w:r w:rsidRPr="00AB1D24">
        <w:rPr>
          <w:rFonts w:ascii="Arial" w:eastAsia="Times New Roman" w:hAnsi="Arial" w:hint="eastAsia"/>
          <w:sz w:val="22"/>
          <w:szCs w:val="26"/>
          <w:rtl/>
          <w:lang w:bidi="fa-IR"/>
        </w:rPr>
        <w:t>‌</w:t>
      </w:r>
      <w:r w:rsidRPr="00AB1D24">
        <w:rPr>
          <w:rFonts w:ascii="Arial" w:eastAsia="Times New Roman" w:hAnsi="Arial" w:hint="cs"/>
          <w:sz w:val="22"/>
          <w:szCs w:val="26"/>
          <w:rtl/>
          <w:lang w:bidi="fa-IR"/>
        </w:rPr>
        <w:t>ايد؟</w:t>
      </w:r>
    </w:p>
    <w:p w:rsidR="00A2636D" w:rsidRPr="00AB1D24" w:rsidRDefault="00A2636D" w:rsidP="003F051D">
      <w:pPr>
        <w:widowControl w:val="0"/>
        <w:numPr>
          <w:ilvl w:val="0"/>
          <w:numId w:val="5"/>
        </w:numPr>
        <w:autoSpaceDE w:val="0"/>
        <w:autoSpaceDN w:val="0"/>
        <w:bidi/>
        <w:adjustRightInd w:val="0"/>
        <w:ind w:left="949" w:hanging="330"/>
        <w:jc w:val="lowKashida"/>
        <w:rPr>
          <w:sz w:val="22"/>
          <w:szCs w:val="26"/>
          <w:lang w:bidi="fa-IR"/>
        </w:rPr>
      </w:pPr>
      <w:r w:rsidRPr="00AB1D24">
        <w:rPr>
          <w:sz w:val="22"/>
          <w:szCs w:val="26"/>
          <w:rtl/>
          <w:lang w:bidi="fa-IR"/>
        </w:rPr>
        <w:t xml:space="preserve">يبوست در طي يک ماه اخير </w:t>
      </w:r>
      <w:r w:rsidRPr="00AB1D24">
        <w:rPr>
          <w:rFonts w:hint="cs"/>
          <w:sz w:val="22"/>
          <w:szCs w:val="26"/>
          <w:rtl/>
          <w:lang w:bidi="fa-IR"/>
        </w:rPr>
        <w:t>(</w:t>
      </w:r>
      <w:r w:rsidRPr="00AB1D24">
        <w:rPr>
          <w:sz w:val="22"/>
          <w:szCs w:val="26"/>
          <w:rtl/>
          <w:lang w:bidi="fa-IR"/>
        </w:rPr>
        <w:t>با يا بدون اسهال</w:t>
      </w:r>
      <w:r w:rsidRPr="00AB1D24">
        <w:rPr>
          <w:rFonts w:hint="cs"/>
          <w:sz w:val="22"/>
          <w:szCs w:val="26"/>
          <w:rtl/>
          <w:lang w:bidi="fa-IR"/>
        </w:rPr>
        <w:t xml:space="preserve"> در طي يک ماه اخير</w:t>
      </w:r>
      <w:r w:rsidRPr="00AB1D24">
        <w:rPr>
          <w:sz w:val="22"/>
          <w:szCs w:val="26"/>
          <w:rtl/>
          <w:lang w:bidi="fa-IR"/>
        </w:rPr>
        <w:t>، درد شکم و احساس پر بودن مقعد پس از اجابت مزاج</w:t>
      </w:r>
      <w:r w:rsidRPr="00AB1D24">
        <w:rPr>
          <w:rFonts w:hint="cs"/>
          <w:sz w:val="22"/>
          <w:szCs w:val="26"/>
          <w:rtl/>
          <w:lang w:bidi="fa-IR"/>
        </w:rPr>
        <w:t>) داشته</w:t>
      </w:r>
      <w:r w:rsidRPr="00AB1D24">
        <w:rPr>
          <w:rFonts w:hint="eastAsia"/>
          <w:sz w:val="22"/>
          <w:szCs w:val="26"/>
          <w:rtl/>
          <w:lang w:bidi="fa-IR"/>
        </w:rPr>
        <w:t>‌</w:t>
      </w:r>
      <w:r w:rsidRPr="00AB1D24">
        <w:rPr>
          <w:rFonts w:hint="cs"/>
          <w:sz w:val="22"/>
          <w:szCs w:val="26"/>
          <w:rtl/>
          <w:lang w:bidi="fa-IR"/>
        </w:rPr>
        <w:t>ايد؟</w:t>
      </w:r>
    </w:p>
    <w:p w:rsidR="00A2636D" w:rsidRPr="00AB1D24" w:rsidRDefault="00A2636D" w:rsidP="003F051D">
      <w:pPr>
        <w:widowControl w:val="0"/>
        <w:numPr>
          <w:ilvl w:val="0"/>
          <w:numId w:val="5"/>
        </w:numPr>
        <w:autoSpaceDE w:val="0"/>
        <w:autoSpaceDN w:val="0"/>
        <w:bidi/>
        <w:adjustRightInd w:val="0"/>
        <w:ind w:left="949" w:hanging="330"/>
        <w:jc w:val="lowKashida"/>
        <w:rPr>
          <w:sz w:val="22"/>
          <w:szCs w:val="26"/>
          <w:lang w:bidi="fa-IR"/>
        </w:rPr>
      </w:pPr>
      <w:r w:rsidRPr="00AB1D24">
        <w:rPr>
          <w:sz w:val="22"/>
          <w:szCs w:val="26"/>
          <w:rtl/>
          <w:lang w:bidi="fa-IR"/>
        </w:rPr>
        <w:t xml:space="preserve">کاهش بيش از ده درصد وزن بدن در طي شش ماه </w:t>
      </w:r>
      <w:r w:rsidRPr="00AB1D24">
        <w:rPr>
          <w:rFonts w:hint="cs"/>
          <w:sz w:val="22"/>
          <w:szCs w:val="26"/>
          <w:rtl/>
          <w:lang w:bidi="fa-IR"/>
        </w:rPr>
        <w:t>اخير داشته</w:t>
      </w:r>
      <w:r w:rsidRPr="00AB1D24">
        <w:rPr>
          <w:rFonts w:hint="eastAsia"/>
          <w:sz w:val="22"/>
          <w:szCs w:val="26"/>
          <w:rtl/>
          <w:lang w:bidi="fa-IR"/>
        </w:rPr>
        <w:t>‌</w:t>
      </w:r>
      <w:r w:rsidRPr="00AB1D24">
        <w:rPr>
          <w:rFonts w:hint="cs"/>
          <w:sz w:val="22"/>
          <w:szCs w:val="26"/>
          <w:rtl/>
          <w:lang w:bidi="fa-IR"/>
        </w:rPr>
        <w:t>ايد؟</w:t>
      </w:r>
    </w:p>
    <w:p w:rsidR="00A2636D" w:rsidRPr="00AB1D24" w:rsidRDefault="00A2636D" w:rsidP="003F051D">
      <w:pPr>
        <w:widowControl w:val="0"/>
        <w:numPr>
          <w:ilvl w:val="0"/>
          <w:numId w:val="5"/>
        </w:numPr>
        <w:autoSpaceDE w:val="0"/>
        <w:autoSpaceDN w:val="0"/>
        <w:bidi/>
        <w:adjustRightInd w:val="0"/>
        <w:ind w:left="949" w:hanging="330"/>
        <w:jc w:val="lowKashida"/>
        <w:rPr>
          <w:rFonts w:ascii="Arial" w:eastAsia="Times New Roman" w:hAnsi="Arial"/>
          <w:sz w:val="22"/>
          <w:szCs w:val="26"/>
          <w:lang w:bidi="fa-IR"/>
        </w:rPr>
      </w:pPr>
      <w:r w:rsidRPr="00AB1D24">
        <w:rPr>
          <w:rFonts w:hint="cs"/>
          <w:sz w:val="22"/>
          <w:szCs w:val="26"/>
          <w:rtl/>
          <w:lang w:bidi="fa-IR"/>
        </w:rPr>
        <w:t>آيا سوابق</w:t>
      </w:r>
      <w:r w:rsidRPr="00AB1D24">
        <w:rPr>
          <w:rFonts w:ascii="Arial" w:eastAsia="Times New Roman" w:hAnsi="Arial" w:hint="cs"/>
          <w:sz w:val="22"/>
          <w:szCs w:val="26"/>
          <w:rtl/>
          <w:lang w:bidi="fa-IR"/>
        </w:rPr>
        <w:t xml:space="preserve"> خانوادگي زير را داريد؟</w:t>
      </w:r>
    </w:p>
    <w:p w:rsidR="00A2636D" w:rsidRPr="00AB1D24" w:rsidRDefault="00A2636D" w:rsidP="003F051D">
      <w:pPr>
        <w:numPr>
          <w:ilvl w:val="0"/>
          <w:numId w:val="3"/>
        </w:numPr>
        <w:bidi/>
        <w:contextualSpacing/>
        <w:jc w:val="lowKashida"/>
        <w:rPr>
          <w:rFonts w:ascii="Arial" w:eastAsia="Times New Roman" w:hAnsi="Arial"/>
          <w:sz w:val="22"/>
          <w:szCs w:val="26"/>
          <w:lang w:bidi="fa-IR"/>
        </w:rPr>
      </w:pPr>
      <w:r w:rsidRPr="00AB1D24">
        <w:rPr>
          <w:rFonts w:ascii="Arial" w:eastAsia="Times New Roman" w:hAnsi="Arial" w:hint="cs"/>
          <w:sz w:val="22"/>
          <w:szCs w:val="26"/>
          <w:rtl/>
          <w:lang w:bidi="fa-IR"/>
        </w:rPr>
        <w:t>سابقه سرطان يا آدنوم روده بزرگ در فاميل درجه يک را داريد؟ (پدر، مادر، برادر،خواهر يا فرزندان)</w:t>
      </w:r>
    </w:p>
    <w:p w:rsidR="00A2636D" w:rsidRPr="00AB1D24" w:rsidRDefault="00A2636D" w:rsidP="003F051D">
      <w:pPr>
        <w:numPr>
          <w:ilvl w:val="0"/>
          <w:numId w:val="3"/>
        </w:numPr>
        <w:bidi/>
        <w:contextualSpacing/>
        <w:jc w:val="lowKashida"/>
        <w:rPr>
          <w:rFonts w:ascii="Arial" w:eastAsia="Times New Roman" w:hAnsi="Arial"/>
          <w:sz w:val="22"/>
          <w:szCs w:val="26"/>
          <w:lang w:bidi="fa-IR"/>
        </w:rPr>
      </w:pPr>
      <w:r w:rsidRPr="00AB1D24">
        <w:rPr>
          <w:rFonts w:ascii="Arial" w:eastAsia="Times New Roman" w:hAnsi="Arial" w:hint="cs"/>
          <w:sz w:val="22"/>
          <w:szCs w:val="26"/>
          <w:rtl/>
          <w:lang w:bidi="fa-IR"/>
        </w:rPr>
        <w:t>سابقه سرطان روده بزرگ در فاميل درجه دو که در سن زير پنجاه سال بروز کرده باشد را داريد؟ (عمه، عمو، خاله، دايي، مادر بزرگ و پدربزرگ)</w:t>
      </w:r>
    </w:p>
    <w:p w:rsidR="00A2636D" w:rsidRPr="00AB1D24" w:rsidRDefault="00A2636D" w:rsidP="003F051D">
      <w:pPr>
        <w:widowControl w:val="0"/>
        <w:numPr>
          <w:ilvl w:val="0"/>
          <w:numId w:val="5"/>
        </w:numPr>
        <w:autoSpaceDE w:val="0"/>
        <w:autoSpaceDN w:val="0"/>
        <w:bidi/>
        <w:adjustRightInd w:val="0"/>
        <w:ind w:left="949" w:hanging="330"/>
        <w:jc w:val="lowKashida"/>
        <w:rPr>
          <w:rFonts w:ascii="Arial" w:eastAsia="Times New Roman" w:hAnsi="Arial"/>
          <w:sz w:val="22"/>
          <w:szCs w:val="26"/>
          <w:lang w:bidi="fa-IR"/>
        </w:rPr>
      </w:pPr>
      <w:r w:rsidRPr="00AB1D24">
        <w:rPr>
          <w:rFonts w:ascii="Arial" w:eastAsia="Times New Roman" w:hAnsi="Arial" w:hint="cs"/>
          <w:sz w:val="22"/>
          <w:szCs w:val="26"/>
          <w:rtl/>
          <w:lang w:bidi="fa-IR"/>
        </w:rPr>
        <w:t xml:space="preserve">آيا </w:t>
      </w:r>
      <w:r w:rsidRPr="00AB1D24">
        <w:rPr>
          <w:rFonts w:hint="cs"/>
          <w:sz w:val="22"/>
          <w:szCs w:val="26"/>
          <w:rtl/>
          <w:lang w:bidi="fa-IR"/>
        </w:rPr>
        <w:t>سابقه</w:t>
      </w:r>
      <w:r w:rsidRPr="00AB1D24">
        <w:rPr>
          <w:rFonts w:ascii="Arial" w:eastAsia="Times New Roman" w:hAnsi="Arial" w:hint="cs"/>
          <w:sz w:val="22"/>
          <w:szCs w:val="26"/>
          <w:rtl/>
          <w:lang w:bidi="fa-IR"/>
        </w:rPr>
        <w:t xml:space="preserve"> فردي بيماري‌هاي زير را داريد؟ </w:t>
      </w:r>
    </w:p>
    <w:p w:rsidR="00A2636D" w:rsidRPr="00AB1D24" w:rsidRDefault="00A2636D" w:rsidP="003F051D">
      <w:pPr>
        <w:numPr>
          <w:ilvl w:val="0"/>
          <w:numId w:val="3"/>
        </w:numPr>
        <w:bidi/>
        <w:contextualSpacing/>
        <w:rPr>
          <w:rFonts w:ascii="Arial" w:eastAsia="Times New Roman" w:hAnsi="Arial"/>
          <w:sz w:val="22"/>
          <w:szCs w:val="26"/>
          <w:lang w:bidi="fa-IR"/>
        </w:rPr>
      </w:pPr>
      <w:r w:rsidRPr="00AB1D24">
        <w:rPr>
          <w:rFonts w:ascii="Arial" w:eastAsia="Times New Roman" w:hAnsi="Arial" w:hint="cs"/>
          <w:sz w:val="22"/>
          <w:szCs w:val="26"/>
          <w:rtl/>
          <w:lang w:bidi="fa-IR"/>
        </w:rPr>
        <w:t xml:space="preserve">سابقه سرطان روده بزرگ در گذشته </w:t>
      </w:r>
    </w:p>
    <w:p w:rsidR="00A2636D" w:rsidRPr="00AB1D24" w:rsidRDefault="00A2636D" w:rsidP="003F051D">
      <w:pPr>
        <w:numPr>
          <w:ilvl w:val="0"/>
          <w:numId w:val="3"/>
        </w:numPr>
        <w:bidi/>
        <w:contextualSpacing/>
        <w:rPr>
          <w:rFonts w:ascii="Arial" w:eastAsia="Times New Roman" w:hAnsi="Arial"/>
          <w:sz w:val="22"/>
          <w:szCs w:val="26"/>
          <w:lang w:bidi="fa-IR"/>
        </w:rPr>
      </w:pPr>
      <w:r w:rsidRPr="00AB1D24">
        <w:rPr>
          <w:rFonts w:ascii="Arial" w:eastAsia="Times New Roman" w:hAnsi="Arial" w:hint="cs"/>
          <w:sz w:val="22"/>
          <w:szCs w:val="26"/>
          <w:rtl/>
          <w:lang w:bidi="fa-IR"/>
        </w:rPr>
        <w:t xml:space="preserve">سابقه آدنوم روده بزرگ در گذشته </w:t>
      </w:r>
    </w:p>
    <w:p w:rsidR="00A2636D" w:rsidRPr="00AB1D24" w:rsidRDefault="00A2636D" w:rsidP="003F051D">
      <w:pPr>
        <w:numPr>
          <w:ilvl w:val="0"/>
          <w:numId w:val="3"/>
        </w:numPr>
        <w:bidi/>
        <w:contextualSpacing/>
        <w:rPr>
          <w:rFonts w:ascii="Arial" w:eastAsia="Times New Roman" w:hAnsi="Arial"/>
          <w:sz w:val="22"/>
          <w:szCs w:val="26"/>
          <w:lang w:bidi="fa-IR"/>
        </w:rPr>
      </w:pPr>
      <w:r w:rsidRPr="00AB1D24">
        <w:rPr>
          <w:rFonts w:ascii="Arial" w:eastAsia="Times New Roman" w:hAnsi="Arial" w:hint="cs"/>
          <w:sz w:val="22"/>
          <w:szCs w:val="26"/>
          <w:rtl/>
          <w:lang w:bidi="fa-IR"/>
        </w:rPr>
        <w:t>سابقه بيماري التهابي روده بزرگ (</w:t>
      </w:r>
      <w:r w:rsidRPr="00AB1D24">
        <w:rPr>
          <w:rFonts w:ascii="Arial" w:eastAsia="Times New Roman" w:hAnsi="Arial"/>
          <w:sz w:val="22"/>
          <w:szCs w:val="26"/>
          <w:lang w:bidi="fa-IR"/>
        </w:rPr>
        <w:t>IBD</w:t>
      </w:r>
      <w:r w:rsidRPr="00AB1D24">
        <w:rPr>
          <w:rFonts w:ascii="Arial" w:eastAsia="Times New Roman" w:hAnsi="Arial" w:hint="cs"/>
          <w:sz w:val="22"/>
          <w:szCs w:val="26"/>
          <w:rtl/>
          <w:lang w:bidi="fa-IR"/>
        </w:rPr>
        <w:t xml:space="preserve">) (بيماري کرون يا کوليت اولسروز) </w:t>
      </w:r>
    </w:p>
    <w:p w:rsidR="00A2636D" w:rsidRPr="00AB1D24" w:rsidRDefault="00A2636D" w:rsidP="003F051D">
      <w:pPr>
        <w:widowControl w:val="0"/>
        <w:numPr>
          <w:ilvl w:val="0"/>
          <w:numId w:val="5"/>
        </w:numPr>
        <w:autoSpaceDE w:val="0"/>
        <w:autoSpaceDN w:val="0"/>
        <w:bidi/>
        <w:adjustRightInd w:val="0"/>
        <w:ind w:left="949" w:hanging="330"/>
        <w:jc w:val="lowKashida"/>
        <w:rPr>
          <w:rFonts w:ascii="Arial" w:eastAsia="Times New Roman" w:hAnsi="Arial"/>
          <w:sz w:val="22"/>
          <w:szCs w:val="26"/>
          <w:lang w:bidi="fa-IR"/>
        </w:rPr>
      </w:pPr>
      <w:r w:rsidRPr="00AB1D24">
        <w:rPr>
          <w:rFonts w:ascii="Arial" w:eastAsia="Times New Roman" w:hAnsi="Arial" w:hint="cs"/>
          <w:sz w:val="22"/>
          <w:szCs w:val="26"/>
          <w:rtl/>
          <w:lang w:bidi="fa-IR"/>
        </w:rPr>
        <w:t xml:space="preserve">براي فرد تست خون مخفي در مدفوع </w:t>
      </w:r>
      <w:r>
        <w:rPr>
          <w:rFonts w:ascii="Arial" w:eastAsia="Times New Roman" w:hAnsi="Arial" w:hint="cs"/>
          <w:sz w:val="22"/>
          <w:szCs w:val="26"/>
          <w:rtl/>
          <w:lang w:bidi="fa-IR"/>
        </w:rPr>
        <w:t xml:space="preserve">به روش ایمنوشیمی (تست </w:t>
      </w:r>
      <w:r>
        <w:rPr>
          <w:rFonts w:ascii="Arial" w:eastAsia="Times New Roman" w:hAnsi="Arial"/>
          <w:sz w:val="22"/>
          <w:szCs w:val="26"/>
          <w:lang w:bidi="fa-IR"/>
        </w:rPr>
        <w:t>FIT</w:t>
      </w:r>
      <w:r>
        <w:rPr>
          <w:rFonts w:ascii="Arial" w:eastAsia="Times New Roman" w:hAnsi="Arial" w:hint="cs"/>
          <w:sz w:val="22"/>
          <w:szCs w:val="26"/>
          <w:rtl/>
          <w:lang w:bidi="fa-IR"/>
        </w:rPr>
        <w:t xml:space="preserve">) </w:t>
      </w:r>
      <w:r w:rsidRPr="00AB1D24">
        <w:rPr>
          <w:rFonts w:ascii="Arial" w:eastAsia="Times New Roman" w:hAnsi="Arial" w:hint="cs"/>
          <w:sz w:val="22"/>
          <w:szCs w:val="26"/>
          <w:rtl/>
          <w:lang w:bidi="fa-IR"/>
        </w:rPr>
        <w:t>انجام شود.</w:t>
      </w:r>
    </w:p>
    <w:p w:rsidR="00A2636D" w:rsidRPr="00AB1D24" w:rsidRDefault="00A2636D" w:rsidP="00A2636D">
      <w:pPr>
        <w:pStyle w:val="Heading3"/>
        <w:rPr>
          <w:sz w:val="18"/>
          <w:szCs w:val="18"/>
          <w:rtl/>
        </w:rPr>
      </w:pPr>
    </w:p>
    <w:p w:rsidR="00A2636D" w:rsidRPr="00AB1D24" w:rsidRDefault="00A2636D" w:rsidP="00A2636D">
      <w:pPr>
        <w:pStyle w:val="Heading3"/>
        <w:rPr>
          <w:sz w:val="24"/>
          <w:szCs w:val="24"/>
          <w:rtl/>
        </w:rPr>
      </w:pPr>
      <w:r w:rsidRPr="00AB1D24">
        <w:rPr>
          <w:rFonts w:hint="cs"/>
          <w:sz w:val="24"/>
          <w:szCs w:val="24"/>
          <w:rtl/>
        </w:rPr>
        <w:t>تصمیم‌گیری و اقدام</w:t>
      </w:r>
    </w:p>
    <w:p w:rsidR="00A2636D" w:rsidRPr="00AB1D24" w:rsidRDefault="00A2636D"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در صورتي که پاسخ هر يک از موارد بالا يا تست خون مخفي در مدفوع مثبت بود به پزشک ارجاع داده شود.</w:t>
      </w:r>
    </w:p>
    <w:p w:rsidR="00A2636D" w:rsidRPr="00AB1D24" w:rsidRDefault="00A2636D"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 xml:space="preserve">در صورتي که همه موارد و نتيجه تست منفي باشد، توصيه مي‌شود پس از دو سال جهت ارزيابي مجدد مراجعه کند. </w:t>
      </w:r>
    </w:p>
    <w:p w:rsidR="00A2636D" w:rsidRPr="00AB1D24" w:rsidRDefault="00A2636D"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در همه موارد اصول خودمراقبتي به فرد آموزش داده مي‌شود. (مطابق بسته آموزشی بهورز</w:t>
      </w:r>
      <w:r>
        <w:rPr>
          <w:rFonts w:hint="cs"/>
          <w:sz w:val="22"/>
          <w:szCs w:val="26"/>
          <w:rtl/>
          <w:lang w:bidi="fa-IR"/>
        </w:rPr>
        <w:t>/ مراقب سلامت</w:t>
      </w:r>
      <w:r w:rsidRPr="00AB1D24">
        <w:rPr>
          <w:rFonts w:hint="cs"/>
          <w:sz w:val="22"/>
          <w:szCs w:val="26"/>
          <w:rtl/>
          <w:lang w:bidi="fa-IR"/>
        </w:rPr>
        <w:t>)</w:t>
      </w:r>
    </w:p>
    <w:p w:rsidR="00A2636D" w:rsidRPr="00AB1D24" w:rsidRDefault="00A2636D" w:rsidP="00A2636D">
      <w:pPr>
        <w:pStyle w:val="Heading3"/>
        <w:rPr>
          <w:sz w:val="20"/>
          <w:szCs w:val="20"/>
          <w:rtl/>
        </w:rPr>
      </w:pPr>
    </w:p>
    <w:p w:rsidR="00A2636D" w:rsidRPr="00AB1D24" w:rsidRDefault="00A2636D" w:rsidP="00A2636D">
      <w:pPr>
        <w:pStyle w:val="Heading3"/>
        <w:rPr>
          <w:sz w:val="24"/>
          <w:szCs w:val="24"/>
          <w:rtl/>
        </w:rPr>
      </w:pPr>
      <w:r w:rsidRPr="00AB1D24">
        <w:rPr>
          <w:rFonts w:hint="cs"/>
          <w:sz w:val="24"/>
          <w:szCs w:val="24"/>
          <w:rtl/>
        </w:rPr>
        <w:t xml:space="preserve">پیگیری و مراقبت بیماران </w:t>
      </w:r>
    </w:p>
    <w:p w:rsidR="00A2636D" w:rsidRPr="00AB1D24" w:rsidRDefault="00A2636D" w:rsidP="00A2636D">
      <w:pPr>
        <w:pStyle w:val="ListParagraph"/>
        <w:widowControl w:val="0"/>
        <w:bidi/>
        <w:ind w:left="0"/>
        <w:jc w:val="lowKashida"/>
        <w:rPr>
          <w:sz w:val="22"/>
          <w:szCs w:val="26"/>
          <w:lang w:bidi="fa-IR"/>
        </w:rPr>
      </w:pPr>
      <w:r w:rsidRPr="00AB1D24">
        <w:rPr>
          <w:rFonts w:hint="cs"/>
          <w:sz w:val="22"/>
          <w:szCs w:val="26"/>
          <w:rtl/>
          <w:lang w:bidi="fa-IR"/>
        </w:rPr>
        <w:t xml:space="preserve">افرادی که به پزشک ارجاع و ارزیابی‌های کامل‌تری می‌شوند برای پیگیری‌های دوره‌ای باید مطابق شرایط به صورت دوره‌ای ارزیابی شوند. </w:t>
      </w:r>
    </w:p>
    <w:p w:rsidR="00A2636D" w:rsidRPr="0087428C" w:rsidRDefault="00A2636D" w:rsidP="003F051D">
      <w:pPr>
        <w:pStyle w:val="ListParagraph"/>
        <w:widowControl w:val="0"/>
        <w:numPr>
          <w:ilvl w:val="0"/>
          <w:numId w:val="4"/>
        </w:numPr>
        <w:bidi/>
        <w:ind w:left="568" w:hanging="284"/>
        <w:jc w:val="lowKashida"/>
        <w:rPr>
          <w:rFonts w:cs="MRT_Poster_3"/>
          <w:sz w:val="52"/>
          <w:szCs w:val="52"/>
          <w:lang w:bidi="fa-IR"/>
        </w:rPr>
      </w:pPr>
      <w:r w:rsidRPr="00AB1D24">
        <w:rPr>
          <w:rFonts w:eastAsia="Times New Roman" w:hint="cs"/>
          <w:sz w:val="22"/>
          <w:szCs w:val="26"/>
          <w:rtl/>
          <w:lang w:bidi="fa-IR"/>
        </w:rPr>
        <w:t xml:space="preserve">در </w:t>
      </w:r>
      <w:r w:rsidRPr="00AB1D24">
        <w:rPr>
          <w:rFonts w:ascii="BNazanin" w:hint="cs"/>
          <w:sz w:val="22"/>
          <w:szCs w:val="26"/>
          <w:rtl/>
          <w:lang w:bidi="fa-IR"/>
        </w:rPr>
        <w:t xml:space="preserve">صورتي که فردي داراي سابقه فردي يا خانوادگي نبود، علامت دار نبود و تست </w:t>
      </w:r>
      <w:r w:rsidRPr="00AB1D24">
        <w:rPr>
          <w:rFonts w:ascii="BNazanin"/>
          <w:sz w:val="22"/>
          <w:szCs w:val="26"/>
          <w:lang w:bidi="fa-IR"/>
        </w:rPr>
        <w:t>FIT</w:t>
      </w:r>
      <w:r w:rsidRPr="00AB1D24">
        <w:rPr>
          <w:rFonts w:ascii="BNazanin" w:hint="cs"/>
          <w:sz w:val="22"/>
          <w:szCs w:val="26"/>
          <w:rtl/>
          <w:lang w:bidi="fa-IR"/>
        </w:rPr>
        <w:t xml:space="preserve"> نيز منفي بود، زمان فراخوان </w:t>
      </w:r>
      <w:r w:rsidRPr="00BA7BE1">
        <w:rPr>
          <w:rFonts w:ascii="BNazanin" w:hint="cs"/>
          <w:sz w:val="22"/>
          <w:szCs w:val="26"/>
          <w:rtl/>
          <w:lang w:bidi="fa-IR"/>
        </w:rPr>
        <w:lastRenderedPageBreak/>
        <w:t>بعدي دو سال بعد خواهد بود.</w:t>
      </w:r>
    </w:p>
    <w:p w:rsidR="00A2636D" w:rsidRPr="00AB1D24" w:rsidRDefault="00A2636D" w:rsidP="003F051D">
      <w:pPr>
        <w:pStyle w:val="ListParagraph"/>
        <w:widowControl w:val="0"/>
        <w:numPr>
          <w:ilvl w:val="0"/>
          <w:numId w:val="4"/>
        </w:numPr>
        <w:bidi/>
        <w:ind w:left="568" w:hanging="284"/>
        <w:jc w:val="lowKashida"/>
        <w:rPr>
          <w:sz w:val="22"/>
          <w:szCs w:val="26"/>
          <w:lang w:bidi="fa-IR"/>
        </w:rPr>
      </w:pPr>
      <w:r w:rsidRPr="00AB1D24">
        <w:rPr>
          <w:rFonts w:ascii="BNazanin" w:hint="cs"/>
          <w:sz w:val="22"/>
          <w:szCs w:val="26"/>
          <w:rtl/>
          <w:lang w:bidi="fa-IR"/>
        </w:rPr>
        <w:t>اگر فرد</w:t>
      </w:r>
      <w:r w:rsidRPr="00AB1D24">
        <w:rPr>
          <w:rFonts w:hint="cs"/>
          <w:sz w:val="22"/>
          <w:szCs w:val="26"/>
          <w:rtl/>
          <w:lang w:bidi="fa-IR"/>
        </w:rPr>
        <w:t xml:space="preserve"> صرفاً به دلیل تست </w:t>
      </w:r>
      <w:r w:rsidRPr="00AB1D24">
        <w:rPr>
          <w:sz w:val="22"/>
          <w:szCs w:val="26"/>
          <w:lang w:bidi="fa-IR"/>
        </w:rPr>
        <w:t>FIT</w:t>
      </w:r>
      <w:r w:rsidRPr="00AB1D24">
        <w:rPr>
          <w:rFonts w:hint="cs"/>
          <w:sz w:val="22"/>
          <w:szCs w:val="26"/>
          <w:rtl/>
          <w:lang w:bidi="fa-IR"/>
        </w:rPr>
        <w:t xml:space="preserve"> مثبت به پزشک ارجاع شده باشد، زمان ارجاع بعدی توسط سطح دو مشخص می‌شود.</w:t>
      </w:r>
    </w:p>
    <w:p w:rsidR="00A2636D" w:rsidRPr="00AB1D24" w:rsidRDefault="00A2636D"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 xml:space="preserve">اگر فرد صرفاً به </w:t>
      </w:r>
      <w:r w:rsidRPr="00AB1D24">
        <w:rPr>
          <w:rFonts w:ascii="BNazanin" w:hint="cs"/>
          <w:sz w:val="22"/>
          <w:szCs w:val="26"/>
          <w:rtl/>
          <w:lang w:bidi="fa-IR"/>
        </w:rPr>
        <w:t>دلیل</w:t>
      </w:r>
      <w:r w:rsidRPr="00AB1D24">
        <w:rPr>
          <w:rFonts w:hint="cs"/>
          <w:sz w:val="22"/>
          <w:szCs w:val="26"/>
          <w:rtl/>
          <w:lang w:bidi="fa-IR"/>
        </w:rPr>
        <w:t xml:space="preserve"> علایم مثبت به پزشک ارجاع شده باشد، زمان ارجاع بعدی توسط سطح دو و پزشک سطح یک مشخص می‌شود.</w:t>
      </w:r>
    </w:p>
    <w:p w:rsidR="00A2636D" w:rsidRPr="00AB1D24" w:rsidRDefault="00A2636D" w:rsidP="00A2636D">
      <w:pPr>
        <w:pStyle w:val="ListParagraph"/>
        <w:widowControl w:val="0"/>
        <w:bidi/>
        <w:ind w:left="0"/>
        <w:jc w:val="lowKashida"/>
        <w:rPr>
          <w:lang w:bidi="fa-IR"/>
        </w:rPr>
      </w:pPr>
    </w:p>
    <w:p w:rsidR="00A2636D" w:rsidRPr="00AB1D24" w:rsidRDefault="00A2636D" w:rsidP="00A2636D">
      <w:pPr>
        <w:pStyle w:val="Heading5"/>
        <w:spacing w:line="240" w:lineRule="auto"/>
        <w:rPr>
          <w:sz w:val="22"/>
          <w:szCs w:val="22"/>
        </w:rPr>
      </w:pPr>
      <w:r>
        <w:rPr>
          <w:rFonts w:hint="cs"/>
          <w:sz w:val="22"/>
          <w:szCs w:val="22"/>
          <w:rtl/>
        </w:rPr>
        <w:t xml:space="preserve">شرح وظایف </w:t>
      </w:r>
      <w:r w:rsidRPr="00AB1D24">
        <w:rPr>
          <w:rFonts w:hint="cs"/>
          <w:sz w:val="22"/>
          <w:szCs w:val="22"/>
          <w:rtl/>
        </w:rPr>
        <w:t>بهورز یا مراقب سلامت</w:t>
      </w:r>
      <w:r>
        <w:rPr>
          <w:rFonts w:hint="cs"/>
          <w:sz w:val="22"/>
          <w:szCs w:val="22"/>
          <w:rtl/>
        </w:rPr>
        <w:t xml:space="preserve"> در</w:t>
      </w:r>
      <w:r w:rsidRPr="00AB1D24">
        <w:rPr>
          <w:rFonts w:hint="cs"/>
          <w:sz w:val="22"/>
          <w:szCs w:val="22"/>
          <w:rtl/>
        </w:rPr>
        <w:t xml:space="preserve"> برنامه تشخیص</w:t>
      </w:r>
      <w:r>
        <w:rPr>
          <w:rFonts w:hint="cs"/>
          <w:sz w:val="22"/>
          <w:szCs w:val="22"/>
          <w:rtl/>
        </w:rPr>
        <w:t xml:space="preserve"> زودهنگام و غربالگری روده بزرگ</w:t>
      </w: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238"/>
        <w:gridCol w:w="3192"/>
        <w:gridCol w:w="3179"/>
      </w:tblGrid>
      <w:tr w:rsidR="00A2636D" w:rsidRPr="00AB1D24" w:rsidTr="00A95192">
        <w:tc>
          <w:tcPr>
            <w:tcW w:w="3319" w:type="dxa"/>
            <w:shd w:val="clear" w:color="auto" w:fill="0070C0"/>
          </w:tcPr>
          <w:p w:rsidR="00A2636D" w:rsidRPr="00AB1D24" w:rsidRDefault="00A2636D" w:rsidP="00A95192">
            <w:pPr>
              <w:bidi/>
              <w:jc w:val="center"/>
              <w:rPr>
                <w:b/>
                <w:bCs/>
                <w:sz w:val="22"/>
                <w:szCs w:val="22"/>
                <w:lang w:bidi="fa-IR"/>
              </w:rPr>
            </w:pPr>
            <w:r w:rsidRPr="00AB1D24">
              <w:rPr>
                <w:rFonts w:hint="cs"/>
                <w:b/>
                <w:bCs/>
                <w:sz w:val="22"/>
                <w:szCs w:val="22"/>
                <w:rtl/>
                <w:lang w:bidi="fa-IR"/>
              </w:rPr>
              <w:t>ارزیابی</w:t>
            </w:r>
          </w:p>
        </w:tc>
        <w:tc>
          <w:tcPr>
            <w:tcW w:w="3272" w:type="dxa"/>
            <w:shd w:val="clear" w:color="auto" w:fill="0070C0"/>
          </w:tcPr>
          <w:p w:rsidR="00A2636D" w:rsidRPr="00AB1D24" w:rsidRDefault="00A2636D" w:rsidP="00A95192">
            <w:pPr>
              <w:bidi/>
              <w:jc w:val="center"/>
              <w:rPr>
                <w:b/>
                <w:bCs/>
                <w:sz w:val="22"/>
                <w:szCs w:val="22"/>
                <w:rtl/>
              </w:rPr>
            </w:pPr>
            <w:r w:rsidRPr="00AB1D24">
              <w:rPr>
                <w:rFonts w:hint="cs"/>
                <w:b/>
                <w:bCs/>
                <w:sz w:val="22"/>
                <w:szCs w:val="22"/>
                <w:rtl/>
              </w:rPr>
              <w:t>طبقه‌بندی</w:t>
            </w:r>
          </w:p>
        </w:tc>
        <w:tc>
          <w:tcPr>
            <w:tcW w:w="3264" w:type="dxa"/>
            <w:shd w:val="clear" w:color="auto" w:fill="0070C0"/>
          </w:tcPr>
          <w:p w:rsidR="00A2636D" w:rsidRPr="00AB1D24" w:rsidRDefault="00A2636D" w:rsidP="00A95192">
            <w:pPr>
              <w:bidi/>
              <w:jc w:val="center"/>
              <w:rPr>
                <w:b/>
                <w:bCs/>
                <w:sz w:val="22"/>
                <w:szCs w:val="22"/>
                <w:rtl/>
              </w:rPr>
            </w:pPr>
            <w:r w:rsidRPr="00AB1D24">
              <w:rPr>
                <w:rFonts w:hint="cs"/>
                <w:b/>
                <w:bCs/>
                <w:sz w:val="22"/>
                <w:szCs w:val="22"/>
                <w:rtl/>
              </w:rPr>
              <w:t>تصمیم‌گیری</w:t>
            </w:r>
          </w:p>
        </w:tc>
      </w:tr>
      <w:tr w:rsidR="00A2636D" w:rsidRPr="00AB1D24" w:rsidTr="00A95192">
        <w:tc>
          <w:tcPr>
            <w:tcW w:w="3319" w:type="dxa"/>
            <w:vMerge w:val="restart"/>
            <w:shd w:val="clear" w:color="auto" w:fill="auto"/>
          </w:tcPr>
          <w:p w:rsidR="00A2636D" w:rsidRPr="00AB1D24" w:rsidRDefault="00A2636D" w:rsidP="00A95192">
            <w:pPr>
              <w:bidi/>
              <w:jc w:val="lowKashida"/>
              <w:rPr>
                <w:b/>
                <w:bCs/>
                <w:sz w:val="22"/>
                <w:szCs w:val="22"/>
                <w:rtl/>
                <w:lang w:bidi="fa-IR"/>
              </w:rPr>
            </w:pPr>
            <w:r w:rsidRPr="00AB1D24">
              <w:rPr>
                <w:rFonts w:hint="cs"/>
                <w:b/>
                <w:bCs/>
                <w:sz w:val="22"/>
                <w:szCs w:val="22"/>
                <w:rtl/>
                <w:lang w:bidi="fa-IR"/>
              </w:rPr>
              <w:t>الف- شرح حال:</w:t>
            </w:r>
          </w:p>
          <w:p w:rsidR="00A2636D" w:rsidRPr="00AB1D24" w:rsidRDefault="00A2636D" w:rsidP="003F051D">
            <w:pPr>
              <w:pStyle w:val="ListParagraph"/>
              <w:numPr>
                <w:ilvl w:val="0"/>
                <w:numId w:val="9"/>
              </w:numPr>
              <w:bidi/>
              <w:ind w:left="284" w:hanging="284"/>
              <w:jc w:val="lowKashida"/>
              <w:rPr>
                <w:b/>
                <w:bCs/>
                <w:sz w:val="22"/>
                <w:szCs w:val="22"/>
                <w:rtl/>
              </w:rPr>
            </w:pPr>
            <w:r w:rsidRPr="00AB1D24">
              <w:rPr>
                <w:rFonts w:hint="cs"/>
                <w:b/>
                <w:bCs/>
                <w:sz w:val="22"/>
                <w:szCs w:val="22"/>
                <w:rtl/>
              </w:rPr>
              <w:t>بررسی علایم</w:t>
            </w:r>
          </w:p>
          <w:p w:rsidR="00A2636D" w:rsidRPr="00AB1D24" w:rsidRDefault="00A2636D" w:rsidP="003F051D">
            <w:pPr>
              <w:pStyle w:val="ListParagraph"/>
              <w:numPr>
                <w:ilvl w:val="0"/>
                <w:numId w:val="6"/>
              </w:numPr>
              <w:bidi/>
              <w:ind w:left="568" w:hanging="284"/>
              <w:jc w:val="lowKashida"/>
              <w:rPr>
                <w:sz w:val="22"/>
                <w:szCs w:val="22"/>
                <w:rtl/>
                <w:lang w:bidi="fa-IR"/>
              </w:rPr>
            </w:pPr>
            <w:r w:rsidRPr="00AB1D24">
              <w:rPr>
                <w:rFonts w:hint="cs"/>
                <w:sz w:val="22"/>
                <w:szCs w:val="22"/>
                <w:rtl/>
                <w:lang w:bidi="fa-IR"/>
              </w:rPr>
              <w:t>خونریزی دستگاه گوارش تحتانی در طی یک ماه اخیر داشته‌اید؟</w:t>
            </w:r>
          </w:p>
          <w:p w:rsidR="00A2636D" w:rsidRPr="00AB1D24" w:rsidRDefault="00A2636D" w:rsidP="003F051D">
            <w:pPr>
              <w:pStyle w:val="ListParagraph"/>
              <w:numPr>
                <w:ilvl w:val="0"/>
                <w:numId w:val="6"/>
              </w:numPr>
              <w:bidi/>
              <w:ind w:left="568" w:hanging="284"/>
              <w:jc w:val="lowKashida"/>
              <w:rPr>
                <w:sz w:val="22"/>
                <w:szCs w:val="22"/>
                <w:lang w:bidi="fa-IR"/>
              </w:rPr>
            </w:pPr>
            <w:r w:rsidRPr="00AB1D24">
              <w:rPr>
                <w:rFonts w:hint="cs"/>
                <w:sz w:val="22"/>
                <w:szCs w:val="22"/>
                <w:rtl/>
                <w:lang w:bidi="fa-IR"/>
              </w:rPr>
              <w:t>یبوست در طی یک ماه اخیر (با یا بدون اسهال در طی یک ماه اخیر، درد شکم و احساس پر بودن مقعد پس از اجابت مزاج) داشته‌اید؟</w:t>
            </w:r>
          </w:p>
          <w:p w:rsidR="00A2636D" w:rsidRPr="00AB1D24" w:rsidRDefault="00A2636D" w:rsidP="003F051D">
            <w:pPr>
              <w:pStyle w:val="ListParagraph"/>
              <w:numPr>
                <w:ilvl w:val="0"/>
                <w:numId w:val="6"/>
              </w:numPr>
              <w:bidi/>
              <w:ind w:left="568" w:hanging="284"/>
              <w:jc w:val="lowKashida"/>
              <w:rPr>
                <w:sz w:val="22"/>
                <w:szCs w:val="22"/>
                <w:lang w:bidi="fa-IR"/>
              </w:rPr>
            </w:pPr>
            <w:r w:rsidRPr="00AB1D24">
              <w:rPr>
                <w:rFonts w:hint="cs"/>
                <w:sz w:val="22"/>
                <w:szCs w:val="22"/>
                <w:rtl/>
                <w:lang w:bidi="fa-IR"/>
              </w:rPr>
              <w:t>کاهش بیش از ده درصد وزن بدن در طی شش ماه اخیر داشته اید؟</w:t>
            </w:r>
          </w:p>
          <w:p w:rsidR="00A2636D" w:rsidRPr="00AB1D24" w:rsidRDefault="00A2636D" w:rsidP="003F051D">
            <w:pPr>
              <w:pStyle w:val="ListParagraph"/>
              <w:numPr>
                <w:ilvl w:val="0"/>
                <w:numId w:val="9"/>
              </w:numPr>
              <w:bidi/>
              <w:ind w:left="284" w:hanging="284"/>
              <w:jc w:val="lowKashida"/>
              <w:rPr>
                <w:b/>
                <w:bCs/>
                <w:sz w:val="22"/>
                <w:szCs w:val="22"/>
              </w:rPr>
            </w:pPr>
            <w:r w:rsidRPr="00AB1D24">
              <w:rPr>
                <w:rFonts w:hint="cs"/>
                <w:b/>
                <w:bCs/>
                <w:sz w:val="22"/>
                <w:szCs w:val="22"/>
                <w:rtl/>
              </w:rPr>
              <w:t>بررسی سابقه خانوادگی</w:t>
            </w:r>
          </w:p>
          <w:p w:rsidR="00A2636D" w:rsidRPr="00AB1D24" w:rsidRDefault="00A2636D" w:rsidP="003F051D">
            <w:pPr>
              <w:pStyle w:val="ListParagraph"/>
              <w:numPr>
                <w:ilvl w:val="0"/>
                <w:numId w:val="7"/>
              </w:numPr>
              <w:bidi/>
              <w:ind w:left="568" w:hanging="284"/>
              <w:jc w:val="lowKashida"/>
              <w:rPr>
                <w:sz w:val="22"/>
                <w:szCs w:val="22"/>
                <w:rtl/>
                <w:lang w:bidi="fa-IR"/>
              </w:rPr>
            </w:pPr>
            <w:r w:rsidRPr="00AB1D24">
              <w:rPr>
                <w:rFonts w:hint="cs"/>
                <w:sz w:val="22"/>
                <w:szCs w:val="22"/>
                <w:rtl/>
                <w:lang w:bidi="fa-IR"/>
              </w:rPr>
              <w:t>سابقه خانوادگی سرطان یا آدنوم روده بزرگ در فامیل درجه یک دارید؟ (پدر، مادر، برادر، خواهر یا فرزندان)</w:t>
            </w:r>
          </w:p>
          <w:p w:rsidR="00A2636D" w:rsidRPr="00AB1D24" w:rsidRDefault="00A2636D" w:rsidP="003F051D">
            <w:pPr>
              <w:pStyle w:val="ListParagraph"/>
              <w:numPr>
                <w:ilvl w:val="0"/>
                <w:numId w:val="7"/>
              </w:numPr>
              <w:bidi/>
              <w:ind w:left="568" w:hanging="284"/>
              <w:jc w:val="lowKashida"/>
              <w:rPr>
                <w:sz w:val="22"/>
                <w:szCs w:val="22"/>
                <w:lang w:bidi="fa-IR"/>
              </w:rPr>
            </w:pPr>
            <w:r w:rsidRPr="00AB1D24">
              <w:rPr>
                <w:rFonts w:hint="cs"/>
                <w:sz w:val="22"/>
                <w:szCs w:val="22"/>
                <w:rtl/>
                <w:lang w:bidi="fa-IR"/>
              </w:rPr>
              <w:t>سابقه سرطان روده بزرگ در فامیل درجه دو که در سن زیر پنجاه سال بروز کرده باشد دارید؟ (عمه، عمو خاله، دایی، مادر بزرگ و پدربزرگ)</w:t>
            </w:r>
          </w:p>
          <w:p w:rsidR="00A2636D" w:rsidRPr="00AB1D24" w:rsidRDefault="00A2636D" w:rsidP="003F051D">
            <w:pPr>
              <w:pStyle w:val="ListParagraph"/>
              <w:numPr>
                <w:ilvl w:val="0"/>
                <w:numId w:val="9"/>
              </w:numPr>
              <w:bidi/>
              <w:ind w:left="284" w:hanging="284"/>
              <w:jc w:val="lowKashida"/>
              <w:rPr>
                <w:b/>
                <w:bCs/>
                <w:sz w:val="22"/>
                <w:szCs w:val="22"/>
              </w:rPr>
            </w:pPr>
            <w:r w:rsidRPr="00AB1D24">
              <w:rPr>
                <w:rFonts w:hint="cs"/>
                <w:b/>
                <w:bCs/>
                <w:sz w:val="22"/>
                <w:szCs w:val="22"/>
                <w:rtl/>
              </w:rPr>
              <w:t>بررسی سابقه فردی</w:t>
            </w:r>
          </w:p>
          <w:p w:rsidR="00A2636D" w:rsidRPr="00AB1D24" w:rsidRDefault="00A2636D" w:rsidP="003F051D">
            <w:pPr>
              <w:pStyle w:val="ListParagraph"/>
              <w:numPr>
                <w:ilvl w:val="0"/>
                <w:numId w:val="8"/>
              </w:numPr>
              <w:bidi/>
              <w:ind w:left="568" w:hanging="284"/>
              <w:jc w:val="lowKashida"/>
              <w:rPr>
                <w:sz w:val="22"/>
                <w:szCs w:val="22"/>
                <w:rtl/>
                <w:lang w:bidi="fa-IR"/>
              </w:rPr>
            </w:pPr>
            <w:r w:rsidRPr="00AB1D24">
              <w:rPr>
                <w:rFonts w:hint="cs"/>
                <w:sz w:val="22"/>
                <w:szCs w:val="22"/>
                <w:rtl/>
                <w:lang w:bidi="fa-IR"/>
              </w:rPr>
              <w:t xml:space="preserve">سابقه فردی </w:t>
            </w:r>
            <w:r>
              <w:rPr>
                <w:rFonts w:hint="cs"/>
                <w:sz w:val="22"/>
                <w:szCs w:val="22"/>
                <w:rtl/>
                <w:lang w:bidi="fa-IR"/>
              </w:rPr>
              <w:t>سرطان</w:t>
            </w:r>
            <w:r w:rsidRPr="00AB1D24">
              <w:rPr>
                <w:rFonts w:hint="cs"/>
                <w:sz w:val="22"/>
                <w:szCs w:val="22"/>
                <w:rtl/>
                <w:lang w:bidi="fa-IR"/>
              </w:rPr>
              <w:t xml:space="preserve"> روده بزرگ در گذشته</w:t>
            </w:r>
          </w:p>
          <w:p w:rsidR="00A2636D" w:rsidRPr="00AB1D24" w:rsidRDefault="00A2636D" w:rsidP="003F051D">
            <w:pPr>
              <w:pStyle w:val="ListParagraph"/>
              <w:numPr>
                <w:ilvl w:val="0"/>
                <w:numId w:val="8"/>
              </w:numPr>
              <w:bidi/>
              <w:ind w:left="568" w:hanging="284"/>
              <w:jc w:val="lowKashida"/>
              <w:rPr>
                <w:sz w:val="22"/>
                <w:szCs w:val="22"/>
                <w:rtl/>
                <w:lang w:bidi="fa-IR"/>
              </w:rPr>
            </w:pPr>
            <w:r w:rsidRPr="00AB1D24">
              <w:rPr>
                <w:rFonts w:hint="cs"/>
                <w:sz w:val="22"/>
                <w:szCs w:val="22"/>
                <w:rtl/>
                <w:lang w:bidi="fa-IR"/>
              </w:rPr>
              <w:t>سابقه فردی آدنوم روده بزرگ در گذشته</w:t>
            </w:r>
          </w:p>
          <w:p w:rsidR="00A2636D" w:rsidRPr="00AB1D24" w:rsidRDefault="00A2636D" w:rsidP="003F051D">
            <w:pPr>
              <w:pStyle w:val="ListParagraph"/>
              <w:numPr>
                <w:ilvl w:val="0"/>
                <w:numId w:val="8"/>
              </w:numPr>
              <w:bidi/>
              <w:ind w:left="568" w:hanging="284"/>
              <w:jc w:val="lowKashida"/>
              <w:rPr>
                <w:sz w:val="22"/>
                <w:szCs w:val="22"/>
                <w:rtl/>
                <w:lang w:bidi="fa-IR"/>
              </w:rPr>
            </w:pPr>
            <w:r w:rsidRPr="00AB1D24">
              <w:rPr>
                <w:rFonts w:hint="cs"/>
                <w:sz w:val="22"/>
                <w:szCs w:val="22"/>
                <w:rtl/>
                <w:lang w:bidi="fa-IR"/>
              </w:rPr>
              <w:t>سابقه بیماری التهابی روده بزرگ (</w:t>
            </w:r>
            <w:r w:rsidRPr="00AB1D24">
              <w:rPr>
                <w:sz w:val="18"/>
                <w:szCs w:val="18"/>
                <w:lang w:bidi="fa-IR"/>
              </w:rPr>
              <w:t>IBD</w:t>
            </w:r>
            <w:r w:rsidRPr="00AB1D24">
              <w:rPr>
                <w:rFonts w:hint="cs"/>
                <w:sz w:val="22"/>
                <w:szCs w:val="22"/>
                <w:rtl/>
                <w:lang w:bidi="fa-IR"/>
              </w:rPr>
              <w:t xml:space="preserve">) (بیماری کرون یا کولیت اولسروز) </w:t>
            </w:r>
          </w:p>
          <w:p w:rsidR="00A2636D" w:rsidRPr="00AB1D24" w:rsidRDefault="00A2636D" w:rsidP="00A95192">
            <w:pPr>
              <w:bidi/>
              <w:jc w:val="lowKashida"/>
              <w:rPr>
                <w:sz w:val="22"/>
                <w:szCs w:val="22"/>
                <w:lang w:bidi="fa-IR"/>
              </w:rPr>
            </w:pPr>
            <w:r w:rsidRPr="00AB1D24">
              <w:rPr>
                <w:rFonts w:hint="cs"/>
                <w:b/>
                <w:bCs/>
                <w:sz w:val="22"/>
                <w:szCs w:val="22"/>
                <w:rtl/>
                <w:lang w:bidi="fa-IR"/>
              </w:rPr>
              <w:t>ب- انجام تست خون مخفی در مدفوع (</w:t>
            </w:r>
            <w:r w:rsidRPr="00AB1D24">
              <w:rPr>
                <w:b/>
                <w:bCs/>
                <w:sz w:val="18"/>
                <w:szCs w:val="18"/>
                <w:lang w:bidi="fa-IR"/>
              </w:rPr>
              <w:t>FIT</w:t>
            </w:r>
            <w:r w:rsidRPr="00AB1D24">
              <w:rPr>
                <w:rFonts w:hint="cs"/>
                <w:b/>
                <w:bCs/>
                <w:sz w:val="22"/>
                <w:szCs w:val="22"/>
                <w:rtl/>
                <w:lang w:bidi="fa-IR"/>
              </w:rPr>
              <w:t xml:space="preserve">) </w:t>
            </w:r>
          </w:p>
        </w:tc>
        <w:tc>
          <w:tcPr>
            <w:tcW w:w="3272" w:type="dxa"/>
            <w:shd w:val="clear" w:color="auto" w:fill="auto"/>
          </w:tcPr>
          <w:p w:rsidR="00A2636D" w:rsidRPr="00AB1D24" w:rsidRDefault="00A2636D" w:rsidP="003F051D">
            <w:pPr>
              <w:pStyle w:val="ListParagraph"/>
              <w:numPr>
                <w:ilvl w:val="0"/>
                <w:numId w:val="9"/>
              </w:numPr>
              <w:bidi/>
              <w:ind w:left="284" w:hanging="284"/>
              <w:jc w:val="lowKashida"/>
              <w:rPr>
                <w:sz w:val="22"/>
                <w:szCs w:val="22"/>
                <w:rtl/>
              </w:rPr>
            </w:pPr>
            <w:r w:rsidRPr="00AB1D24">
              <w:rPr>
                <w:rFonts w:hint="cs"/>
                <w:sz w:val="22"/>
                <w:szCs w:val="22"/>
                <w:rtl/>
              </w:rPr>
              <w:t>دارا بودن همه موارد زیر:</w:t>
            </w:r>
          </w:p>
          <w:p w:rsidR="00A2636D" w:rsidRPr="00AB1D24" w:rsidRDefault="00A2636D" w:rsidP="00A95192">
            <w:pPr>
              <w:pStyle w:val="ListParagraph"/>
              <w:numPr>
                <w:ilvl w:val="0"/>
                <w:numId w:val="1"/>
              </w:numPr>
              <w:bidi/>
              <w:ind w:left="568" w:hanging="284"/>
              <w:jc w:val="lowKashida"/>
              <w:rPr>
                <w:sz w:val="22"/>
                <w:szCs w:val="22"/>
                <w:rtl/>
              </w:rPr>
            </w:pPr>
            <w:r w:rsidRPr="00AB1D24">
              <w:rPr>
                <w:rFonts w:hint="cs"/>
                <w:sz w:val="22"/>
                <w:szCs w:val="22"/>
                <w:rtl/>
              </w:rPr>
              <w:t>بدون علامت</w:t>
            </w:r>
          </w:p>
          <w:p w:rsidR="00A2636D" w:rsidRPr="00AB1D24" w:rsidRDefault="00A2636D" w:rsidP="00A95192">
            <w:pPr>
              <w:pStyle w:val="ListParagraph"/>
              <w:numPr>
                <w:ilvl w:val="0"/>
                <w:numId w:val="1"/>
              </w:numPr>
              <w:bidi/>
              <w:ind w:left="568" w:hanging="284"/>
              <w:jc w:val="lowKashida"/>
              <w:rPr>
                <w:sz w:val="22"/>
                <w:szCs w:val="22"/>
                <w:rtl/>
              </w:rPr>
            </w:pPr>
            <w:r w:rsidRPr="00AB1D24">
              <w:rPr>
                <w:rFonts w:hint="cs"/>
                <w:sz w:val="22"/>
                <w:szCs w:val="22"/>
                <w:rtl/>
              </w:rPr>
              <w:t>سابقه خانوادگی منفی</w:t>
            </w:r>
          </w:p>
          <w:p w:rsidR="00A2636D" w:rsidRPr="00AB1D24" w:rsidRDefault="00A2636D" w:rsidP="00A95192">
            <w:pPr>
              <w:pStyle w:val="ListParagraph"/>
              <w:numPr>
                <w:ilvl w:val="0"/>
                <w:numId w:val="1"/>
              </w:numPr>
              <w:bidi/>
              <w:ind w:left="568" w:hanging="284"/>
              <w:jc w:val="lowKashida"/>
              <w:rPr>
                <w:sz w:val="22"/>
                <w:szCs w:val="22"/>
                <w:rtl/>
              </w:rPr>
            </w:pPr>
            <w:r w:rsidRPr="00AB1D24">
              <w:rPr>
                <w:rFonts w:hint="cs"/>
                <w:sz w:val="22"/>
                <w:szCs w:val="22"/>
                <w:rtl/>
              </w:rPr>
              <w:t>سابقه فردی منفی</w:t>
            </w:r>
          </w:p>
          <w:p w:rsidR="00A2636D" w:rsidRPr="00AB1D24" w:rsidRDefault="00A2636D" w:rsidP="00A95192">
            <w:pPr>
              <w:pStyle w:val="ListParagraph"/>
              <w:numPr>
                <w:ilvl w:val="0"/>
                <w:numId w:val="1"/>
              </w:numPr>
              <w:bidi/>
              <w:ind w:left="568" w:hanging="284"/>
              <w:jc w:val="lowKashida"/>
              <w:rPr>
                <w:sz w:val="22"/>
                <w:szCs w:val="22"/>
                <w:rtl/>
              </w:rPr>
            </w:pPr>
            <w:r w:rsidRPr="00AB1D24">
              <w:rPr>
                <w:rFonts w:hint="cs"/>
                <w:sz w:val="22"/>
                <w:szCs w:val="22"/>
                <w:rtl/>
              </w:rPr>
              <w:t>تست خون مخفی در مدفوع (</w:t>
            </w:r>
            <w:r w:rsidRPr="00AB1D24">
              <w:rPr>
                <w:sz w:val="18"/>
                <w:szCs w:val="18"/>
              </w:rPr>
              <w:t>FIT</w:t>
            </w:r>
            <w:r w:rsidRPr="00AB1D24">
              <w:rPr>
                <w:rFonts w:hint="cs"/>
                <w:sz w:val="22"/>
                <w:szCs w:val="22"/>
                <w:rtl/>
              </w:rPr>
              <w:t>) منفی</w:t>
            </w:r>
          </w:p>
        </w:tc>
        <w:tc>
          <w:tcPr>
            <w:tcW w:w="3264" w:type="dxa"/>
            <w:shd w:val="clear" w:color="auto" w:fill="auto"/>
          </w:tcPr>
          <w:p w:rsidR="00A2636D" w:rsidRPr="00AB1D24" w:rsidRDefault="00A2636D" w:rsidP="003F051D">
            <w:pPr>
              <w:pStyle w:val="ListParagraph"/>
              <w:numPr>
                <w:ilvl w:val="0"/>
                <w:numId w:val="9"/>
              </w:numPr>
              <w:bidi/>
              <w:ind w:left="284" w:hanging="284"/>
              <w:jc w:val="lowKashida"/>
              <w:rPr>
                <w:sz w:val="22"/>
                <w:szCs w:val="22"/>
                <w:rtl/>
              </w:rPr>
            </w:pPr>
            <w:r w:rsidRPr="00AB1D24">
              <w:rPr>
                <w:rFonts w:hint="cs"/>
                <w:sz w:val="22"/>
                <w:szCs w:val="22"/>
                <w:rtl/>
              </w:rPr>
              <w:t>اصول خودمراقبتی به فرد آموزش داده شود.</w:t>
            </w:r>
          </w:p>
          <w:p w:rsidR="00A2636D" w:rsidRPr="00AB1D24" w:rsidRDefault="00A2636D" w:rsidP="003F051D">
            <w:pPr>
              <w:pStyle w:val="ListParagraph"/>
              <w:numPr>
                <w:ilvl w:val="0"/>
                <w:numId w:val="9"/>
              </w:numPr>
              <w:bidi/>
              <w:ind w:left="284" w:hanging="284"/>
              <w:jc w:val="lowKashida"/>
              <w:rPr>
                <w:sz w:val="22"/>
                <w:szCs w:val="22"/>
                <w:rtl/>
              </w:rPr>
            </w:pPr>
            <w:r w:rsidRPr="00AB1D24">
              <w:rPr>
                <w:rFonts w:hint="cs"/>
                <w:sz w:val="22"/>
                <w:szCs w:val="22"/>
                <w:rtl/>
              </w:rPr>
              <w:t xml:space="preserve">توصیه شود پس از دو سال جهت ارزیابی مجدد مراجعه کند. </w:t>
            </w:r>
          </w:p>
          <w:p w:rsidR="00A2636D" w:rsidRPr="00AB1D24" w:rsidRDefault="00A2636D" w:rsidP="003F051D">
            <w:pPr>
              <w:pStyle w:val="ListParagraph"/>
              <w:numPr>
                <w:ilvl w:val="0"/>
                <w:numId w:val="9"/>
              </w:numPr>
              <w:bidi/>
              <w:ind w:left="284" w:hanging="284"/>
              <w:jc w:val="lowKashida"/>
              <w:rPr>
                <w:sz w:val="22"/>
                <w:szCs w:val="22"/>
                <w:rtl/>
              </w:rPr>
            </w:pPr>
            <w:r w:rsidRPr="00AB1D24">
              <w:rPr>
                <w:rFonts w:hint="cs"/>
                <w:sz w:val="22"/>
                <w:szCs w:val="22"/>
                <w:rtl/>
              </w:rPr>
              <w:t>توصیه شود درصورت داشتن مشکلات گوارشی در فواصل معاینات مراجعه کند</w:t>
            </w:r>
          </w:p>
        </w:tc>
      </w:tr>
      <w:tr w:rsidR="00A2636D" w:rsidRPr="00AB1D24" w:rsidTr="00A95192">
        <w:trPr>
          <w:trHeight w:val="1559"/>
        </w:trPr>
        <w:tc>
          <w:tcPr>
            <w:tcW w:w="0" w:type="auto"/>
            <w:vMerge/>
            <w:shd w:val="clear" w:color="auto" w:fill="auto"/>
            <w:vAlign w:val="center"/>
          </w:tcPr>
          <w:p w:rsidR="00A2636D" w:rsidRPr="00AB1D24" w:rsidRDefault="00A2636D" w:rsidP="00A95192">
            <w:pPr>
              <w:bidi/>
              <w:jc w:val="lowKashida"/>
              <w:rPr>
                <w:sz w:val="22"/>
                <w:szCs w:val="22"/>
                <w:lang w:bidi="fa-IR"/>
              </w:rPr>
            </w:pPr>
          </w:p>
        </w:tc>
        <w:tc>
          <w:tcPr>
            <w:tcW w:w="3272" w:type="dxa"/>
            <w:shd w:val="clear" w:color="auto" w:fill="auto"/>
          </w:tcPr>
          <w:p w:rsidR="00A2636D" w:rsidRPr="00AB1D24" w:rsidRDefault="00A2636D" w:rsidP="003F051D">
            <w:pPr>
              <w:pStyle w:val="ListParagraph"/>
              <w:numPr>
                <w:ilvl w:val="0"/>
                <w:numId w:val="9"/>
              </w:numPr>
              <w:bidi/>
              <w:ind w:left="284" w:hanging="284"/>
              <w:jc w:val="lowKashida"/>
              <w:rPr>
                <w:sz w:val="22"/>
                <w:szCs w:val="22"/>
                <w:rtl/>
              </w:rPr>
            </w:pPr>
            <w:r w:rsidRPr="00AB1D24">
              <w:rPr>
                <w:rFonts w:hint="cs"/>
                <w:sz w:val="22"/>
                <w:szCs w:val="22"/>
                <w:rtl/>
              </w:rPr>
              <w:t>دارا بودن یکی از موارد زیر:</w:t>
            </w:r>
          </w:p>
          <w:p w:rsidR="00A2636D" w:rsidRPr="00AB1D24" w:rsidRDefault="00A2636D" w:rsidP="00A95192">
            <w:pPr>
              <w:pStyle w:val="ListParagraph"/>
              <w:numPr>
                <w:ilvl w:val="0"/>
                <w:numId w:val="1"/>
              </w:numPr>
              <w:bidi/>
              <w:ind w:left="568" w:hanging="284"/>
              <w:jc w:val="lowKashida"/>
              <w:rPr>
                <w:sz w:val="22"/>
                <w:szCs w:val="22"/>
              </w:rPr>
            </w:pPr>
            <w:r w:rsidRPr="00AB1D24">
              <w:rPr>
                <w:rFonts w:hint="cs"/>
                <w:sz w:val="22"/>
                <w:szCs w:val="22"/>
                <w:rtl/>
              </w:rPr>
              <w:t>علامت‌دار</w:t>
            </w:r>
          </w:p>
          <w:p w:rsidR="00A2636D" w:rsidRPr="00AB1D24" w:rsidRDefault="00A2636D" w:rsidP="00A95192">
            <w:pPr>
              <w:pStyle w:val="ListParagraph"/>
              <w:numPr>
                <w:ilvl w:val="0"/>
                <w:numId w:val="1"/>
              </w:numPr>
              <w:bidi/>
              <w:ind w:left="568" w:hanging="284"/>
              <w:jc w:val="lowKashida"/>
              <w:rPr>
                <w:sz w:val="22"/>
                <w:szCs w:val="22"/>
                <w:rtl/>
              </w:rPr>
            </w:pPr>
            <w:r w:rsidRPr="00AB1D24">
              <w:rPr>
                <w:rFonts w:hint="cs"/>
                <w:sz w:val="22"/>
                <w:szCs w:val="22"/>
                <w:rtl/>
              </w:rPr>
              <w:t xml:space="preserve">سابقه خانوادگی مثبت </w:t>
            </w:r>
          </w:p>
          <w:p w:rsidR="00A2636D" w:rsidRPr="00AB1D24" w:rsidRDefault="00A2636D" w:rsidP="00A95192">
            <w:pPr>
              <w:pStyle w:val="ListParagraph"/>
              <w:numPr>
                <w:ilvl w:val="0"/>
                <w:numId w:val="1"/>
              </w:numPr>
              <w:bidi/>
              <w:ind w:left="568" w:hanging="284"/>
              <w:jc w:val="lowKashida"/>
              <w:rPr>
                <w:sz w:val="22"/>
                <w:szCs w:val="22"/>
                <w:rtl/>
              </w:rPr>
            </w:pPr>
            <w:r w:rsidRPr="00AB1D24">
              <w:rPr>
                <w:rFonts w:hint="cs"/>
                <w:sz w:val="22"/>
                <w:szCs w:val="22"/>
                <w:rtl/>
              </w:rPr>
              <w:t xml:space="preserve">سابقه فردی مثبت </w:t>
            </w:r>
          </w:p>
          <w:p w:rsidR="00A2636D" w:rsidRPr="00AB1D24" w:rsidRDefault="00A2636D" w:rsidP="00A95192">
            <w:pPr>
              <w:pStyle w:val="ListParagraph"/>
              <w:numPr>
                <w:ilvl w:val="0"/>
                <w:numId w:val="1"/>
              </w:numPr>
              <w:bidi/>
              <w:ind w:left="568" w:hanging="284"/>
              <w:jc w:val="lowKashida"/>
              <w:rPr>
                <w:sz w:val="22"/>
                <w:szCs w:val="22"/>
                <w:rtl/>
              </w:rPr>
            </w:pPr>
            <w:r w:rsidRPr="00AB1D24">
              <w:rPr>
                <w:rFonts w:hint="cs"/>
                <w:sz w:val="22"/>
                <w:szCs w:val="22"/>
                <w:rtl/>
              </w:rPr>
              <w:t>تست خون مخفی در مدفوع (</w:t>
            </w:r>
            <w:r w:rsidRPr="00AB1D24">
              <w:rPr>
                <w:sz w:val="18"/>
                <w:szCs w:val="18"/>
              </w:rPr>
              <w:t>FIT</w:t>
            </w:r>
            <w:r w:rsidRPr="00AB1D24">
              <w:rPr>
                <w:rFonts w:hint="cs"/>
                <w:sz w:val="22"/>
                <w:szCs w:val="22"/>
                <w:rtl/>
              </w:rPr>
              <w:t>) مثبت</w:t>
            </w:r>
          </w:p>
        </w:tc>
        <w:tc>
          <w:tcPr>
            <w:tcW w:w="3264" w:type="dxa"/>
            <w:shd w:val="clear" w:color="auto" w:fill="auto"/>
          </w:tcPr>
          <w:p w:rsidR="00A2636D" w:rsidRPr="00AB1D24" w:rsidRDefault="00A2636D" w:rsidP="003F051D">
            <w:pPr>
              <w:pStyle w:val="ListParagraph"/>
              <w:numPr>
                <w:ilvl w:val="0"/>
                <w:numId w:val="9"/>
              </w:numPr>
              <w:bidi/>
              <w:ind w:left="284" w:hanging="284"/>
              <w:jc w:val="lowKashida"/>
              <w:rPr>
                <w:sz w:val="22"/>
                <w:szCs w:val="22"/>
                <w:rtl/>
              </w:rPr>
            </w:pPr>
            <w:r w:rsidRPr="00AB1D24">
              <w:rPr>
                <w:rFonts w:hint="cs"/>
                <w:sz w:val="22"/>
                <w:szCs w:val="22"/>
                <w:rtl/>
              </w:rPr>
              <w:t>فرد به پزشک ارجاع داده شود</w:t>
            </w:r>
          </w:p>
          <w:p w:rsidR="00A2636D" w:rsidRPr="00AB1D24" w:rsidRDefault="00A2636D" w:rsidP="003F051D">
            <w:pPr>
              <w:pStyle w:val="ListParagraph"/>
              <w:numPr>
                <w:ilvl w:val="0"/>
                <w:numId w:val="9"/>
              </w:numPr>
              <w:bidi/>
              <w:ind w:left="284" w:hanging="284"/>
              <w:jc w:val="lowKashida"/>
              <w:rPr>
                <w:sz w:val="22"/>
                <w:szCs w:val="22"/>
                <w:rtl/>
              </w:rPr>
            </w:pPr>
            <w:r w:rsidRPr="00AB1D24">
              <w:rPr>
                <w:rFonts w:hint="cs"/>
                <w:sz w:val="22"/>
                <w:szCs w:val="22"/>
                <w:rtl/>
              </w:rPr>
              <w:t>اصول خودمراقبتی به فرد آموزش داده شود.</w:t>
            </w:r>
          </w:p>
        </w:tc>
      </w:tr>
    </w:tbl>
    <w:p w:rsidR="00A2636D" w:rsidRPr="00AB1D24" w:rsidRDefault="00A2636D" w:rsidP="00A2636D">
      <w:pPr>
        <w:pStyle w:val="Heading5"/>
        <w:spacing w:line="240" w:lineRule="auto"/>
        <w:jc w:val="left"/>
        <w:rPr>
          <w:noProof/>
        </w:rPr>
      </w:pPr>
    </w:p>
    <w:p w:rsidR="00A2636D" w:rsidRPr="00AB1D24" w:rsidRDefault="00A2636D" w:rsidP="00A2636D">
      <w:pPr>
        <w:pStyle w:val="Heading5"/>
        <w:spacing w:line="240" w:lineRule="auto"/>
        <w:jc w:val="left"/>
        <w:rPr>
          <w:noProof/>
        </w:rPr>
      </w:pPr>
    </w:p>
    <w:p w:rsidR="00A2636D" w:rsidRPr="00AB1D24" w:rsidRDefault="00A2636D" w:rsidP="00A2636D">
      <w:pPr>
        <w:pStyle w:val="Heading5"/>
        <w:spacing w:line="240" w:lineRule="auto"/>
        <w:jc w:val="left"/>
        <w:rPr>
          <w:noProof/>
        </w:rPr>
      </w:pPr>
    </w:p>
    <w:p w:rsidR="00A2636D" w:rsidRPr="00AB1D24" w:rsidRDefault="00A2636D" w:rsidP="00A2636D">
      <w:pPr>
        <w:pStyle w:val="Heading5"/>
        <w:spacing w:line="240" w:lineRule="auto"/>
        <w:rPr>
          <w:sz w:val="14"/>
          <w:szCs w:val="14"/>
          <w:rtl/>
          <w:lang w:bidi="fa-IR"/>
        </w:rPr>
      </w:pPr>
      <w:r w:rsidRPr="00AB1D24">
        <w:rPr>
          <w:rFonts w:hint="cs"/>
          <w:sz w:val="22"/>
          <w:szCs w:val="22"/>
          <w:rtl/>
        </w:rPr>
        <w:lastRenderedPageBreak/>
        <w:t>فلوچارت تشخيص زودهنگام و غربالگري سرطان روده بزرگ</w:t>
      </w:r>
      <w:r w:rsidRPr="00AB1D24">
        <w:rPr>
          <w:b/>
          <w:bCs/>
          <w:noProof/>
        </w:rPr>
        <w:drawing>
          <wp:inline distT="0" distB="0" distL="0" distR="0" wp14:anchorId="380ED4CB" wp14:editId="2C064671">
            <wp:extent cx="5915025" cy="7136765"/>
            <wp:effectExtent l="0" t="0" r="0" b="26035"/>
            <wp:docPr id="10" name="Diagram 1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A2636D" w:rsidRPr="00AB1D24" w:rsidRDefault="00A2636D" w:rsidP="00A2636D">
      <w:pPr>
        <w:bidi/>
        <w:rPr>
          <w:sz w:val="10"/>
          <w:szCs w:val="10"/>
          <w:rtl/>
          <w:lang w:bidi="fa-IR"/>
        </w:rPr>
      </w:pPr>
    </w:p>
    <w:p w:rsidR="00A2636D" w:rsidRPr="00AB1D24" w:rsidRDefault="00A2636D" w:rsidP="00A2636D">
      <w:pPr>
        <w:bidi/>
        <w:rPr>
          <w:sz w:val="18"/>
          <w:szCs w:val="18"/>
          <w:rtl/>
          <w:lang w:bidi="fa-IR"/>
        </w:rPr>
      </w:pPr>
      <w:r w:rsidRPr="00AB1D24">
        <w:rPr>
          <w:rFonts w:hint="cs"/>
          <w:sz w:val="18"/>
          <w:szCs w:val="18"/>
          <w:rtl/>
          <w:lang w:bidi="fa-IR"/>
        </w:rPr>
        <w:t xml:space="preserve">1. در صورتي که سن فردي زير 50 يا بالاي 69 سال باشد يا در هر سني اما در فواصل بين معاينات معمول و به دليل مشکلات گوارشي مراجعه کند، </w:t>
      </w:r>
      <w:r w:rsidRPr="00AB1D24">
        <w:rPr>
          <w:sz w:val="18"/>
          <w:szCs w:val="18"/>
          <w:rtl/>
          <w:lang w:bidi="fa-IR"/>
        </w:rPr>
        <w:t xml:space="preserve">مشخصات </w:t>
      </w:r>
      <w:r w:rsidRPr="00AB1D24">
        <w:rPr>
          <w:rFonts w:hint="cs"/>
          <w:sz w:val="18"/>
          <w:szCs w:val="18"/>
          <w:rtl/>
          <w:lang w:bidi="fa-IR"/>
        </w:rPr>
        <w:t>او نيز</w:t>
      </w:r>
      <w:r w:rsidRPr="00AB1D24">
        <w:rPr>
          <w:sz w:val="18"/>
          <w:szCs w:val="18"/>
          <w:rtl/>
          <w:lang w:bidi="fa-IR"/>
        </w:rPr>
        <w:t xml:space="preserve"> </w:t>
      </w:r>
      <w:r w:rsidRPr="00AB1D24">
        <w:rPr>
          <w:rFonts w:hint="cs"/>
          <w:sz w:val="18"/>
          <w:szCs w:val="18"/>
          <w:rtl/>
          <w:lang w:bidi="fa-IR"/>
        </w:rPr>
        <w:t>ثبت و بر اساس دستورالعمل بررسي شود.</w:t>
      </w:r>
    </w:p>
    <w:p w:rsidR="00A2636D" w:rsidRPr="00AB1D24" w:rsidRDefault="00A2636D" w:rsidP="00A2636D">
      <w:pPr>
        <w:bidi/>
        <w:rPr>
          <w:sz w:val="18"/>
          <w:szCs w:val="18"/>
          <w:rtl/>
          <w:lang w:bidi="fa-IR"/>
        </w:rPr>
      </w:pPr>
      <w:r w:rsidRPr="00AB1D24">
        <w:rPr>
          <w:rFonts w:hint="cs"/>
          <w:sz w:val="18"/>
          <w:szCs w:val="18"/>
          <w:rtl/>
          <w:lang w:bidi="fa-IR"/>
        </w:rPr>
        <w:t xml:space="preserve">2. پزشک در صورت هر گونه ترديد در خصوص نتيجه تست </w:t>
      </w:r>
      <w:r w:rsidRPr="00AB1D24">
        <w:rPr>
          <w:sz w:val="16"/>
          <w:szCs w:val="16"/>
          <w:lang w:bidi="fa-IR"/>
        </w:rPr>
        <w:t>FIT</w:t>
      </w:r>
      <w:r w:rsidRPr="00AB1D24">
        <w:rPr>
          <w:rFonts w:hint="cs"/>
          <w:sz w:val="18"/>
          <w:szCs w:val="18"/>
          <w:rtl/>
          <w:lang w:bidi="fa-IR"/>
        </w:rPr>
        <w:t xml:space="preserve"> که توسط بهورز/ مراقب سلامت انجام شده است، خود بايد با کيت مشابه تست را تکرار کند و به آزمايشگاه ارجاع ندهد.</w:t>
      </w:r>
    </w:p>
    <w:p w:rsidR="00A2636D" w:rsidRDefault="00A2636D" w:rsidP="00A2636D">
      <w:pPr>
        <w:bidi/>
        <w:rPr>
          <w:sz w:val="14"/>
          <w:szCs w:val="18"/>
          <w:rtl/>
          <w:lang w:bidi="fa-IR"/>
        </w:rPr>
      </w:pPr>
      <w:r w:rsidRPr="00AB1D24">
        <w:rPr>
          <w:rFonts w:hint="cs"/>
          <w:sz w:val="14"/>
          <w:szCs w:val="18"/>
          <w:rtl/>
          <w:lang w:bidi="fa-IR"/>
        </w:rPr>
        <w:t>3. اگر فردي آزمايش هموگلوبيني به همراه داشته باشد که در طي يک ماه اخير انجام شده باشد، نياز</w:t>
      </w:r>
      <w:r>
        <w:rPr>
          <w:rFonts w:hint="cs"/>
          <w:sz w:val="14"/>
          <w:szCs w:val="18"/>
          <w:rtl/>
          <w:lang w:bidi="fa-IR"/>
        </w:rPr>
        <w:t>ي به تکرار آزمايش هموگلوبين نیست.</w:t>
      </w:r>
    </w:p>
    <w:p w:rsidR="0003174C" w:rsidRDefault="0003174C" w:rsidP="0003174C">
      <w:pPr>
        <w:widowControl w:val="0"/>
        <w:bidi/>
        <w:ind w:firstLine="284"/>
        <w:jc w:val="lowKashida"/>
        <w:rPr>
          <w:szCs w:val="26"/>
          <w:rtl/>
        </w:rPr>
      </w:pPr>
    </w:p>
    <w:p w:rsidR="00411AB9" w:rsidRPr="00743440" w:rsidRDefault="00411AB9" w:rsidP="00FF26F6">
      <w:pPr>
        <w:pStyle w:val="Heading2"/>
        <w:shd w:val="clear" w:color="auto" w:fill="9CC2E5" w:themeFill="accent1" w:themeFillTint="99"/>
        <w:rPr>
          <w:rFonts w:hint="cs"/>
          <w:sz w:val="24"/>
          <w:szCs w:val="24"/>
          <w:rtl/>
          <w:lang w:bidi="fa-IR"/>
        </w:rPr>
      </w:pPr>
      <w:r w:rsidRPr="00743440">
        <w:rPr>
          <w:rFonts w:hint="cs"/>
          <w:sz w:val="24"/>
          <w:szCs w:val="24"/>
          <w:rtl/>
          <w:lang w:bidi="fa-IR"/>
        </w:rPr>
        <w:lastRenderedPageBreak/>
        <w:t>تمرین در خارج از کلاس</w:t>
      </w:r>
    </w:p>
    <w:p w:rsidR="00411AB9" w:rsidRPr="00411AB9" w:rsidRDefault="00411AB9" w:rsidP="003F051D">
      <w:pPr>
        <w:pStyle w:val="ListParagraph"/>
        <w:numPr>
          <w:ilvl w:val="0"/>
          <w:numId w:val="29"/>
        </w:numPr>
        <w:shd w:val="clear" w:color="auto" w:fill="9CC2E5" w:themeFill="accent1" w:themeFillTint="99"/>
        <w:bidi/>
        <w:spacing w:line="276" w:lineRule="auto"/>
        <w:rPr>
          <w:rFonts w:hint="cs"/>
          <w:lang w:bidi="fa-IR"/>
        </w:rPr>
      </w:pPr>
      <w:r>
        <w:rPr>
          <w:rFonts w:hint="cs"/>
          <w:sz w:val="26"/>
          <w:szCs w:val="26"/>
          <w:rtl/>
          <w:lang w:bidi="fa-IR"/>
        </w:rPr>
        <w:t>4 مورد از عوامل خطر قابل اصلاح مرتبط با شیوه زندگی را نام ببرید.</w:t>
      </w:r>
    </w:p>
    <w:p w:rsidR="00411AB9" w:rsidRPr="00411AB9" w:rsidRDefault="00411AB9" w:rsidP="003F051D">
      <w:pPr>
        <w:pStyle w:val="ListParagraph"/>
        <w:numPr>
          <w:ilvl w:val="0"/>
          <w:numId w:val="29"/>
        </w:numPr>
        <w:shd w:val="clear" w:color="auto" w:fill="9CC2E5" w:themeFill="accent1" w:themeFillTint="99"/>
        <w:bidi/>
        <w:spacing w:line="276" w:lineRule="auto"/>
        <w:rPr>
          <w:lang w:bidi="fa-IR"/>
        </w:rPr>
      </w:pPr>
      <w:r w:rsidRPr="00411AB9">
        <w:rPr>
          <w:rFonts w:hint="cs"/>
          <w:sz w:val="26"/>
          <w:szCs w:val="26"/>
          <w:rtl/>
          <w:lang w:bidi="fa-IR"/>
        </w:rPr>
        <w:t>علایم مشکوک سرطان روده بزرگ که در برنامه تشخیص زودهنگام سرطان روده بزرگ سوال می شود را نام ببرید.</w:t>
      </w:r>
    </w:p>
    <w:p w:rsidR="00411AB9" w:rsidRPr="00411AB9" w:rsidRDefault="00411AB9" w:rsidP="003F051D">
      <w:pPr>
        <w:pStyle w:val="ListParagraph"/>
        <w:numPr>
          <w:ilvl w:val="0"/>
          <w:numId w:val="29"/>
        </w:numPr>
        <w:shd w:val="clear" w:color="auto" w:fill="9CC2E5" w:themeFill="accent1" w:themeFillTint="99"/>
        <w:bidi/>
        <w:spacing w:line="276" w:lineRule="auto"/>
        <w:rPr>
          <w:rFonts w:hint="cs"/>
          <w:lang w:bidi="fa-IR"/>
        </w:rPr>
      </w:pPr>
      <w:r>
        <w:rPr>
          <w:rFonts w:hint="cs"/>
          <w:rtl/>
          <w:lang w:bidi="fa-IR"/>
        </w:rPr>
        <w:t xml:space="preserve">گروه هدف </w:t>
      </w:r>
      <w:r w:rsidRPr="00411AB9">
        <w:rPr>
          <w:rFonts w:hint="cs"/>
          <w:sz w:val="26"/>
          <w:szCs w:val="26"/>
          <w:rtl/>
          <w:lang w:bidi="fa-IR"/>
        </w:rPr>
        <w:t>برنامه تشخیص زودهنگام</w:t>
      </w:r>
      <w:r>
        <w:rPr>
          <w:rFonts w:hint="cs"/>
          <w:sz w:val="26"/>
          <w:szCs w:val="26"/>
          <w:rtl/>
          <w:lang w:bidi="fa-IR"/>
        </w:rPr>
        <w:t xml:space="preserve"> و غربالگری</w:t>
      </w:r>
      <w:r w:rsidRPr="00411AB9">
        <w:rPr>
          <w:rFonts w:hint="cs"/>
          <w:sz w:val="26"/>
          <w:szCs w:val="26"/>
          <w:rtl/>
          <w:lang w:bidi="fa-IR"/>
        </w:rPr>
        <w:t xml:space="preserve"> سرطان روده بزرگ</w:t>
      </w:r>
      <w:r>
        <w:rPr>
          <w:rFonts w:hint="cs"/>
          <w:sz w:val="26"/>
          <w:szCs w:val="26"/>
          <w:rtl/>
          <w:lang w:bidi="fa-IR"/>
        </w:rPr>
        <w:t xml:space="preserve"> چه کسانی هستند؟</w:t>
      </w:r>
    </w:p>
    <w:p w:rsidR="00411AB9" w:rsidRPr="00411AB9" w:rsidRDefault="00411AB9" w:rsidP="003F051D">
      <w:pPr>
        <w:pStyle w:val="ListParagraph"/>
        <w:numPr>
          <w:ilvl w:val="0"/>
          <w:numId w:val="29"/>
        </w:numPr>
        <w:shd w:val="clear" w:color="auto" w:fill="9CC2E5" w:themeFill="accent1" w:themeFillTint="99"/>
        <w:bidi/>
        <w:spacing w:line="276" w:lineRule="auto"/>
        <w:rPr>
          <w:rFonts w:hint="cs"/>
          <w:lang w:bidi="fa-IR"/>
        </w:rPr>
      </w:pPr>
      <w:r>
        <w:rPr>
          <w:rFonts w:hint="cs"/>
          <w:sz w:val="26"/>
          <w:szCs w:val="26"/>
          <w:rtl/>
          <w:lang w:bidi="fa-IR"/>
        </w:rPr>
        <w:t xml:space="preserve">فواصل غربالگری در برنامه </w:t>
      </w:r>
      <w:r w:rsidRPr="00411AB9">
        <w:rPr>
          <w:rFonts w:hint="cs"/>
          <w:sz w:val="26"/>
          <w:szCs w:val="26"/>
          <w:rtl/>
          <w:lang w:bidi="fa-IR"/>
        </w:rPr>
        <w:t>تشخیص زودهنگام</w:t>
      </w:r>
      <w:r>
        <w:rPr>
          <w:rFonts w:hint="cs"/>
          <w:sz w:val="26"/>
          <w:szCs w:val="26"/>
          <w:rtl/>
          <w:lang w:bidi="fa-IR"/>
        </w:rPr>
        <w:t xml:space="preserve"> و غربالگری</w:t>
      </w:r>
      <w:r w:rsidRPr="00411AB9">
        <w:rPr>
          <w:rFonts w:hint="cs"/>
          <w:sz w:val="26"/>
          <w:szCs w:val="26"/>
          <w:rtl/>
          <w:lang w:bidi="fa-IR"/>
        </w:rPr>
        <w:t xml:space="preserve"> سرطان روده بزرگ</w:t>
      </w:r>
      <w:r>
        <w:rPr>
          <w:rFonts w:hint="cs"/>
          <w:sz w:val="26"/>
          <w:szCs w:val="26"/>
          <w:rtl/>
          <w:lang w:bidi="fa-IR"/>
        </w:rPr>
        <w:t xml:space="preserve"> </w:t>
      </w:r>
      <w:r w:rsidR="00FF26F6">
        <w:rPr>
          <w:rFonts w:hint="cs"/>
          <w:sz w:val="26"/>
          <w:szCs w:val="26"/>
          <w:rtl/>
          <w:lang w:bidi="fa-IR"/>
        </w:rPr>
        <w:t xml:space="preserve">چه مدت </w:t>
      </w:r>
      <w:r>
        <w:rPr>
          <w:rFonts w:hint="cs"/>
          <w:sz w:val="26"/>
          <w:szCs w:val="26"/>
          <w:rtl/>
          <w:lang w:bidi="fa-IR"/>
        </w:rPr>
        <w:t>است؟</w:t>
      </w:r>
    </w:p>
    <w:p w:rsidR="00411AB9" w:rsidRPr="00411AB9" w:rsidRDefault="00411AB9" w:rsidP="003F051D">
      <w:pPr>
        <w:pStyle w:val="ListParagraph"/>
        <w:numPr>
          <w:ilvl w:val="0"/>
          <w:numId w:val="29"/>
        </w:numPr>
        <w:shd w:val="clear" w:color="auto" w:fill="9CC2E5" w:themeFill="accent1" w:themeFillTint="99"/>
        <w:bidi/>
        <w:spacing w:line="276" w:lineRule="auto"/>
        <w:rPr>
          <w:rFonts w:hint="cs"/>
          <w:lang w:bidi="fa-IR"/>
        </w:rPr>
      </w:pPr>
      <w:r>
        <w:rPr>
          <w:rFonts w:hint="cs"/>
          <w:sz w:val="26"/>
          <w:szCs w:val="26"/>
          <w:rtl/>
          <w:lang w:bidi="fa-IR"/>
        </w:rPr>
        <w:t>حداکثر زمان نگهداری نمونه مدفوع جمع آوری شده در ظرف نمونه گیری در دمای اتاق چقدر است؟</w:t>
      </w:r>
    </w:p>
    <w:p w:rsidR="00411AB9" w:rsidRDefault="00411AB9" w:rsidP="00411AB9">
      <w:pPr>
        <w:bidi/>
        <w:rPr>
          <w:rtl/>
          <w:lang w:bidi="fa-IR"/>
        </w:rPr>
      </w:pPr>
    </w:p>
    <w:p w:rsidR="00411AB9" w:rsidRDefault="00411AB9" w:rsidP="00411AB9">
      <w:pPr>
        <w:bidi/>
        <w:rPr>
          <w:rtl/>
          <w:lang w:bidi="fa-IR"/>
        </w:rPr>
      </w:pPr>
    </w:p>
    <w:p w:rsidR="00411AB9" w:rsidRPr="00743440" w:rsidRDefault="00411AB9" w:rsidP="00FF26F6">
      <w:pPr>
        <w:shd w:val="clear" w:color="auto" w:fill="9CC2E5" w:themeFill="accent1" w:themeFillTint="99"/>
        <w:bidi/>
        <w:spacing w:line="276" w:lineRule="auto"/>
        <w:rPr>
          <w:rFonts w:cs="B Titr" w:hint="cs"/>
          <w:sz w:val="22"/>
          <w:szCs w:val="22"/>
          <w:rtl/>
          <w:lang w:bidi="fa-IR"/>
        </w:rPr>
      </w:pPr>
      <w:r w:rsidRPr="00743440">
        <w:rPr>
          <w:rFonts w:cs="B Titr" w:hint="cs"/>
          <w:sz w:val="22"/>
          <w:szCs w:val="22"/>
          <w:rtl/>
          <w:lang w:bidi="fa-IR"/>
        </w:rPr>
        <w:t>تمرین داخل کلاس</w:t>
      </w:r>
    </w:p>
    <w:p w:rsidR="00411AB9" w:rsidRDefault="00411AB9" w:rsidP="00FF26F6">
      <w:pPr>
        <w:shd w:val="clear" w:color="auto" w:fill="9CC2E5" w:themeFill="accent1" w:themeFillTint="99"/>
        <w:bidi/>
        <w:spacing w:line="276" w:lineRule="auto"/>
        <w:rPr>
          <w:rtl/>
          <w:lang w:bidi="fa-IR"/>
        </w:rPr>
      </w:pPr>
      <w:r>
        <w:rPr>
          <w:rFonts w:hint="cs"/>
          <w:rtl/>
          <w:lang w:bidi="fa-IR"/>
        </w:rPr>
        <w:t xml:space="preserve">با همکاری سایر فراگیران نحوه انجام تست </w:t>
      </w:r>
      <w:r>
        <w:rPr>
          <w:lang w:bidi="fa-IR"/>
        </w:rPr>
        <w:t>FIT</w:t>
      </w:r>
      <w:r>
        <w:rPr>
          <w:rFonts w:hint="cs"/>
          <w:rtl/>
          <w:lang w:bidi="fa-IR"/>
        </w:rPr>
        <w:t xml:space="preserve"> را تمرین نمایید.</w:t>
      </w:r>
    </w:p>
    <w:p w:rsidR="00880382" w:rsidRPr="00411AB9" w:rsidRDefault="002967A5" w:rsidP="00FF26F6">
      <w:pPr>
        <w:shd w:val="clear" w:color="auto" w:fill="9CC2E5" w:themeFill="accent1" w:themeFillTint="99"/>
        <w:bidi/>
        <w:spacing w:line="276" w:lineRule="auto"/>
        <w:rPr>
          <w:rFonts w:hint="cs"/>
          <w:rtl/>
          <w:lang w:bidi="fa-IR"/>
        </w:rPr>
      </w:pPr>
      <w:r>
        <w:rPr>
          <w:rFonts w:hint="cs"/>
          <w:rtl/>
          <w:lang w:bidi="fa-IR"/>
        </w:rPr>
        <w:t xml:space="preserve">مردی 58 ساله با خونریزی دستگاه گوارش تحتانی مراجعه کرده است. با همفکری یکدیگر بیان کنید مطابق دستورالعمل برنامه </w:t>
      </w:r>
      <w:r w:rsidRPr="00411AB9">
        <w:rPr>
          <w:rFonts w:hint="cs"/>
          <w:sz w:val="26"/>
          <w:szCs w:val="26"/>
          <w:rtl/>
          <w:lang w:bidi="fa-IR"/>
        </w:rPr>
        <w:t>تشخیص زودهنگام</w:t>
      </w:r>
      <w:r>
        <w:rPr>
          <w:rFonts w:hint="cs"/>
          <w:sz w:val="26"/>
          <w:szCs w:val="26"/>
          <w:rtl/>
          <w:lang w:bidi="fa-IR"/>
        </w:rPr>
        <w:t xml:space="preserve"> و غربالگری</w:t>
      </w:r>
      <w:r w:rsidRPr="00411AB9">
        <w:rPr>
          <w:rFonts w:hint="cs"/>
          <w:sz w:val="26"/>
          <w:szCs w:val="26"/>
          <w:rtl/>
          <w:lang w:bidi="fa-IR"/>
        </w:rPr>
        <w:t xml:space="preserve"> سرطان روده بزرگ</w:t>
      </w:r>
      <w:r>
        <w:rPr>
          <w:rFonts w:hint="cs"/>
          <w:sz w:val="26"/>
          <w:szCs w:val="26"/>
          <w:rtl/>
          <w:lang w:bidi="fa-IR"/>
        </w:rPr>
        <w:t xml:space="preserve"> برای این فرد چه ارزیابی ها و اقداماتی نیاز است؟</w:t>
      </w:r>
    </w:p>
    <w:p w:rsidR="00411AB9" w:rsidRDefault="00411AB9" w:rsidP="00A2636D">
      <w:pPr>
        <w:pStyle w:val="Heading2"/>
        <w:spacing w:line="240" w:lineRule="auto"/>
        <w:rPr>
          <w:b/>
          <w:bCs/>
        </w:rPr>
      </w:pPr>
    </w:p>
    <w:p w:rsidR="00411AB9" w:rsidRDefault="00411AB9" w:rsidP="00A2636D">
      <w:pPr>
        <w:pStyle w:val="Heading2"/>
        <w:spacing w:line="240" w:lineRule="auto"/>
        <w:rPr>
          <w:b/>
          <w:bCs/>
        </w:rPr>
      </w:pPr>
    </w:p>
    <w:p w:rsidR="00411AB9" w:rsidRDefault="00411AB9" w:rsidP="00A2636D">
      <w:pPr>
        <w:pStyle w:val="Heading2"/>
        <w:spacing w:line="240" w:lineRule="auto"/>
        <w:rPr>
          <w:b/>
          <w:bCs/>
        </w:rPr>
      </w:pPr>
    </w:p>
    <w:p w:rsidR="00411AB9" w:rsidRDefault="00411AB9" w:rsidP="00A2636D">
      <w:pPr>
        <w:pStyle w:val="Heading2"/>
        <w:spacing w:line="240" w:lineRule="auto"/>
        <w:rPr>
          <w:b/>
          <w:bCs/>
        </w:rPr>
      </w:pPr>
    </w:p>
    <w:p w:rsidR="00411AB9" w:rsidRDefault="00411AB9" w:rsidP="00A2636D">
      <w:pPr>
        <w:pStyle w:val="Heading2"/>
        <w:spacing w:line="240" w:lineRule="auto"/>
        <w:rPr>
          <w:b/>
          <w:bCs/>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Default="00407472" w:rsidP="00407472">
      <w:pPr>
        <w:rPr>
          <w:rtl/>
        </w:rPr>
      </w:pPr>
    </w:p>
    <w:p w:rsidR="00407472" w:rsidRPr="00407472" w:rsidRDefault="00407472" w:rsidP="00407472"/>
    <w:p w:rsidR="00411AB9" w:rsidRDefault="00411AB9" w:rsidP="00A2636D">
      <w:pPr>
        <w:pStyle w:val="Heading2"/>
        <w:spacing w:line="240" w:lineRule="auto"/>
        <w:rPr>
          <w:b/>
          <w:bCs/>
        </w:rPr>
      </w:pPr>
    </w:p>
    <w:p w:rsidR="00A2636D" w:rsidRDefault="00A2636D" w:rsidP="00A2636D">
      <w:pPr>
        <w:pStyle w:val="Heading2"/>
        <w:spacing w:line="240" w:lineRule="auto"/>
        <w:rPr>
          <w:b/>
          <w:bCs/>
          <w:rtl/>
        </w:rPr>
      </w:pPr>
      <w:r w:rsidRPr="00AB1D24">
        <w:rPr>
          <w:rFonts w:hint="cs"/>
          <w:noProof/>
          <w:rtl/>
        </w:rPr>
        <w:lastRenderedPageBreak/>
        <mc:AlternateContent>
          <mc:Choice Requires="wpg">
            <w:drawing>
              <wp:anchor distT="0" distB="0" distL="114300" distR="114300" simplePos="0" relativeHeight="251749376" behindDoc="1" locked="0" layoutInCell="1" allowOverlap="1" wp14:anchorId="7CDE264C" wp14:editId="71701EC7">
                <wp:simplePos x="0" y="0"/>
                <wp:positionH relativeFrom="column">
                  <wp:posOffset>0</wp:posOffset>
                </wp:positionH>
                <wp:positionV relativeFrom="paragraph">
                  <wp:posOffset>-133350</wp:posOffset>
                </wp:positionV>
                <wp:extent cx="6141085" cy="8781415"/>
                <wp:effectExtent l="19050" t="19050" r="12065" b="19685"/>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8781415"/>
                          <a:chOff x="1118" y="1731"/>
                          <a:chExt cx="9671" cy="13829"/>
                        </a:xfrm>
                      </wpg:grpSpPr>
                      <wps:wsp>
                        <wps:cNvPr id="12" name="Rectangle 54"/>
                        <wps:cNvSpPr>
                          <a:spLocks noChangeArrowheads="1"/>
                        </wps:cNvSpPr>
                        <wps:spPr bwMode="auto">
                          <a:xfrm>
                            <a:off x="1118" y="1731"/>
                            <a:ext cx="9671" cy="13829"/>
                          </a:xfrm>
                          <a:prstGeom prst="rect">
                            <a:avLst/>
                          </a:prstGeom>
                          <a:noFill/>
                          <a:ln w="38100">
                            <a:solidFill>
                              <a:srgbClr val="3BA8D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55"/>
                        <wps:cNvSpPr>
                          <a:spLocks noChangeArrowheads="1"/>
                        </wps:cNvSpPr>
                        <wps:spPr bwMode="auto">
                          <a:xfrm>
                            <a:off x="2394" y="9941"/>
                            <a:ext cx="8379" cy="1330"/>
                          </a:xfrm>
                          <a:prstGeom prst="rect">
                            <a:avLst/>
                          </a:prstGeom>
                          <a:solidFill>
                            <a:srgbClr val="3BA8DD"/>
                          </a:solidFill>
                          <a:ln>
                            <a:noFill/>
                          </a:ln>
                          <a:extLst>
                            <a:ext uri="{91240B29-F687-4F45-9708-019B960494DF}">
                              <a14:hiddenLine xmlns:a14="http://schemas.microsoft.com/office/drawing/2010/main" w="3810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AD69B0" id="Group 11" o:spid="_x0000_s1026" style="position:absolute;margin-left:0;margin-top:-10.5pt;width:483.55pt;height:691.45pt;z-index:-251567104" coordorigin="1118,1731" coordsize="9671,13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">
                <v:rect id="Rectangle 54" o:spid="_x0000_s1027" style="position:absolute;left:1118;top:1731;width:9671;height:1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" filled="f" strokecolor="#3ba8dd" strokeweight="3pt"/>
                <v:rect id="Rectangle 55" o:spid="_x0000_s1028" style="position:absolute;left:2394;top:9941;width:8379;height:1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" fillcolor="#3ba8dd" stroked="f" strokeweight="3pt"/>
              </v:group>
            </w:pict>
          </mc:Fallback>
        </mc:AlternateContent>
      </w: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tabs>
          <w:tab w:val="left" w:pos="1291"/>
        </w:tabs>
        <w:spacing w:line="240" w:lineRule="auto"/>
        <w:rPr>
          <w:b/>
          <w:bCs/>
          <w:rtl/>
        </w:rPr>
      </w:pPr>
    </w:p>
    <w:p w:rsidR="00A2636D" w:rsidRPr="00A2636D" w:rsidRDefault="00A2636D" w:rsidP="00A2636D">
      <w:pPr>
        <w:pStyle w:val="Heading2"/>
        <w:tabs>
          <w:tab w:val="left" w:pos="1291"/>
        </w:tabs>
        <w:spacing w:line="240" w:lineRule="auto"/>
        <w:rPr>
          <w:sz w:val="32"/>
          <w:szCs w:val="32"/>
          <w:rtl/>
        </w:rPr>
      </w:pPr>
      <w:r>
        <w:rPr>
          <w:b/>
          <w:bCs/>
          <w:rtl/>
        </w:rPr>
        <w:tab/>
      </w:r>
      <w:r>
        <w:rPr>
          <w:b/>
          <w:bCs/>
          <w:rtl/>
        </w:rPr>
        <w:tab/>
      </w:r>
      <w:r>
        <w:rPr>
          <w:b/>
          <w:bCs/>
          <w:rtl/>
        </w:rPr>
        <w:tab/>
      </w:r>
      <w:r w:rsidRPr="00A2636D">
        <w:rPr>
          <w:rFonts w:hint="cs"/>
          <w:sz w:val="32"/>
          <w:szCs w:val="32"/>
          <w:rtl/>
        </w:rPr>
        <w:t>محتوای آموزشی و دستورالعمل</w:t>
      </w:r>
    </w:p>
    <w:p w:rsidR="00A2636D" w:rsidRPr="00A2636D" w:rsidRDefault="00A2636D" w:rsidP="00A2636D">
      <w:pPr>
        <w:pStyle w:val="Heading2"/>
        <w:tabs>
          <w:tab w:val="left" w:pos="1291"/>
        </w:tabs>
        <w:spacing w:line="240" w:lineRule="auto"/>
        <w:rPr>
          <w:sz w:val="32"/>
          <w:szCs w:val="32"/>
          <w:rtl/>
        </w:rPr>
      </w:pPr>
      <w:r w:rsidRPr="00A2636D">
        <w:rPr>
          <w:sz w:val="32"/>
          <w:szCs w:val="32"/>
          <w:rtl/>
        </w:rPr>
        <w:tab/>
      </w:r>
      <w:r w:rsidRPr="00A2636D">
        <w:rPr>
          <w:sz w:val="32"/>
          <w:szCs w:val="32"/>
          <w:rtl/>
        </w:rPr>
        <w:tab/>
      </w:r>
      <w:r w:rsidRPr="00A2636D">
        <w:rPr>
          <w:rFonts w:hint="cs"/>
          <w:sz w:val="32"/>
          <w:szCs w:val="32"/>
          <w:rtl/>
        </w:rPr>
        <w:t>برنامه تشخیص زودهنگام و غربالگری سرطان پستان</w:t>
      </w: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Pr="009970B0" w:rsidRDefault="00A2636D" w:rsidP="00A2636D">
      <w:pPr>
        <w:rPr>
          <w:rtl/>
        </w:rPr>
      </w:pPr>
    </w:p>
    <w:p w:rsidR="00407472" w:rsidRPr="0003174C" w:rsidRDefault="00407472" w:rsidP="00D61967">
      <w:pPr>
        <w:pStyle w:val="Heading2"/>
        <w:shd w:val="clear" w:color="auto" w:fill="D38BB2"/>
        <w:rPr>
          <w:b/>
          <w:bCs/>
          <w:rtl/>
        </w:rPr>
      </w:pPr>
      <w:r w:rsidRPr="0003174C">
        <w:rPr>
          <w:rFonts w:hint="cs"/>
          <w:b/>
          <w:bCs/>
          <w:rtl/>
        </w:rPr>
        <w:lastRenderedPageBreak/>
        <w:t>اهداف</w:t>
      </w:r>
    </w:p>
    <w:p w:rsidR="00407472" w:rsidRPr="0003174C" w:rsidRDefault="00407472" w:rsidP="00D61967">
      <w:pPr>
        <w:shd w:val="clear" w:color="auto" w:fill="D38BB2"/>
        <w:bidi/>
        <w:spacing w:line="276" w:lineRule="auto"/>
        <w:rPr>
          <w:sz w:val="26"/>
          <w:szCs w:val="26"/>
          <w:rtl/>
        </w:rPr>
      </w:pPr>
      <w:r w:rsidRPr="0003174C">
        <w:rPr>
          <w:rFonts w:hint="cs"/>
          <w:sz w:val="26"/>
          <w:szCs w:val="26"/>
          <w:rtl/>
        </w:rPr>
        <w:t>پس از مطالعه این فصل انتظار می رود بتوانید:</w:t>
      </w:r>
    </w:p>
    <w:p w:rsidR="00407472" w:rsidRDefault="00407472" w:rsidP="003F051D">
      <w:pPr>
        <w:pStyle w:val="ListParagraph"/>
        <w:numPr>
          <w:ilvl w:val="0"/>
          <w:numId w:val="28"/>
        </w:numPr>
        <w:shd w:val="clear" w:color="auto" w:fill="D38BB2"/>
        <w:bidi/>
        <w:spacing w:line="276" w:lineRule="auto"/>
        <w:rPr>
          <w:sz w:val="26"/>
          <w:szCs w:val="26"/>
        </w:rPr>
      </w:pPr>
      <w:r w:rsidRPr="0003174C">
        <w:rPr>
          <w:rFonts w:hint="cs"/>
          <w:sz w:val="26"/>
          <w:szCs w:val="26"/>
          <w:rtl/>
        </w:rPr>
        <w:t xml:space="preserve">عوامل خطر سرطان </w:t>
      </w:r>
      <w:r>
        <w:rPr>
          <w:rFonts w:hint="cs"/>
          <w:sz w:val="26"/>
          <w:szCs w:val="26"/>
          <w:rtl/>
        </w:rPr>
        <w:t>پستان</w:t>
      </w:r>
      <w:r w:rsidRPr="0003174C">
        <w:rPr>
          <w:rFonts w:hint="cs"/>
          <w:sz w:val="26"/>
          <w:szCs w:val="26"/>
          <w:rtl/>
        </w:rPr>
        <w:t xml:space="preserve"> را توضیح دهید</w:t>
      </w:r>
    </w:p>
    <w:p w:rsidR="00407472" w:rsidRDefault="00407472" w:rsidP="003F051D">
      <w:pPr>
        <w:pStyle w:val="ListParagraph"/>
        <w:numPr>
          <w:ilvl w:val="0"/>
          <w:numId w:val="28"/>
        </w:numPr>
        <w:shd w:val="clear" w:color="auto" w:fill="D38BB2"/>
        <w:bidi/>
        <w:spacing w:line="276" w:lineRule="auto"/>
        <w:rPr>
          <w:sz w:val="26"/>
          <w:szCs w:val="26"/>
        </w:rPr>
      </w:pPr>
      <w:r>
        <w:rPr>
          <w:rFonts w:hint="cs"/>
          <w:sz w:val="26"/>
          <w:szCs w:val="26"/>
          <w:rtl/>
        </w:rPr>
        <w:t xml:space="preserve">علایم </w:t>
      </w:r>
      <w:r w:rsidR="00FF26F6">
        <w:rPr>
          <w:rFonts w:hint="cs"/>
          <w:sz w:val="26"/>
          <w:szCs w:val="26"/>
          <w:rtl/>
        </w:rPr>
        <w:t>مشکوک</w:t>
      </w:r>
      <w:r>
        <w:rPr>
          <w:rFonts w:hint="cs"/>
          <w:sz w:val="26"/>
          <w:szCs w:val="26"/>
          <w:rtl/>
        </w:rPr>
        <w:t xml:space="preserve"> سرطان </w:t>
      </w:r>
      <w:r>
        <w:rPr>
          <w:rFonts w:hint="cs"/>
          <w:sz w:val="26"/>
          <w:szCs w:val="26"/>
          <w:rtl/>
        </w:rPr>
        <w:t>پستان</w:t>
      </w:r>
      <w:r>
        <w:rPr>
          <w:rFonts w:hint="cs"/>
          <w:sz w:val="26"/>
          <w:szCs w:val="26"/>
          <w:rtl/>
        </w:rPr>
        <w:t xml:space="preserve"> را نام ببرید.</w:t>
      </w:r>
    </w:p>
    <w:p w:rsidR="00407472" w:rsidRPr="00DD2937" w:rsidRDefault="00407472" w:rsidP="003F051D">
      <w:pPr>
        <w:pStyle w:val="ListParagraph"/>
        <w:numPr>
          <w:ilvl w:val="0"/>
          <w:numId w:val="28"/>
        </w:numPr>
        <w:shd w:val="clear" w:color="auto" w:fill="D38BB2"/>
        <w:bidi/>
        <w:spacing w:line="276" w:lineRule="auto"/>
        <w:rPr>
          <w:sz w:val="26"/>
          <w:szCs w:val="26"/>
        </w:rPr>
      </w:pPr>
      <w:r>
        <w:rPr>
          <w:rFonts w:hint="cs"/>
          <w:sz w:val="26"/>
          <w:szCs w:val="26"/>
          <w:rtl/>
          <w:lang w:bidi="fa-IR"/>
        </w:rPr>
        <w:t xml:space="preserve">اصول خودمراقبتی برای برنامه تشخیص زودهنگام و غربالگری سرطان </w:t>
      </w:r>
      <w:r>
        <w:rPr>
          <w:rFonts w:hint="cs"/>
          <w:sz w:val="26"/>
          <w:szCs w:val="26"/>
          <w:rtl/>
          <w:lang w:bidi="fa-IR"/>
        </w:rPr>
        <w:t>پستان</w:t>
      </w:r>
      <w:r>
        <w:rPr>
          <w:rFonts w:hint="cs"/>
          <w:sz w:val="26"/>
          <w:szCs w:val="26"/>
          <w:rtl/>
          <w:lang w:bidi="fa-IR"/>
        </w:rPr>
        <w:t xml:space="preserve"> را شرح دهید.</w:t>
      </w:r>
    </w:p>
    <w:p w:rsidR="00407472" w:rsidRDefault="00407472" w:rsidP="003F051D">
      <w:pPr>
        <w:pStyle w:val="ListParagraph"/>
        <w:numPr>
          <w:ilvl w:val="0"/>
          <w:numId w:val="28"/>
        </w:numPr>
        <w:shd w:val="clear" w:color="auto" w:fill="D38BB2"/>
        <w:bidi/>
        <w:spacing w:line="276" w:lineRule="auto"/>
        <w:rPr>
          <w:sz w:val="26"/>
          <w:szCs w:val="26"/>
        </w:rPr>
      </w:pPr>
      <w:r>
        <w:rPr>
          <w:rFonts w:hint="cs"/>
          <w:sz w:val="26"/>
          <w:szCs w:val="26"/>
          <w:rtl/>
        </w:rPr>
        <w:t xml:space="preserve">نحوه انجام </w:t>
      </w:r>
      <w:r>
        <w:rPr>
          <w:rFonts w:hint="cs"/>
          <w:sz w:val="26"/>
          <w:szCs w:val="26"/>
          <w:rtl/>
        </w:rPr>
        <w:t>خودآزمایی پستان</w:t>
      </w:r>
      <w:r>
        <w:rPr>
          <w:rFonts w:hint="cs"/>
          <w:sz w:val="26"/>
          <w:szCs w:val="26"/>
          <w:rtl/>
        </w:rPr>
        <w:t xml:space="preserve"> را توضیح دهید.</w:t>
      </w:r>
    </w:p>
    <w:p w:rsidR="00407472" w:rsidRPr="0003174C" w:rsidRDefault="00407472" w:rsidP="003F051D">
      <w:pPr>
        <w:pStyle w:val="ListParagraph"/>
        <w:numPr>
          <w:ilvl w:val="0"/>
          <w:numId w:val="28"/>
        </w:numPr>
        <w:shd w:val="clear" w:color="auto" w:fill="D38BB2"/>
        <w:bidi/>
        <w:spacing w:line="276" w:lineRule="auto"/>
        <w:rPr>
          <w:sz w:val="26"/>
          <w:szCs w:val="26"/>
          <w:rtl/>
        </w:rPr>
      </w:pPr>
      <w:r>
        <w:rPr>
          <w:rFonts w:hint="cs"/>
          <w:sz w:val="26"/>
          <w:szCs w:val="26"/>
          <w:rtl/>
        </w:rPr>
        <w:t xml:space="preserve">نحوه تشخیص زودهنگام و غربالگری سرطان </w:t>
      </w:r>
      <w:r>
        <w:rPr>
          <w:rFonts w:hint="cs"/>
          <w:sz w:val="26"/>
          <w:szCs w:val="26"/>
          <w:rtl/>
        </w:rPr>
        <w:t>پستان</w:t>
      </w:r>
      <w:r>
        <w:rPr>
          <w:rFonts w:hint="cs"/>
          <w:sz w:val="26"/>
          <w:szCs w:val="26"/>
          <w:rtl/>
        </w:rPr>
        <w:t xml:space="preserve"> را مطابق دستورالعمل شرح دهید.</w:t>
      </w:r>
    </w:p>
    <w:p w:rsidR="0003174C" w:rsidRDefault="0003174C" w:rsidP="0003174C">
      <w:pPr>
        <w:widowControl w:val="0"/>
        <w:bidi/>
        <w:ind w:firstLine="284"/>
        <w:jc w:val="lowKashida"/>
        <w:rPr>
          <w:szCs w:val="26"/>
          <w:rtl/>
        </w:rPr>
      </w:pPr>
    </w:p>
    <w:p w:rsidR="0003174C" w:rsidRPr="00AB1D24" w:rsidRDefault="0003174C" w:rsidP="0003174C">
      <w:pPr>
        <w:widowControl w:val="0"/>
        <w:bidi/>
        <w:ind w:firstLine="284"/>
        <w:jc w:val="lowKashida"/>
        <w:rPr>
          <w:szCs w:val="26"/>
          <w:rtl/>
        </w:rPr>
      </w:pPr>
    </w:p>
    <w:p w:rsidR="00055437" w:rsidRPr="00AB1D24" w:rsidRDefault="00055437" w:rsidP="00055437">
      <w:pPr>
        <w:pStyle w:val="Heading2"/>
        <w:spacing w:line="240" w:lineRule="auto"/>
        <w:rPr>
          <w:b/>
          <w:bCs/>
          <w:rtl/>
        </w:rPr>
      </w:pPr>
      <w:r w:rsidRPr="00AB1D24">
        <w:rPr>
          <w:rFonts w:hint="cs"/>
          <w:b/>
          <w:bCs/>
          <w:rtl/>
        </w:rPr>
        <w:t>سرطان پستان</w:t>
      </w:r>
    </w:p>
    <w:p w:rsidR="00055437" w:rsidRPr="00AB1D24" w:rsidRDefault="00055437" w:rsidP="00055437">
      <w:pPr>
        <w:widowControl w:val="0"/>
        <w:bidi/>
        <w:jc w:val="lowKashida"/>
        <w:rPr>
          <w:szCs w:val="26"/>
          <w:rtl/>
        </w:rPr>
      </w:pPr>
      <w:r w:rsidRPr="00AB1D24">
        <w:rPr>
          <w:rFonts w:hint="cs"/>
          <w:szCs w:val="26"/>
          <w:rtl/>
        </w:rPr>
        <w:t>سلامت زنان و به ویژه مادران از مفاهیم زیر بنایی در توسعه است. زنان حدود نیمی از جمعیت جهان را تشکیل می‌دهند و نه تنها مسئول سلامت خود هستند بلكه بيشترين مراقبت‌ها را براى بهداشت خانواده انجام مى‌دهند. به این ترتیب وضعیت سلامت زنان تأثیر به سزایی بر سلامت فرزندان، خانواده و جامعه پیرامون آنها دارد و چنانچه این موضوع نادیده گرفته شود، سلامتی خانواده و جامعه نیز دچار آسیب خواهد شد</w:t>
      </w:r>
      <w:r w:rsidRPr="00AB1D24">
        <w:rPr>
          <w:szCs w:val="26"/>
        </w:rPr>
        <w:t>.</w:t>
      </w:r>
    </w:p>
    <w:p w:rsidR="00055437" w:rsidRPr="00AB1D24" w:rsidRDefault="00055437" w:rsidP="00055437">
      <w:pPr>
        <w:widowControl w:val="0"/>
        <w:bidi/>
        <w:ind w:firstLine="284"/>
        <w:jc w:val="lowKashida"/>
        <w:rPr>
          <w:szCs w:val="26"/>
          <w:rtl/>
          <w:lang w:bidi="fa-IR"/>
        </w:rPr>
      </w:pPr>
      <w:r w:rsidRPr="00AB1D24">
        <w:rPr>
          <w:rFonts w:hint="cs"/>
          <w:szCs w:val="26"/>
          <w:rtl/>
        </w:rPr>
        <w:t>امروزه یکی از عوامل نگران‌کننده در سلامتی زنان، سرطان پستان است. سرطان پستان بیماری است که در آن، سلول‌های بدخیم در بافت پستان ایجاد می‌شوند. در اکثر کشورهای دنیا سرطان پستان شایع‌ترین سرطان در</w:t>
      </w:r>
      <w:r w:rsidRPr="00AB1D24">
        <w:rPr>
          <w:rFonts w:hint="cs"/>
          <w:szCs w:val="26"/>
        </w:rPr>
        <w:t xml:space="preserve"> </w:t>
      </w:r>
      <w:r w:rsidRPr="00AB1D24">
        <w:rPr>
          <w:rFonts w:hint="cs"/>
          <w:szCs w:val="26"/>
          <w:rtl/>
        </w:rPr>
        <w:t>زنان است. در ایران نیز این بیماری در صدر</w:t>
      </w:r>
      <w:r w:rsidRPr="00AB1D24">
        <w:rPr>
          <w:rFonts w:hint="cs"/>
          <w:szCs w:val="26"/>
        </w:rPr>
        <w:t xml:space="preserve"> </w:t>
      </w:r>
      <w:r w:rsidRPr="00AB1D24">
        <w:rPr>
          <w:rFonts w:hint="cs"/>
          <w:szCs w:val="26"/>
          <w:rtl/>
        </w:rPr>
        <w:t xml:space="preserve">سرطان‌های خانم‌ها </w:t>
      </w:r>
      <w:r w:rsidRPr="00AB1D24">
        <w:rPr>
          <w:rFonts w:hint="cs"/>
          <w:szCs w:val="26"/>
        </w:rPr>
        <w:t xml:space="preserve"> </w:t>
      </w:r>
      <w:r w:rsidRPr="00AB1D24">
        <w:rPr>
          <w:rFonts w:hint="cs"/>
          <w:szCs w:val="26"/>
          <w:rtl/>
        </w:rPr>
        <w:t>قرار</w:t>
      </w:r>
      <w:r w:rsidRPr="00AB1D24">
        <w:rPr>
          <w:rFonts w:hint="cs"/>
          <w:szCs w:val="26"/>
        </w:rPr>
        <w:t xml:space="preserve"> </w:t>
      </w:r>
      <w:r w:rsidRPr="00AB1D24">
        <w:rPr>
          <w:rFonts w:hint="cs"/>
          <w:szCs w:val="26"/>
          <w:rtl/>
        </w:rPr>
        <w:t>دارد و بروز آن در حال افزایش</w:t>
      </w:r>
      <w:r w:rsidRPr="00AB1D24">
        <w:rPr>
          <w:rFonts w:hint="cs"/>
          <w:szCs w:val="26"/>
        </w:rPr>
        <w:t xml:space="preserve"> </w:t>
      </w:r>
      <w:r w:rsidRPr="00AB1D24">
        <w:rPr>
          <w:rFonts w:hint="cs"/>
          <w:szCs w:val="26"/>
          <w:rtl/>
        </w:rPr>
        <w:t>است.</w:t>
      </w:r>
    </w:p>
    <w:p w:rsidR="00055437" w:rsidRPr="00AB1D24" w:rsidRDefault="00055437" w:rsidP="00055437">
      <w:pPr>
        <w:pStyle w:val="Heading3"/>
        <w:jc w:val="lowKashida"/>
        <w:rPr>
          <w:b/>
          <w:bCs/>
          <w:sz w:val="18"/>
          <w:szCs w:val="18"/>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 xml:space="preserve">اصول خود مراقبتی برای پیشگیری و تشخیص زودهنگام سرطان پستان </w:t>
      </w:r>
    </w:p>
    <w:p w:rsidR="00055437" w:rsidRPr="00AB1D24" w:rsidRDefault="00055437" w:rsidP="00055437">
      <w:pPr>
        <w:widowControl w:val="0"/>
        <w:bidi/>
        <w:jc w:val="lowKashida"/>
        <w:rPr>
          <w:szCs w:val="26"/>
          <w:rtl/>
        </w:rPr>
      </w:pPr>
      <w:r w:rsidRPr="00AB1D24">
        <w:rPr>
          <w:rFonts w:hint="cs"/>
          <w:szCs w:val="26"/>
          <w:rtl/>
        </w:rPr>
        <w:t>برای آموزش خود مراقبتی به افراد شرکت کننده در برنامه‌های پیشگیری و تشخیص زودهنگام سرطان‌ها دو اصل مهم باید آموزش داده شود:</w:t>
      </w:r>
    </w:p>
    <w:p w:rsidR="00055437" w:rsidRPr="00AB1D24" w:rsidRDefault="00055437" w:rsidP="003F051D">
      <w:pPr>
        <w:widowControl w:val="0"/>
        <w:numPr>
          <w:ilvl w:val="6"/>
          <w:numId w:val="22"/>
        </w:numPr>
        <w:tabs>
          <w:tab w:val="clear" w:pos="540"/>
        </w:tabs>
        <w:bidi/>
        <w:ind w:left="284" w:hanging="284"/>
        <w:jc w:val="lowKashida"/>
        <w:rPr>
          <w:b/>
          <w:bCs/>
          <w:szCs w:val="26"/>
        </w:rPr>
      </w:pPr>
      <w:r w:rsidRPr="00AB1D24">
        <w:rPr>
          <w:rFonts w:hint="cs"/>
          <w:b/>
          <w:bCs/>
          <w:szCs w:val="26"/>
          <w:rtl/>
        </w:rPr>
        <w:t>راه‌های پیشگیری از سرطان</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rPr>
        <w:t xml:space="preserve">به </w:t>
      </w:r>
      <w:r w:rsidRPr="00AB1D24">
        <w:rPr>
          <w:rFonts w:hint="cs"/>
          <w:szCs w:val="26"/>
          <w:rtl/>
          <w:lang w:bidi="fa-IR"/>
        </w:rPr>
        <w:t>طور کلی باید به افراد آموزش داده شود که سرطان بر خلاف تصور عام، یک بیماری قابل پیشگیری است به طوری که بیش از 40 درصد سرطان‌ها قابل پیشگیری اند.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lang w:bidi="fa-IR"/>
        </w:rPr>
        <w:t>برای پیشگیری</w:t>
      </w:r>
      <w:r w:rsidRPr="00AB1D24">
        <w:rPr>
          <w:rFonts w:hint="cs"/>
          <w:szCs w:val="26"/>
          <w:rtl/>
        </w:rPr>
        <w:t xml:space="preserve"> از سرطان پستان باید بدانیم که علل ایجاد کننده سرطان و راه‌های دوری کردن از آن کدامند همچنین چه عواملی اثر محافظتی در برابر این سرطان دارند.</w:t>
      </w:r>
    </w:p>
    <w:p w:rsidR="00055437" w:rsidRPr="00AB1D24" w:rsidRDefault="00055437" w:rsidP="003F051D">
      <w:pPr>
        <w:widowControl w:val="0"/>
        <w:numPr>
          <w:ilvl w:val="6"/>
          <w:numId w:val="22"/>
        </w:numPr>
        <w:tabs>
          <w:tab w:val="clear" w:pos="540"/>
        </w:tabs>
        <w:bidi/>
        <w:ind w:left="284" w:hanging="284"/>
        <w:jc w:val="lowKashida"/>
        <w:rPr>
          <w:b/>
          <w:bCs/>
          <w:szCs w:val="26"/>
        </w:rPr>
      </w:pPr>
      <w:r w:rsidRPr="00AB1D24">
        <w:rPr>
          <w:rFonts w:hint="cs"/>
          <w:b/>
          <w:bCs/>
          <w:szCs w:val="26"/>
          <w:rtl/>
        </w:rPr>
        <w:t>علایم هشدار دهنده سرطان</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lang w:bidi="fa-IR"/>
        </w:rPr>
        <w:t>با شناخت</w:t>
      </w:r>
      <w:r w:rsidRPr="00AB1D24">
        <w:rPr>
          <w:rFonts w:hint="cs"/>
          <w:szCs w:val="26"/>
          <w:rtl/>
        </w:rPr>
        <w:t xml:space="preserve"> علایم هشداردهنده سرطان پستان و مراجعه به موقع به خانه‌ها و پایگاه‌های بهداشتی می‌توان ضایعات پیش سرطانی را پیش از تبدیل شدن به سرطان، زودتر تشخیص داد.</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بر این مبنا زنان باید به مشارکت در برنامه‌های غربالگری و تشخیص زودهنگام سرطان پستان ترغیب شوند و به شبکه بهداشتی مراجعه کنند.</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نحوه انجام خودآزمایی پستان (</w:t>
      </w:r>
      <w:r w:rsidRPr="00AB1D24">
        <w:rPr>
          <w:szCs w:val="26"/>
        </w:rPr>
        <w:t>SBE</w:t>
      </w:r>
      <w:r w:rsidRPr="00AB1D24">
        <w:rPr>
          <w:rFonts w:hint="cs"/>
          <w:szCs w:val="26"/>
          <w:rtl/>
        </w:rPr>
        <w:t>)</w:t>
      </w:r>
      <w:r w:rsidRPr="00AB1D24">
        <w:rPr>
          <w:rFonts w:hint="cs"/>
          <w:szCs w:val="26"/>
          <w:rtl/>
          <w:lang w:bidi="fa-IR"/>
        </w:rPr>
        <w:t xml:space="preserve"> به آنها آموزش داده شود.</w:t>
      </w:r>
    </w:p>
    <w:p w:rsidR="00055437" w:rsidRPr="00AB1D24" w:rsidRDefault="00055437" w:rsidP="00055437">
      <w:pPr>
        <w:widowControl w:val="0"/>
        <w:bidi/>
        <w:ind w:firstLine="284"/>
        <w:jc w:val="lowKashida"/>
        <w:rPr>
          <w:szCs w:val="26"/>
          <w:rtl/>
        </w:rPr>
      </w:pPr>
      <w:r w:rsidRPr="00AB1D24">
        <w:rPr>
          <w:rFonts w:hint="cs"/>
          <w:szCs w:val="26"/>
          <w:rtl/>
        </w:rPr>
        <w:t>بهترين</w:t>
      </w:r>
      <w:r w:rsidRPr="00AB1D24">
        <w:rPr>
          <w:rFonts w:hint="cs"/>
          <w:szCs w:val="26"/>
        </w:rPr>
        <w:t xml:space="preserve"> </w:t>
      </w:r>
      <w:r w:rsidRPr="00AB1D24">
        <w:rPr>
          <w:rFonts w:hint="cs"/>
          <w:szCs w:val="26"/>
          <w:rtl/>
        </w:rPr>
        <w:t>راه</w:t>
      </w:r>
      <w:r w:rsidRPr="00AB1D24">
        <w:rPr>
          <w:rFonts w:hint="cs"/>
          <w:szCs w:val="26"/>
        </w:rPr>
        <w:t xml:space="preserve"> </w:t>
      </w:r>
      <w:r w:rsidRPr="00AB1D24">
        <w:rPr>
          <w:rFonts w:hint="cs"/>
          <w:szCs w:val="26"/>
          <w:rtl/>
        </w:rPr>
        <w:t>كاهش</w:t>
      </w:r>
      <w:r w:rsidRPr="00AB1D24">
        <w:rPr>
          <w:rFonts w:hint="cs"/>
          <w:szCs w:val="26"/>
        </w:rPr>
        <w:t xml:space="preserve"> </w:t>
      </w:r>
      <w:r w:rsidRPr="00AB1D24">
        <w:rPr>
          <w:rFonts w:hint="cs"/>
          <w:szCs w:val="26"/>
          <w:rtl/>
        </w:rPr>
        <w:t>خطر</w:t>
      </w:r>
      <w:r w:rsidRPr="00AB1D24">
        <w:rPr>
          <w:rFonts w:hint="cs"/>
          <w:szCs w:val="26"/>
        </w:rPr>
        <w:t xml:space="preserve"> </w:t>
      </w:r>
      <w:r w:rsidRPr="00AB1D24">
        <w:rPr>
          <w:rFonts w:hint="cs"/>
          <w:szCs w:val="26"/>
          <w:rtl/>
        </w:rPr>
        <w:t>سرطان</w:t>
      </w:r>
      <w:r w:rsidRPr="00AB1D24">
        <w:rPr>
          <w:rFonts w:hint="cs"/>
          <w:szCs w:val="26"/>
        </w:rPr>
        <w:t xml:space="preserve"> </w:t>
      </w:r>
      <w:r w:rsidRPr="00AB1D24">
        <w:rPr>
          <w:rFonts w:hint="cs"/>
          <w:szCs w:val="26"/>
          <w:rtl/>
        </w:rPr>
        <w:t>پستان</w:t>
      </w:r>
      <w:r w:rsidRPr="00AB1D24">
        <w:rPr>
          <w:rFonts w:hint="cs"/>
          <w:szCs w:val="26"/>
        </w:rPr>
        <w:t xml:space="preserve"> </w:t>
      </w:r>
      <w:r w:rsidRPr="00AB1D24">
        <w:rPr>
          <w:rFonts w:hint="cs"/>
          <w:szCs w:val="26"/>
          <w:rtl/>
        </w:rPr>
        <w:t>ضمن</w:t>
      </w:r>
      <w:r w:rsidRPr="00AB1D24">
        <w:rPr>
          <w:rFonts w:hint="cs"/>
          <w:szCs w:val="26"/>
        </w:rPr>
        <w:t xml:space="preserve"> </w:t>
      </w:r>
      <w:r w:rsidRPr="00AB1D24">
        <w:rPr>
          <w:rFonts w:hint="cs"/>
          <w:szCs w:val="26"/>
          <w:rtl/>
        </w:rPr>
        <w:t>رعايت</w:t>
      </w:r>
      <w:r w:rsidRPr="00AB1D24">
        <w:rPr>
          <w:rFonts w:hint="cs"/>
          <w:szCs w:val="26"/>
        </w:rPr>
        <w:t xml:space="preserve"> </w:t>
      </w:r>
      <w:r w:rsidRPr="00AB1D24">
        <w:rPr>
          <w:rFonts w:hint="cs"/>
          <w:szCs w:val="26"/>
          <w:rtl/>
        </w:rPr>
        <w:t>شيوه</w:t>
      </w:r>
      <w:r w:rsidRPr="00AB1D24">
        <w:rPr>
          <w:rFonts w:hint="cs"/>
          <w:szCs w:val="26"/>
        </w:rPr>
        <w:t xml:space="preserve"> </w:t>
      </w:r>
      <w:r w:rsidRPr="00AB1D24">
        <w:rPr>
          <w:rFonts w:hint="cs"/>
          <w:szCs w:val="26"/>
          <w:rtl/>
        </w:rPr>
        <w:t>زندگي</w:t>
      </w:r>
      <w:r w:rsidRPr="00AB1D24">
        <w:rPr>
          <w:rFonts w:hint="cs"/>
          <w:szCs w:val="26"/>
        </w:rPr>
        <w:t xml:space="preserve"> </w:t>
      </w:r>
      <w:r w:rsidRPr="00AB1D24">
        <w:rPr>
          <w:rFonts w:hint="cs"/>
          <w:szCs w:val="26"/>
          <w:rtl/>
        </w:rPr>
        <w:t>سالم،</w:t>
      </w:r>
      <w:r w:rsidRPr="00AB1D24">
        <w:rPr>
          <w:rFonts w:hint="cs"/>
          <w:szCs w:val="26"/>
        </w:rPr>
        <w:t xml:space="preserve"> </w:t>
      </w:r>
      <w:r w:rsidRPr="00AB1D24">
        <w:rPr>
          <w:rFonts w:hint="cs"/>
          <w:szCs w:val="26"/>
          <w:rtl/>
        </w:rPr>
        <w:t>انجام مراقبت‌هاي معمول</w:t>
      </w:r>
      <w:r w:rsidRPr="00AB1D24">
        <w:rPr>
          <w:rFonts w:hint="cs"/>
          <w:szCs w:val="26"/>
        </w:rPr>
        <w:t xml:space="preserve"> </w:t>
      </w:r>
      <w:r w:rsidRPr="00AB1D24">
        <w:rPr>
          <w:rFonts w:hint="cs"/>
          <w:szCs w:val="26"/>
          <w:rtl/>
        </w:rPr>
        <w:t>نظير</w:t>
      </w:r>
      <w:r w:rsidRPr="00AB1D24">
        <w:rPr>
          <w:rFonts w:hint="cs"/>
          <w:szCs w:val="26"/>
        </w:rPr>
        <w:t xml:space="preserve"> </w:t>
      </w:r>
      <w:r w:rsidRPr="00AB1D24">
        <w:rPr>
          <w:rFonts w:hint="cs"/>
          <w:szCs w:val="26"/>
          <w:rtl/>
        </w:rPr>
        <w:t>معاينات</w:t>
      </w:r>
      <w:r w:rsidRPr="00AB1D24">
        <w:rPr>
          <w:rFonts w:hint="cs"/>
          <w:szCs w:val="26"/>
        </w:rPr>
        <w:t xml:space="preserve"> </w:t>
      </w:r>
      <w:r w:rsidRPr="00AB1D24">
        <w:rPr>
          <w:rFonts w:hint="cs"/>
          <w:szCs w:val="26"/>
          <w:rtl/>
        </w:rPr>
        <w:t>دوره‌اي</w:t>
      </w:r>
      <w:r w:rsidRPr="00AB1D24">
        <w:rPr>
          <w:rFonts w:hint="cs"/>
          <w:szCs w:val="26"/>
        </w:rPr>
        <w:t xml:space="preserve"> </w:t>
      </w:r>
      <w:r w:rsidRPr="00AB1D24">
        <w:rPr>
          <w:rFonts w:hint="cs"/>
          <w:szCs w:val="26"/>
          <w:rtl/>
        </w:rPr>
        <w:t xml:space="preserve">و </w:t>
      </w:r>
      <w:r w:rsidRPr="00AB1D24">
        <w:rPr>
          <w:rFonts w:hint="cs"/>
          <w:szCs w:val="26"/>
          <w:rtl/>
        </w:rPr>
        <w:lastRenderedPageBreak/>
        <w:t xml:space="preserve">انجام </w:t>
      </w:r>
      <w:r w:rsidRPr="00AB1D24">
        <w:rPr>
          <w:rFonts w:hint="cs"/>
          <w:szCs w:val="26"/>
        </w:rPr>
        <w:t xml:space="preserve"> </w:t>
      </w:r>
      <w:r w:rsidRPr="00AB1D24">
        <w:rPr>
          <w:rFonts w:hint="cs"/>
          <w:szCs w:val="26"/>
          <w:rtl/>
        </w:rPr>
        <w:t>ماموگرافي در صورت نیاز</w:t>
      </w:r>
      <w:r w:rsidRPr="00AB1D24">
        <w:rPr>
          <w:rFonts w:hint="cs"/>
          <w:szCs w:val="26"/>
        </w:rPr>
        <w:t xml:space="preserve"> </w:t>
      </w:r>
      <w:r w:rsidRPr="00AB1D24">
        <w:rPr>
          <w:rFonts w:hint="cs"/>
          <w:szCs w:val="26"/>
          <w:rtl/>
        </w:rPr>
        <w:t>به ویژه در افراد پرخطر است.</w:t>
      </w:r>
    </w:p>
    <w:p w:rsidR="00055437" w:rsidRPr="00AB1D24" w:rsidRDefault="00055437" w:rsidP="00055437">
      <w:pPr>
        <w:pStyle w:val="Heading3"/>
        <w:jc w:val="lowKashida"/>
        <w:rPr>
          <w:b/>
          <w:bCs/>
          <w:sz w:val="14"/>
          <w:szCs w:val="14"/>
          <w:rtl/>
          <w:lang w:bidi="fa-IR"/>
        </w:rPr>
      </w:pPr>
    </w:p>
    <w:p w:rsidR="00055437" w:rsidRPr="00AB1D24" w:rsidRDefault="00055437" w:rsidP="00055437">
      <w:pPr>
        <w:pStyle w:val="Heading3"/>
        <w:jc w:val="lowKashida"/>
        <w:rPr>
          <w:rFonts w:cs="B Nazanin"/>
          <w:sz w:val="20"/>
          <w:szCs w:val="24"/>
          <w:rtl/>
        </w:rPr>
      </w:pPr>
      <w:r w:rsidRPr="00AB1D24">
        <w:rPr>
          <w:rFonts w:hint="cs"/>
          <w:b/>
          <w:bCs/>
          <w:sz w:val="24"/>
          <w:szCs w:val="24"/>
          <w:rtl/>
          <w:lang w:bidi="fa-IR"/>
        </w:rPr>
        <w:t>عوامل خطر سرطان پستان و پیشگیری از  آن</w:t>
      </w:r>
    </w:p>
    <w:p w:rsidR="00055437" w:rsidRPr="00AB1D24" w:rsidRDefault="00055437" w:rsidP="00055437">
      <w:pPr>
        <w:widowControl w:val="0"/>
        <w:bidi/>
        <w:jc w:val="lowKashida"/>
        <w:rPr>
          <w:szCs w:val="26"/>
        </w:rPr>
      </w:pPr>
      <w:r w:rsidRPr="00AB1D24">
        <w:rPr>
          <w:rFonts w:hint="cs"/>
          <w:szCs w:val="26"/>
          <w:rtl/>
        </w:rPr>
        <w:t>هرکسی می‌تواند برای کاهش خطر سرطان و دیگر بیماری‌های مزمن، تغییراتی را در شیوه‌ی زندگی خود ایجاد کند. افراد در معرض خطر باید به خاطر داشته باشند که ترکیبی از عوامل برای ایجاد سرطان لازم است از جمله عوامل ژنتیک، محیطی و شیوه‌ی زندگی. بعضی از این عوامل می‌توانند اصلاح شوند و بعضی دیگر خارج از اراده افراد هستند بنابراین افراد می‌توانند قدم‌هایی را برای کاهش خطر بیماری بردارند. خوشبختانه بیشتر عوامل خطری که سبب سرطان پستان می‌شوند قابل اصلاح هستند.</w:t>
      </w:r>
    </w:p>
    <w:p w:rsidR="00055437" w:rsidRPr="00AB1D24" w:rsidRDefault="00055437" w:rsidP="003F051D">
      <w:pPr>
        <w:widowControl w:val="0"/>
        <w:numPr>
          <w:ilvl w:val="0"/>
          <w:numId w:val="21"/>
        </w:numPr>
        <w:bidi/>
        <w:spacing w:line="252" w:lineRule="auto"/>
        <w:ind w:left="568" w:hanging="284"/>
        <w:jc w:val="lowKashida"/>
        <w:rPr>
          <w:b/>
          <w:bCs/>
          <w:szCs w:val="26"/>
          <w:rtl/>
        </w:rPr>
      </w:pPr>
      <w:r w:rsidRPr="00AB1D24">
        <w:rPr>
          <w:rFonts w:hint="cs"/>
          <w:b/>
          <w:bCs/>
          <w:szCs w:val="26"/>
          <w:rtl/>
        </w:rPr>
        <w:t>عوامل خطر غير قابل اصلاح</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hint="cs"/>
          <w:szCs w:val="26"/>
          <w:rtl/>
        </w:rPr>
        <w:t>سن بالا</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سابقه خانوادگي و جهش‌هاي ژني</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سن قاعدگي کمتر از 11 سال</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hint="cs"/>
          <w:szCs w:val="26"/>
          <w:rtl/>
        </w:rPr>
        <w:t xml:space="preserve">سن يائسگي بالای 54 سال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زمينه‌ی نژادي و قومي</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hint="cs"/>
          <w:szCs w:val="26"/>
          <w:rtl/>
        </w:rPr>
        <w:t>وضعيت اقتصادي و اجتماعی بهتر</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hint="cs"/>
          <w:szCs w:val="26"/>
          <w:rtl/>
        </w:rPr>
        <w:t>سابقه هیپرپلازی (</w:t>
      </w:r>
      <w:r w:rsidRPr="00AB1D24">
        <w:rPr>
          <w:rFonts w:eastAsia="Times New Roman" w:hint="cs"/>
          <w:szCs w:val="26"/>
          <w:rtl/>
          <w:lang w:bidi="fa-IR"/>
        </w:rPr>
        <w:t>رشد بیش از حد سلول ها) در پستان</w:t>
      </w:r>
    </w:p>
    <w:p w:rsidR="00055437" w:rsidRPr="00AB1D24" w:rsidRDefault="00055437" w:rsidP="003F051D">
      <w:pPr>
        <w:widowControl w:val="0"/>
        <w:numPr>
          <w:ilvl w:val="0"/>
          <w:numId w:val="21"/>
        </w:numPr>
        <w:bidi/>
        <w:spacing w:line="252" w:lineRule="auto"/>
        <w:ind w:left="568" w:hanging="284"/>
        <w:jc w:val="lowKashida"/>
        <w:rPr>
          <w:b/>
          <w:bCs/>
          <w:szCs w:val="26"/>
          <w:rtl/>
        </w:rPr>
      </w:pPr>
      <w:r w:rsidRPr="00AB1D24">
        <w:rPr>
          <w:rFonts w:hint="cs"/>
          <w:b/>
          <w:bCs/>
          <w:szCs w:val="26"/>
          <w:rtl/>
        </w:rPr>
        <w:t>عوامل خطر قابل اصلاح</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hint="cs"/>
          <w:szCs w:val="26"/>
          <w:rtl/>
        </w:rPr>
        <w:t>نمایه توده بدنی (</w:t>
      </w:r>
      <w:r w:rsidRPr="00AB1D24">
        <w:rPr>
          <w:szCs w:val="26"/>
        </w:rPr>
        <w:t>BMI</w:t>
      </w:r>
      <w:r w:rsidRPr="00AB1D24">
        <w:rPr>
          <w:rFonts w:hint="cs"/>
          <w:szCs w:val="26"/>
          <w:rtl/>
        </w:rPr>
        <w:t>) بالای 30</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hint="cs"/>
          <w:szCs w:val="26"/>
          <w:rtl/>
        </w:rPr>
        <w:t>الكل</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 xml:space="preserve">سن بالای مادر در زمان اولین زایمان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 xml:space="preserve">مواجهه با اشعه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قرص‌هاي ضدبارداري خوراکی</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 xml:space="preserve">هورمون درمانی جایگزین </w:t>
      </w:r>
      <w:r w:rsidRPr="00AB1D24">
        <w:rPr>
          <w:szCs w:val="26"/>
        </w:rPr>
        <w:t>HRT</w:t>
      </w:r>
      <w:r w:rsidRPr="00AB1D24">
        <w:rPr>
          <w:rFonts w:hint="cs"/>
          <w:szCs w:val="26"/>
          <w:rtl/>
        </w:rPr>
        <w:t xml:space="preserve"> پس از یائسگی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hint="cs"/>
          <w:szCs w:val="26"/>
          <w:rtl/>
        </w:rPr>
        <w:t>مصرف بالای</w:t>
      </w:r>
      <w:r w:rsidRPr="00AB1D24">
        <w:rPr>
          <w:rFonts w:eastAsia="Times New Roman" w:hint="cs"/>
          <w:szCs w:val="26"/>
          <w:rtl/>
          <w:lang w:bidi="fa-IR"/>
        </w:rPr>
        <w:t xml:space="preserve"> چربی‌های اشباع شده</w:t>
      </w:r>
    </w:p>
    <w:p w:rsidR="00055437" w:rsidRPr="00AB1D24" w:rsidRDefault="00055437" w:rsidP="003F051D">
      <w:pPr>
        <w:widowControl w:val="0"/>
        <w:numPr>
          <w:ilvl w:val="0"/>
          <w:numId w:val="21"/>
        </w:numPr>
        <w:bidi/>
        <w:spacing w:line="252" w:lineRule="auto"/>
        <w:ind w:left="568" w:hanging="284"/>
        <w:jc w:val="lowKashida"/>
        <w:rPr>
          <w:b/>
          <w:bCs/>
          <w:szCs w:val="26"/>
          <w:rtl/>
        </w:rPr>
      </w:pPr>
      <w:r w:rsidRPr="00AB1D24">
        <w:rPr>
          <w:rFonts w:hint="cs"/>
          <w:b/>
          <w:bCs/>
          <w:szCs w:val="26"/>
          <w:rtl/>
        </w:rPr>
        <w:t>بر مبنای عوامل خطری که در بالا گفته شد، مهم‌ترین توصیه‌های خود مراقبتی برای پیشگیری از سرطان پستان عبارتند از:</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eastAsia="Times New Roman" w:hint="cs"/>
          <w:szCs w:val="26"/>
          <w:rtl/>
          <w:lang w:bidi="fa-IR"/>
        </w:rPr>
        <w:t xml:space="preserve">وزن </w:t>
      </w:r>
      <w:r w:rsidRPr="00AB1D24">
        <w:rPr>
          <w:rFonts w:hint="cs"/>
          <w:szCs w:val="26"/>
          <w:rtl/>
        </w:rPr>
        <w:t xml:space="preserve">متعادلی داشته باشید.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از</w:t>
      </w:r>
      <w:r w:rsidRPr="00AB1D24">
        <w:rPr>
          <w:rFonts w:hint="cs"/>
          <w:szCs w:val="26"/>
        </w:rPr>
        <w:t xml:space="preserve"> </w:t>
      </w:r>
      <w:r w:rsidRPr="00AB1D24">
        <w:rPr>
          <w:rFonts w:hint="cs"/>
          <w:szCs w:val="26"/>
          <w:rtl/>
        </w:rPr>
        <w:t>مصرف</w:t>
      </w:r>
      <w:r w:rsidRPr="00AB1D24">
        <w:rPr>
          <w:rFonts w:hint="cs"/>
          <w:szCs w:val="26"/>
        </w:rPr>
        <w:t xml:space="preserve"> </w:t>
      </w:r>
      <w:r w:rsidRPr="00AB1D24">
        <w:rPr>
          <w:rFonts w:hint="cs"/>
          <w:szCs w:val="26"/>
          <w:rtl/>
        </w:rPr>
        <w:t>غذاهاي</w:t>
      </w:r>
      <w:r w:rsidRPr="00AB1D24">
        <w:rPr>
          <w:rFonts w:hint="cs"/>
          <w:szCs w:val="26"/>
        </w:rPr>
        <w:t xml:space="preserve"> </w:t>
      </w:r>
      <w:r w:rsidRPr="00AB1D24">
        <w:rPr>
          <w:rFonts w:hint="cs"/>
          <w:szCs w:val="26"/>
          <w:rtl/>
        </w:rPr>
        <w:t xml:space="preserve">پرچرب </w:t>
      </w:r>
      <w:r w:rsidRPr="00AB1D24">
        <w:rPr>
          <w:rFonts w:hint="cs"/>
          <w:szCs w:val="26"/>
        </w:rPr>
        <w:t xml:space="preserve"> </w:t>
      </w:r>
      <w:r w:rsidRPr="00AB1D24">
        <w:rPr>
          <w:rFonts w:hint="cs"/>
          <w:szCs w:val="26"/>
          <w:rtl/>
        </w:rPr>
        <w:t>و</w:t>
      </w:r>
      <w:r w:rsidRPr="00AB1D24">
        <w:rPr>
          <w:rFonts w:hint="cs"/>
          <w:szCs w:val="26"/>
        </w:rPr>
        <w:t xml:space="preserve"> </w:t>
      </w:r>
      <w:r w:rsidRPr="00AB1D24">
        <w:rPr>
          <w:rFonts w:hint="cs"/>
          <w:szCs w:val="26"/>
          <w:rtl/>
        </w:rPr>
        <w:t>سرخ</w:t>
      </w:r>
      <w:r w:rsidRPr="00AB1D24">
        <w:rPr>
          <w:rFonts w:hint="cs"/>
          <w:szCs w:val="26"/>
        </w:rPr>
        <w:t xml:space="preserve"> </w:t>
      </w:r>
      <w:r w:rsidRPr="00AB1D24">
        <w:rPr>
          <w:rFonts w:hint="cs"/>
          <w:szCs w:val="26"/>
          <w:rtl/>
        </w:rPr>
        <w:t>كرده،</w:t>
      </w:r>
      <w:r w:rsidRPr="00AB1D24">
        <w:rPr>
          <w:rFonts w:hint="cs"/>
          <w:szCs w:val="26"/>
        </w:rPr>
        <w:t xml:space="preserve"> </w:t>
      </w:r>
      <w:r w:rsidRPr="00AB1D24">
        <w:rPr>
          <w:rFonts w:hint="cs"/>
          <w:szCs w:val="26"/>
          <w:rtl/>
        </w:rPr>
        <w:t>نمك</w:t>
      </w:r>
      <w:r w:rsidRPr="00AB1D24">
        <w:rPr>
          <w:rFonts w:hint="cs"/>
          <w:szCs w:val="26"/>
        </w:rPr>
        <w:t xml:space="preserve"> </w:t>
      </w:r>
      <w:r w:rsidRPr="00AB1D24">
        <w:rPr>
          <w:rFonts w:hint="cs"/>
          <w:szCs w:val="26"/>
          <w:rtl/>
        </w:rPr>
        <w:t>زده</w:t>
      </w:r>
      <w:r w:rsidRPr="00AB1D24">
        <w:rPr>
          <w:rFonts w:hint="cs"/>
          <w:szCs w:val="26"/>
        </w:rPr>
        <w:t xml:space="preserve"> </w:t>
      </w:r>
      <w:r w:rsidRPr="00AB1D24">
        <w:rPr>
          <w:rFonts w:hint="cs"/>
          <w:szCs w:val="26"/>
          <w:rtl/>
        </w:rPr>
        <w:t>و</w:t>
      </w:r>
      <w:r w:rsidRPr="00AB1D24">
        <w:rPr>
          <w:rFonts w:hint="cs"/>
          <w:szCs w:val="26"/>
        </w:rPr>
        <w:t xml:space="preserve"> </w:t>
      </w:r>
      <w:r w:rsidRPr="00AB1D24">
        <w:rPr>
          <w:rFonts w:hint="cs"/>
          <w:szCs w:val="26"/>
          <w:rtl/>
        </w:rPr>
        <w:t>آماده</w:t>
      </w:r>
      <w:r w:rsidRPr="00AB1D24">
        <w:rPr>
          <w:rFonts w:hint="cs"/>
          <w:szCs w:val="26"/>
        </w:rPr>
        <w:t xml:space="preserve"> </w:t>
      </w:r>
      <w:r w:rsidRPr="00AB1D24">
        <w:rPr>
          <w:rFonts w:hint="cs"/>
          <w:szCs w:val="26"/>
          <w:rtl/>
        </w:rPr>
        <w:t>حاوي مواد</w:t>
      </w:r>
      <w:r w:rsidRPr="00AB1D24">
        <w:rPr>
          <w:rFonts w:hint="cs"/>
          <w:szCs w:val="26"/>
        </w:rPr>
        <w:t xml:space="preserve"> </w:t>
      </w:r>
      <w:r w:rsidRPr="00AB1D24">
        <w:rPr>
          <w:rFonts w:hint="cs"/>
          <w:szCs w:val="26"/>
          <w:rtl/>
        </w:rPr>
        <w:t>نگهدارنده،</w:t>
      </w:r>
      <w:r w:rsidRPr="00AB1D24">
        <w:rPr>
          <w:rFonts w:hint="cs"/>
          <w:szCs w:val="26"/>
        </w:rPr>
        <w:t xml:space="preserve"> </w:t>
      </w:r>
      <w:r w:rsidRPr="00AB1D24">
        <w:rPr>
          <w:rFonts w:hint="cs"/>
          <w:szCs w:val="26"/>
          <w:rtl/>
        </w:rPr>
        <w:t>ترشي</w:t>
      </w:r>
      <w:r w:rsidRPr="00AB1D24">
        <w:rPr>
          <w:rFonts w:hint="cs"/>
          <w:szCs w:val="26"/>
        </w:rPr>
        <w:t xml:space="preserve"> </w:t>
      </w:r>
      <w:r w:rsidRPr="00AB1D24">
        <w:rPr>
          <w:rFonts w:hint="cs"/>
          <w:szCs w:val="26"/>
          <w:rtl/>
        </w:rPr>
        <w:t>و</w:t>
      </w:r>
      <w:r w:rsidRPr="00AB1D24">
        <w:rPr>
          <w:rFonts w:hint="cs"/>
          <w:szCs w:val="26"/>
        </w:rPr>
        <w:t xml:space="preserve"> </w:t>
      </w:r>
      <w:r w:rsidRPr="00AB1D24">
        <w:rPr>
          <w:rFonts w:hint="cs"/>
          <w:szCs w:val="26"/>
          <w:rtl/>
        </w:rPr>
        <w:t>كنسروها</w:t>
      </w:r>
      <w:r w:rsidRPr="00AB1D24">
        <w:rPr>
          <w:rFonts w:hint="cs"/>
          <w:szCs w:val="26"/>
        </w:rPr>
        <w:t xml:space="preserve"> </w:t>
      </w:r>
      <w:r w:rsidRPr="00AB1D24">
        <w:rPr>
          <w:rFonts w:hint="cs"/>
          <w:szCs w:val="26"/>
          <w:rtl/>
        </w:rPr>
        <w:t xml:space="preserve"> پرهیز کنید یا مصرف آنها را کاهش دهید.</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ميوه،</w:t>
      </w:r>
      <w:r w:rsidRPr="00AB1D24">
        <w:rPr>
          <w:rFonts w:hint="cs"/>
          <w:szCs w:val="26"/>
        </w:rPr>
        <w:t xml:space="preserve"> </w:t>
      </w:r>
      <w:r w:rsidRPr="00AB1D24">
        <w:rPr>
          <w:rFonts w:hint="cs"/>
          <w:szCs w:val="26"/>
          <w:rtl/>
        </w:rPr>
        <w:t>سبزيجات، غلات</w:t>
      </w:r>
      <w:r w:rsidRPr="00AB1D24">
        <w:rPr>
          <w:rFonts w:hint="cs"/>
          <w:szCs w:val="26"/>
        </w:rPr>
        <w:t xml:space="preserve"> </w:t>
      </w:r>
      <w:r w:rsidRPr="00AB1D24">
        <w:rPr>
          <w:rFonts w:hint="cs"/>
          <w:szCs w:val="26"/>
          <w:rtl/>
        </w:rPr>
        <w:t>و</w:t>
      </w:r>
      <w:r w:rsidRPr="00AB1D24">
        <w:rPr>
          <w:rFonts w:hint="cs"/>
          <w:szCs w:val="26"/>
        </w:rPr>
        <w:t xml:space="preserve"> </w:t>
      </w:r>
      <w:r w:rsidRPr="00AB1D24">
        <w:rPr>
          <w:rFonts w:hint="cs"/>
          <w:szCs w:val="26"/>
          <w:rtl/>
        </w:rPr>
        <w:t>گوشت</w:t>
      </w:r>
      <w:r w:rsidRPr="00AB1D24">
        <w:rPr>
          <w:rFonts w:hint="cs"/>
          <w:szCs w:val="26"/>
        </w:rPr>
        <w:t xml:space="preserve"> </w:t>
      </w:r>
      <w:r w:rsidRPr="00AB1D24">
        <w:rPr>
          <w:rFonts w:hint="cs"/>
          <w:szCs w:val="26"/>
          <w:rtl/>
        </w:rPr>
        <w:t>ماهي را بیشتر مصرف کنید چرا که مي‌توانند</w:t>
      </w:r>
      <w:r w:rsidRPr="00AB1D24">
        <w:rPr>
          <w:rFonts w:hint="cs"/>
          <w:szCs w:val="26"/>
        </w:rPr>
        <w:t xml:space="preserve"> </w:t>
      </w:r>
      <w:r w:rsidRPr="00AB1D24">
        <w:rPr>
          <w:rFonts w:hint="cs"/>
          <w:szCs w:val="26"/>
          <w:rtl/>
        </w:rPr>
        <w:t>با</w:t>
      </w:r>
      <w:r w:rsidRPr="00AB1D24">
        <w:rPr>
          <w:rFonts w:hint="cs"/>
          <w:szCs w:val="26"/>
        </w:rPr>
        <w:t xml:space="preserve"> </w:t>
      </w:r>
      <w:r w:rsidRPr="00AB1D24">
        <w:rPr>
          <w:rFonts w:hint="cs"/>
          <w:szCs w:val="26"/>
          <w:rtl/>
        </w:rPr>
        <w:t>افزايش سطح</w:t>
      </w:r>
      <w:r w:rsidRPr="00AB1D24">
        <w:rPr>
          <w:rFonts w:hint="cs"/>
          <w:szCs w:val="26"/>
        </w:rPr>
        <w:t xml:space="preserve"> </w:t>
      </w:r>
      <w:r w:rsidRPr="00AB1D24">
        <w:rPr>
          <w:rFonts w:hint="cs"/>
          <w:szCs w:val="26"/>
          <w:rtl/>
        </w:rPr>
        <w:t>آنتی اكسيدان‌ها سبب</w:t>
      </w:r>
      <w:r w:rsidRPr="00AB1D24">
        <w:rPr>
          <w:rFonts w:hint="cs"/>
          <w:szCs w:val="26"/>
        </w:rPr>
        <w:t xml:space="preserve"> </w:t>
      </w:r>
      <w:r w:rsidRPr="00AB1D24">
        <w:rPr>
          <w:rFonts w:hint="cs"/>
          <w:szCs w:val="26"/>
          <w:rtl/>
        </w:rPr>
        <w:t>كاهش</w:t>
      </w:r>
      <w:r w:rsidRPr="00AB1D24">
        <w:rPr>
          <w:rFonts w:hint="cs"/>
          <w:szCs w:val="26"/>
        </w:rPr>
        <w:t xml:space="preserve"> </w:t>
      </w:r>
      <w:r w:rsidRPr="00AB1D24">
        <w:rPr>
          <w:rFonts w:hint="cs"/>
          <w:szCs w:val="26"/>
          <w:rtl/>
        </w:rPr>
        <w:t>بروز سرطان</w:t>
      </w:r>
      <w:r w:rsidRPr="00AB1D24">
        <w:rPr>
          <w:rFonts w:hint="cs"/>
          <w:szCs w:val="26"/>
        </w:rPr>
        <w:t xml:space="preserve"> </w:t>
      </w:r>
      <w:r w:rsidRPr="00AB1D24">
        <w:rPr>
          <w:rFonts w:hint="cs"/>
          <w:szCs w:val="26"/>
          <w:rtl/>
        </w:rPr>
        <w:t>شوند.</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 xml:space="preserve">حداقل 30 دقیقه در روز فعالیت ورزشی داشته باشید.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 xml:space="preserve">از مصرف الکل و سیگار پرهیز کنید.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 xml:space="preserve">در صورت دارا بودن فرزند شیرخوار، شیردهی از پستان را مورد توجه قرار دهید.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 xml:space="preserve">با خانه یا مرکز بهداشتی درباره‌ی خطرات و مزایای مصرف قرص‌های ضدبارداری خوراکی مشورت کنید.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hint="cs"/>
          <w:szCs w:val="26"/>
          <w:rtl/>
        </w:rPr>
        <w:lastRenderedPageBreak/>
        <w:t>با خانه یا مرکز</w:t>
      </w:r>
      <w:r w:rsidRPr="00AB1D24">
        <w:rPr>
          <w:rFonts w:eastAsia="Times New Roman" w:hint="cs"/>
          <w:szCs w:val="26"/>
          <w:rtl/>
          <w:lang w:bidi="fa-IR"/>
        </w:rPr>
        <w:t xml:space="preserve"> بهداشتی درباره‌ی خطرات و مزایای حاصل از مصرف هورمون‌های جایگزین یائسگی مشورت کنید. </w:t>
      </w:r>
    </w:p>
    <w:p w:rsidR="00055437" w:rsidRPr="00AB1D24" w:rsidRDefault="00055437" w:rsidP="00055437">
      <w:pPr>
        <w:pStyle w:val="Heading3"/>
        <w:jc w:val="lowKashida"/>
        <w:rPr>
          <w:b/>
          <w:bCs/>
          <w:sz w:val="4"/>
          <w:szCs w:val="4"/>
          <w:rtl/>
          <w:lang w:bidi="fa-IR"/>
        </w:rPr>
      </w:pPr>
    </w:p>
    <w:p w:rsidR="00055437" w:rsidRPr="00AB1D24" w:rsidRDefault="00055437" w:rsidP="00055437">
      <w:pPr>
        <w:pStyle w:val="Heading3"/>
        <w:jc w:val="lowKashida"/>
        <w:rPr>
          <w:b/>
          <w:bCs/>
          <w:sz w:val="24"/>
          <w:szCs w:val="24"/>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علایم سرطان پستان و تشخیص زودهنگام آنها</w:t>
      </w:r>
    </w:p>
    <w:p w:rsidR="00055437" w:rsidRPr="00AB1D24" w:rsidRDefault="00055437" w:rsidP="003F051D">
      <w:pPr>
        <w:widowControl w:val="0"/>
        <w:numPr>
          <w:ilvl w:val="0"/>
          <w:numId w:val="21"/>
        </w:numPr>
        <w:bidi/>
        <w:spacing w:line="252" w:lineRule="auto"/>
        <w:ind w:left="568" w:hanging="284"/>
        <w:jc w:val="lowKashida"/>
        <w:rPr>
          <w:b/>
          <w:bCs/>
          <w:szCs w:val="26"/>
          <w:rtl/>
          <w:lang w:bidi="fa-IR"/>
        </w:rPr>
      </w:pPr>
      <w:r w:rsidRPr="00AB1D24">
        <w:rPr>
          <w:rFonts w:hint="cs"/>
          <w:b/>
          <w:bCs/>
          <w:szCs w:val="26"/>
          <w:rtl/>
          <w:lang w:bidi="fa-IR"/>
        </w:rPr>
        <w:t xml:space="preserve">مهم‌ترین </w:t>
      </w:r>
      <w:r w:rsidRPr="00AB1D24">
        <w:rPr>
          <w:rFonts w:hint="cs"/>
          <w:b/>
          <w:bCs/>
          <w:szCs w:val="26"/>
          <w:rtl/>
        </w:rPr>
        <w:t>علایم</w:t>
      </w:r>
      <w:r w:rsidRPr="00AB1D24">
        <w:rPr>
          <w:rFonts w:hint="cs"/>
          <w:b/>
          <w:bCs/>
          <w:szCs w:val="26"/>
          <w:rtl/>
          <w:lang w:bidi="fa-IR"/>
        </w:rPr>
        <w:t xml:space="preserve"> ضایعات خوش خیم و بدخیم پستان عبارتند از:</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hint="cs"/>
          <w:szCs w:val="26"/>
          <w:rtl/>
        </w:rPr>
        <w:t>توده پستان یا زیر بغل</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hint="cs"/>
          <w:szCs w:val="26"/>
          <w:rtl/>
        </w:rPr>
        <w:t>تغییر در شکل (عدم قرینگی) یا قوام (سفتی) پستان</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hint="cs"/>
          <w:szCs w:val="26"/>
          <w:rtl/>
        </w:rPr>
        <w:t>تغییرات</w:t>
      </w:r>
      <w:r w:rsidRPr="00AB1D24">
        <w:rPr>
          <w:rFonts w:eastAsia="Times New Roman" w:hint="cs"/>
          <w:szCs w:val="26"/>
          <w:rtl/>
          <w:lang w:bidi="fa-IR"/>
        </w:rPr>
        <w:t xml:space="preserve"> پوستی پستان شامل هر یک از موارد زیر:</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پوست پرتغالی</w:t>
      </w:r>
    </w:p>
    <w:p w:rsidR="00055437" w:rsidRPr="00AB1D24" w:rsidRDefault="00055437" w:rsidP="003F051D">
      <w:pPr>
        <w:widowControl w:val="0"/>
        <w:numPr>
          <w:ilvl w:val="0"/>
          <w:numId w:val="3"/>
        </w:numPr>
        <w:bidi/>
        <w:ind w:left="1135" w:hanging="284"/>
        <w:jc w:val="lowKashida"/>
        <w:rPr>
          <w:rFonts w:eastAsia="Times New Roman"/>
          <w:szCs w:val="26"/>
          <w:lang w:bidi="fa-IR"/>
        </w:rPr>
      </w:pPr>
      <w:r w:rsidRPr="00AB1D24">
        <w:rPr>
          <w:rFonts w:hint="cs"/>
          <w:szCs w:val="26"/>
          <w:rtl/>
          <w:lang w:bidi="fa-IR"/>
        </w:rPr>
        <w:t>اریت</w:t>
      </w:r>
      <w:r w:rsidRPr="00AB1D24">
        <w:rPr>
          <w:rFonts w:eastAsia="Times New Roman" w:hint="cs"/>
          <w:szCs w:val="26"/>
          <w:rtl/>
          <w:lang w:bidi="fa-IR"/>
        </w:rPr>
        <w:t>م یا قرمزی پوست</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زخم پوست</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پوسته پوسته شدن و اگزمای پوست</w:t>
      </w:r>
    </w:p>
    <w:p w:rsidR="00055437" w:rsidRPr="00AB1D24" w:rsidRDefault="00055437" w:rsidP="003F051D">
      <w:pPr>
        <w:widowControl w:val="0"/>
        <w:numPr>
          <w:ilvl w:val="0"/>
          <w:numId w:val="3"/>
        </w:numPr>
        <w:bidi/>
        <w:ind w:left="1135" w:hanging="284"/>
        <w:jc w:val="lowKashida"/>
        <w:rPr>
          <w:rFonts w:eastAsia="Times New Roman"/>
          <w:szCs w:val="26"/>
          <w:lang w:bidi="fa-IR"/>
        </w:rPr>
      </w:pPr>
      <w:r w:rsidRPr="00AB1D24">
        <w:rPr>
          <w:rFonts w:hint="cs"/>
          <w:szCs w:val="26"/>
          <w:rtl/>
          <w:lang w:bidi="fa-IR"/>
        </w:rPr>
        <w:t>تغییرات</w:t>
      </w:r>
      <w:r w:rsidRPr="00AB1D24">
        <w:rPr>
          <w:rFonts w:eastAsia="Times New Roman" w:hint="cs"/>
          <w:szCs w:val="26"/>
          <w:rtl/>
          <w:lang w:bidi="fa-IR"/>
        </w:rPr>
        <w:t xml:space="preserve"> نوک پستان (فرورفتگی یا خراشیدگی)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ترشح نوک پستان که دارای هر یک از خصوصیات زیر باشد:</w:t>
      </w:r>
    </w:p>
    <w:p w:rsidR="00055437" w:rsidRPr="00AB1D24" w:rsidRDefault="00055437" w:rsidP="003F051D">
      <w:pPr>
        <w:widowControl w:val="0"/>
        <w:numPr>
          <w:ilvl w:val="0"/>
          <w:numId w:val="3"/>
        </w:numPr>
        <w:bidi/>
        <w:ind w:left="1135" w:hanging="284"/>
        <w:jc w:val="lowKashida"/>
        <w:rPr>
          <w:szCs w:val="26"/>
          <w:lang w:bidi="fa-IR"/>
        </w:rPr>
      </w:pPr>
      <w:r w:rsidRPr="00AB1D24">
        <w:rPr>
          <w:rFonts w:eastAsia="Times New Roman" w:hint="cs"/>
          <w:szCs w:val="26"/>
          <w:rtl/>
          <w:lang w:bidi="fa-IR"/>
        </w:rPr>
        <w:t xml:space="preserve">از </w:t>
      </w:r>
      <w:r w:rsidRPr="00AB1D24">
        <w:rPr>
          <w:rFonts w:hint="cs"/>
          <w:szCs w:val="26"/>
          <w:rtl/>
          <w:lang w:bidi="fa-IR"/>
        </w:rPr>
        <w:t>یک پستان باشد (و نه هر دو پستان)</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از یک مجرا باشد (و نه از چند مجرا)</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ترشح خود به خودی و ادامه دار باشد</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 xml:space="preserve">در هنگام معاینه ترشح وجود داشته باشد </w:t>
      </w:r>
    </w:p>
    <w:p w:rsidR="00055437" w:rsidRPr="00AB1D24" w:rsidRDefault="00055437" w:rsidP="003F051D">
      <w:pPr>
        <w:widowControl w:val="0"/>
        <w:numPr>
          <w:ilvl w:val="0"/>
          <w:numId w:val="3"/>
        </w:numPr>
        <w:bidi/>
        <w:ind w:left="1135" w:hanging="284"/>
        <w:jc w:val="lowKashida"/>
        <w:rPr>
          <w:rFonts w:eastAsia="Times New Roman"/>
          <w:szCs w:val="26"/>
          <w:lang w:bidi="fa-IR"/>
        </w:rPr>
      </w:pPr>
      <w:r w:rsidRPr="00AB1D24">
        <w:rPr>
          <w:rFonts w:hint="cs"/>
          <w:szCs w:val="26"/>
          <w:rtl/>
          <w:lang w:bidi="fa-IR"/>
        </w:rPr>
        <w:t>سروزی یا</w:t>
      </w:r>
      <w:r w:rsidRPr="00AB1D24">
        <w:rPr>
          <w:rFonts w:eastAsia="Times New Roman" w:hint="cs"/>
          <w:szCs w:val="26"/>
          <w:rtl/>
          <w:lang w:bidi="fa-IR"/>
        </w:rPr>
        <w:t xml:space="preserve"> خونی باشد</w:t>
      </w:r>
    </w:p>
    <w:p w:rsidR="00055437" w:rsidRPr="00AB1D24" w:rsidRDefault="00055437" w:rsidP="003F051D">
      <w:pPr>
        <w:widowControl w:val="0"/>
        <w:numPr>
          <w:ilvl w:val="0"/>
          <w:numId w:val="21"/>
        </w:numPr>
        <w:bidi/>
        <w:spacing w:line="252" w:lineRule="auto"/>
        <w:ind w:left="568" w:hanging="284"/>
        <w:jc w:val="lowKashida"/>
        <w:rPr>
          <w:b/>
          <w:bCs/>
          <w:szCs w:val="26"/>
          <w:rtl/>
          <w:lang w:bidi="fa-IR"/>
        </w:rPr>
      </w:pPr>
      <w:r w:rsidRPr="00AB1D24">
        <w:rPr>
          <w:rFonts w:hint="cs"/>
          <w:b/>
          <w:bCs/>
          <w:szCs w:val="26"/>
          <w:rtl/>
          <w:lang w:bidi="fa-IR"/>
        </w:rPr>
        <w:t xml:space="preserve">بر </w:t>
      </w:r>
      <w:r w:rsidRPr="00AB1D24">
        <w:rPr>
          <w:rFonts w:hint="cs"/>
          <w:b/>
          <w:bCs/>
          <w:szCs w:val="26"/>
          <w:rtl/>
        </w:rPr>
        <w:t>مبنای</w:t>
      </w:r>
      <w:r w:rsidRPr="00AB1D24">
        <w:rPr>
          <w:rFonts w:hint="cs"/>
          <w:b/>
          <w:bCs/>
          <w:szCs w:val="26"/>
          <w:rtl/>
          <w:lang w:bidi="fa-IR"/>
        </w:rPr>
        <w:t xml:space="preserve"> علایمی که در بالا گفته شد، مهم‌ترین توصیه‌های خود مراقبتی برای تشخیص زودهنگام سرطان پستان عبارتند از:</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 xml:space="preserve">اگر سابقه‌ی خانوادگی قوی از سرطان پستان یا تخمدان دارید، با خانه یا مرکز بهداشتی درباره‌ی گزینه‌های غربالگری خاص، انجام تست‌های ژنتیک یا درمان پیشگیرانه صحبت کنید.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 xml:space="preserve">علایم سرطان پستان را بشناسید و اگر توده‌ای مشکوک یا تغییرات پوستی را در پستان‌های خود دیدید به مرکز بهداشتی درمانی مراجعه کنید.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ماهانه بلافاصله بعد از اتمام قاعدگی، خودآزمایی پستان را انجام دهید.</w:t>
      </w:r>
    </w:p>
    <w:p w:rsidR="00055437" w:rsidRPr="00AB1D24" w:rsidRDefault="00055437" w:rsidP="00055437">
      <w:pPr>
        <w:pStyle w:val="Heading3"/>
        <w:jc w:val="lowKashida"/>
        <w:rPr>
          <w:b/>
          <w:bCs/>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 xml:space="preserve">شیوه‌های تشخیص زودهنگام و غربالگری سرطان پستان </w:t>
      </w:r>
    </w:p>
    <w:p w:rsidR="00055437" w:rsidRPr="00AB1D24" w:rsidRDefault="00055437" w:rsidP="00055437">
      <w:pPr>
        <w:widowControl w:val="0"/>
        <w:bidi/>
        <w:jc w:val="lowKashida"/>
        <w:rPr>
          <w:szCs w:val="26"/>
          <w:rtl/>
        </w:rPr>
      </w:pPr>
      <w:r w:rsidRPr="00AB1D24">
        <w:rPr>
          <w:rFonts w:hint="cs"/>
          <w:szCs w:val="26"/>
          <w:rtl/>
        </w:rPr>
        <w:t xml:space="preserve">انواع روش‌ها برای تشخیص زودهنگام سرطان پستان به کار می‌روند که در اینجا فقط به برخی از آن‌ها اشاره می‌شود از جمله آزمایش معاینه پستان توسط خود فرد، معاینه پستان توسط ماما یا پزشک، ماموگرافی، سونوگرافی پستان و </w:t>
      </w:r>
      <w:r w:rsidRPr="00AB1D24">
        <w:rPr>
          <w:szCs w:val="26"/>
        </w:rPr>
        <w:t>MRI</w:t>
      </w:r>
      <w:r w:rsidRPr="00AB1D24">
        <w:rPr>
          <w:rFonts w:hint="cs"/>
          <w:szCs w:val="26"/>
          <w:rtl/>
        </w:rPr>
        <w:t>.</w:t>
      </w:r>
    </w:p>
    <w:p w:rsidR="00055437" w:rsidRPr="00AB1D24" w:rsidRDefault="00055437" w:rsidP="00055437">
      <w:pPr>
        <w:widowControl w:val="0"/>
        <w:bidi/>
        <w:jc w:val="lowKashida"/>
        <w:rPr>
          <w:sz w:val="38"/>
          <w:szCs w:val="42"/>
          <w:rtl/>
        </w:rPr>
      </w:pPr>
    </w:p>
    <w:p w:rsidR="00055437" w:rsidRPr="00AB1D24" w:rsidRDefault="00055437" w:rsidP="00055437">
      <w:pPr>
        <w:widowControl w:val="0"/>
        <w:bidi/>
        <w:jc w:val="lowKashida"/>
        <w:rPr>
          <w:b/>
          <w:bCs/>
          <w:szCs w:val="26"/>
          <w:rtl/>
        </w:rPr>
      </w:pPr>
      <w:r w:rsidRPr="00AB1D24">
        <w:rPr>
          <w:rFonts w:hint="cs"/>
          <w:b/>
          <w:bCs/>
          <w:szCs w:val="26"/>
          <w:rtl/>
        </w:rPr>
        <w:t>معاینه بالینی پستان توسط خود فرد (</w:t>
      </w:r>
      <w:r w:rsidRPr="00AB1D24">
        <w:rPr>
          <w:b/>
          <w:bCs/>
          <w:szCs w:val="26"/>
        </w:rPr>
        <w:t>Breast Self Examination, BSE</w:t>
      </w:r>
      <w:r w:rsidRPr="00AB1D24">
        <w:rPr>
          <w:rFonts w:hint="cs"/>
          <w:b/>
          <w:bCs/>
          <w:szCs w:val="26"/>
          <w:rtl/>
        </w:rPr>
        <w:t>)</w:t>
      </w:r>
    </w:p>
    <w:p w:rsidR="00055437" w:rsidRPr="00AB1D24" w:rsidRDefault="00055437" w:rsidP="00055437">
      <w:pPr>
        <w:widowControl w:val="0"/>
        <w:bidi/>
        <w:jc w:val="lowKashida"/>
        <w:rPr>
          <w:szCs w:val="26"/>
          <w:rtl/>
        </w:rPr>
      </w:pPr>
      <w:r w:rsidRPr="00AB1D24">
        <w:rPr>
          <w:noProof/>
        </w:rPr>
        <w:lastRenderedPageBreak/>
        <w:drawing>
          <wp:anchor distT="0" distB="0" distL="114300" distR="114300" simplePos="0" relativeHeight="251738112" behindDoc="0" locked="0" layoutInCell="1" allowOverlap="1" wp14:anchorId="7BC359D6" wp14:editId="105A55CA">
            <wp:simplePos x="0" y="0"/>
            <wp:positionH relativeFrom="column">
              <wp:posOffset>47625</wp:posOffset>
            </wp:positionH>
            <wp:positionV relativeFrom="paragraph">
              <wp:posOffset>105410</wp:posOffset>
            </wp:positionV>
            <wp:extent cx="1628775" cy="1209675"/>
            <wp:effectExtent l="0" t="0" r="9525" b="9525"/>
            <wp:wrapSquare wrapText="bothSides"/>
            <wp:docPr id="86" name="Picture 86" descr="Description: http://varastehkia.ir/wp-content/uploads/2013/06/breast-canc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varastehkia.ir/wp-content/uploads/2013/06/breast-cancer-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28775"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szCs w:val="26"/>
          <w:rtl/>
        </w:rPr>
        <w:t>خود آزمایی پستان‌ها باید از سن 20 سالگی، به صورت ماهیانه انجام شود. بهترین زمان برای انجام معاینات پستان، هفته اول قاعدگی است. این خودآزمایی از طریق مشاهده و لمس قابل انجام است. مراحل انجام معاینه فردی عبارتند از:</w:t>
      </w:r>
    </w:p>
    <w:p w:rsidR="00055437" w:rsidRPr="00AB1D24" w:rsidRDefault="00055437" w:rsidP="00055437">
      <w:pPr>
        <w:widowControl w:val="0"/>
        <w:bidi/>
        <w:ind w:firstLine="284"/>
        <w:jc w:val="lowKashida"/>
        <w:rPr>
          <w:szCs w:val="26"/>
          <w:rtl/>
        </w:rPr>
      </w:pPr>
      <w:r w:rsidRPr="00AB1D24">
        <w:rPr>
          <w:noProof/>
        </w:rPr>
        <w:drawing>
          <wp:anchor distT="0" distB="0" distL="114300" distR="114300" simplePos="0" relativeHeight="251739136" behindDoc="0" locked="0" layoutInCell="1" allowOverlap="1" wp14:anchorId="7499E159" wp14:editId="4E6711A9">
            <wp:simplePos x="0" y="0"/>
            <wp:positionH relativeFrom="column">
              <wp:posOffset>-1581150</wp:posOffset>
            </wp:positionH>
            <wp:positionV relativeFrom="paragraph">
              <wp:posOffset>742950</wp:posOffset>
            </wp:positionV>
            <wp:extent cx="1466850" cy="1285875"/>
            <wp:effectExtent l="0" t="0" r="0" b="9525"/>
            <wp:wrapSquare wrapText="bothSides"/>
            <wp:docPr id="88" name="Picture 88" descr="Description: http://varastehkia.ir/wp-content/uploads/2013/06/breast-canc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http://varastehkia.ir/wp-content/uploads/2013/06/breast-cancer-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66850"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szCs w:val="26"/>
          <w:rtl/>
        </w:rPr>
        <w:t>مقابل آينه بايستيد و دست‌ها را به پهلوها بزنيد به طوری که شانه‌ها بالا کشیده شوند. به اندازه، شكل، رنگ و تورم پستان‌ها توجه کنید. در صورت مشاهده هر گونه برآمدگی، فرورفتگی قسمتی از پوست یا نوک پستان، قرمزی، زخم و یا لکه‌های پوستی فوراً به شبکه بهداشتی مراجعه نمایید.</w:t>
      </w: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r w:rsidRPr="00AB1D24">
        <w:rPr>
          <w:rFonts w:hint="cs"/>
          <w:szCs w:val="26"/>
          <w:rtl/>
        </w:rPr>
        <w:t>دست‌ها را بالا ببرید به طوري كه به دو طرف سر بچسبند. در اين مرحله نيز به دنبال تغييرات ظاهري به ويژه تغييرات زير بغل بگرديد.</w:t>
      </w: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r w:rsidRPr="00AB1D24">
        <w:rPr>
          <w:noProof/>
        </w:rPr>
        <w:drawing>
          <wp:anchor distT="0" distB="0" distL="114300" distR="114300" simplePos="0" relativeHeight="251740160" behindDoc="0" locked="0" layoutInCell="1" allowOverlap="1" wp14:anchorId="631D63D3" wp14:editId="798B70E9">
            <wp:simplePos x="0" y="0"/>
            <wp:positionH relativeFrom="column">
              <wp:posOffset>349250</wp:posOffset>
            </wp:positionH>
            <wp:positionV relativeFrom="paragraph">
              <wp:posOffset>140970</wp:posOffset>
            </wp:positionV>
            <wp:extent cx="1327150" cy="1143000"/>
            <wp:effectExtent l="0" t="0" r="6350" b="0"/>
            <wp:wrapSquare wrapText="bothSides"/>
            <wp:docPr id="92" name="Picture 92" descr="Description: http://varastehkia.ir/wp-content/uploads/2013/06/breast-canc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varastehkia.ir/wp-content/uploads/2013/06/breast-cancer-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2715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szCs w:val="26"/>
          <w:rtl/>
        </w:rPr>
        <w:t>كمي نوك پستان را فشار دهيد. دقت كنيد آيا مايعي از نوك يك يا هر دو پستان خارج مي‌شود يا خیر. اين ترشحات مي‌تواند آبكي، شيري، خوني و يا مايعی زرد رنگ باشد.</w:t>
      </w: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r w:rsidRPr="00AB1D24">
        <w:rPr>
          <w:noProof/>
        </w:rPr>
        <w:drawing>
          <wp:anchor distT="0" distB="0" distL="114300" distR="114300" simplePos="0" relativeHeight="251741184" behindDoc="0" locked="0" layoutInCell="1" allowOverlap="1" wp14:anchorId="7577A3FC" wp14:editId="09DAF8CE">
            <wp:simplePos x="0" y="0"/>
            <wp:positionH relativeFrom="column">
              <wp:posOffset>-111125</wp:posOffset>
            </wp:positionH>
            <wp:positionV relativeFrom="paragraph">
              <wp:posOffset>159385</wp:posOffset>
            </wp:positionV>
            <wp:extent cx="1790700" cy="895350"/>
            <wp:effectExtent l="0" t="0" r="0" b="0"/>
            <wp:wrapSquare wrapText="bothSides"/>
            <wp:docPr id="93" name="Picture 93" descr="Description: http://varastehkia.ir/wp-content/uploads/2013/06/breast-canc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varastehkia.ir/wp-content/uploads/2013/06/breast-cancer-4.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90700" cy="895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szCs w:val="26"/>
          <w:rtl/>
        </w:rPr>
        <w:t>دراز بكشيد. دست راست خود را زير سر گذاشته و با دست چپ پستان راست را لمس كنيد. سپس دست چپ را زير سر خود بگذاريد و با دست راست پستان چپ را لمس كنيد. حركات دست بايد چرخشي و دوراني باشد. این حرکت را از نوك پستان شروع كرده و به خارج حركت كنيد. مطمئن شويد که تمام قسمت‌هاي پستان و زير بغل را لمس كرده‌ايد.</w:t>
      </w:r>
    </w:p>
    <w:p w:rsidR="00055437" w:rsidRPr="00AB1D24" w:rsidRDefault="00055437" w:rsidP="00055437">
      <w:pPr>
        <w:widowControl w:val="0"/>
        <w:bidi/>
        <w:ind w:firstLine="284"/>
        <w:jc w:val="lowKashida"/>
        <w:rPr>
          <w:szCs w:val="26"/>
          <w:rtl/>
        </w:rPr>
      </w:pPr>
      <w:r w:rsidRPr="00AB1D24">
        <w:rPr>
          <w:noProof/>
        </w:rPr>
        <w:drawing>
          <wp:anchor distT="0" distB="0" distL="114300" distR="114300" simplePos="0" relativeHeight="251742208" behindDoc="0" locked="0" layoutInCell="1" allowOverlap="1" wp14:anchorId="3087ACDC" wp14:editId="5FFF4C56">
            <wp:simplePos x="0" y="0"/>
            <wp:positionH relativeFrom="column">
              <wp:posOffset>69850</wp:posOffset>
            </wp:positionH>
            <wp:positionV relativeFrom="paragraph">
              <wp:posOffset>104775</wp:posOffset>
            </wp:positionV>
            <wp:extent cx="1606550" cy="1152525"/>
            <wp:effectExtent l="0" t="0" r="0" b="9525"/>
            <wp:wrapSquare wrapText="bothSides"/>
            <wp:docPr id="125" name="Picture 125" descr="Description: http://varastehkia.ir/wp-content/uploads/2013/06/breast-canc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http://varastehkia.ir/wp-content/uploads/2013/06/breast-cancer-5.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06550" cy="1152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szCs w:val="26"/>
          <w:rtl/>
        </w:rPr>
        <w:t>بايستيد يا بنشينيد. دست چپ خود را بالا برده و با دست راست قسمت انتهايي پستان چپ، جايي كه به زير بغل منتهي مي‌شود را لمس كنيد و بالعكس.</w:t>
      </w:r>
    </w:p>
    <w:p w:rsidR="00055437" w:rsidRPr="00AB1D24" w:rsidRDefault="00055437" w:rsidP="00055437">
      <w:pPr>
        <w:widowControl w:val="0"/>
        <w:bidi/>
        <w:ind w:firstLine="284"/>
        <w:jc w:val="lowKashida"/>
        <w:rPr>
          <w:szCs w:val="26"/>
          <w:rtl/>
        </w:rPr>
      </w:pPr>
    </w:p>
    <w:p w:rsidR="00055437" w:rsidRPr="00AB1D24" w:rsidRDefault="00055437" w:rsidP="00055437">
      <w:pPr>
        <w:widowControl w:val="0"/>
        <w:bidi/>
        <w:ind w:firstLine="284"/>
        <w:jc w:val="lowKashida"/>
        <w:rPr>
          <w:szCs w:val="26"/>
          <w:rtl/>
        </w:rPr>
      </w:pPr>
      <w:r w:rsidRPr="00AB1D24">
        <w:rPr>
          <w:rFonts w:hint="cs"/>
          <w:szCs w:val="26"/>
          <w:rtl/>
        </w:rPr>
        <w:t>در صورتي كه توده‌اي لمس كرديد يا تغييرات ظاهري در پستان خود دیدید، حتماً به خانه یا مرکز بهداشتی مراجعه كنيد.</w:t>
      </w:r>
    </w:p>
    <w:p w:rsidR="00055437" w:rsidRPr="00AB1D24" w:rsidRDefault="00055437" w:rsidP="00055437">
      <w:pPr>
        <w:widowControl w:val="0"/>
        <w:bidi/>
        <w:jc w:val="lowKashida"/>
        <w:rPr>
          <w:szCs w:val="26"/>
          <w:rtl/>
        </w:rPr>
      </w:pPr>
    </w:p>
    <w:p w:rsidR="00055437" w:rsidRPr="00AB1D24" w:rsidRDefault="00055437" w:rsidP="00055437">
      <w:pPr>
        <w:widowControl w:val="0"/>
        <w:bidi/>
        <w:jc w:val="lowKashida"/>
        <w:rPr>
          <w:b/>
          <w:bCs/>
          <w:szCs w:val="26"/>
          <w:rtl/>
        </w:rPr>
      </w:pPr>
      <w:r w:rsidRPr="00AB1D24">
        <w:rPr>
          <w:rFonts w:hint="cs"/>
          <w:b/>
          <w:bCs/>
          <w:szCs w:val="26"/>
          <w:rtl/>
        </w:rPr>
        <w:t xml:space="preserve">معاینه بالینی پستان توسط ماما </w:t>
      </w:r>
    </w:p>
    <w:p w:rsidR="00055437" w:rsidRPr="00AB1D24" w:rsidRDefault="00055437" w:rsidP="00055437">
      <w:pPr>
        <w:widowControl w:val="0"/>
        <w:bidi/>
        <w:jc w:val="lowKashida"/>
        <w:rPr>
          <w:szCs w:val="26"/>
          <w:rtl/>
        </w:rPr>
      </w:pPr>
      <w:r w:rsidRPr="00AB1D24">
        <w:rPr>
          <w:rFonts w:hint="cs"/>
          <w:szCs w:val="26"/>
          <w:rtl/>
        </w:rPr>
        <w:t xml:space="preserve">شایع‌ترین محل ایجاد سرطان پستان، ربع خارجی فوقانی پستان است. اغلب توده‌های پستانی توسط خود بیمار و گاهی نیز توسط پزشک و ماما در حین معاینه معمول پستان کشف می‌شوند. </w:t>
      </w:r>
    </w:p>
    <w:p w:rsidR="00055437" w:rsidRPr="00AB1D24" w:rsidRDefault="00055437" w:rsidP="00055437">
      <w:pPr>
        <w:widowControl w:val="0"/>
        <w:bidi/>
        <w:ind w:firstLine="284"/>
        <w:jc w:val="lowKashida"/>
        <w:rPr>
          <w:szCs w:val="26"/>
          <w:rtl/>
        </w:rPr>
      </w:pPr>
      <w:r w:rsidRPr="00AB1D24">
        <w:rPr>
          <w:rFonts w:eastAsia="Times New Roman" w:hint="cs"/>
          <w:szCs w:val="26"/>
          <w:rtl/>
          <w:lang w:bidi="fa-IR"/>
        </w:rPr>
        <w:t xml:space="preserve">معاینه ی پستان یک بخش مهم از معاينات بالینی را تشکیل می‌دهد. معمولاً برای این معاينات، بیماران به ماما یا پزشک زن ارجاع داده می‌شوند. به دلیل ارتباط بین تشخیص زودهنگام بیماری و نتایج درمانی قابل توجه آن، هر ماما یا پزشكي بايد وظيفة انجام معاينات مربوطه و بررسی‌های تشخیصی لازم را در مراحل اولیه کشف یافته ی غیرطبیعی به عهده گیرد. یک معاینه بالینی، به تنهایی نمی‌تواند بدخیمی را رد کند. روزهای 5 تا 7 سیکل قاعدگی، بهترین دوران برای انجام معاینه </w:t>
      </w:r>
      <w:r w:rsidRPr="00AB1D24">
        <w:rPr>
          <w:rFonts w:eastAsia="Times New Roman" w:hint="cs"/>
          <w:szCs w:val="26"/>
          <w:rtl/>
          <w:lang w:bidi="fa-IR"/>
        </w:rPr>
        <w:lastRenderedPageBreak/>
        <w:t xml:space="preserve">ی پستان است. </w:t>
      </w:r>
      <w:r w:rsidRPr="00AB1D24">
        <w:rPr>
          <w:rFonts w:hint="cs"/>
          <w:szCs w:val="26"/>
          <w:rtl/>
          <w:lang w:bidi="fa-IR"/>
        </w:rPr>
        <w:t xml:space="preserve">معاینه بالینی پستان باید شامل مشاهده پستان‌ها، بررسی گره‌های لنفاوی و لمس بافت پستان و زیربغل باشد. </w:t>
      </w:r>
    </w:p>
    <w:p w:rsidR="00055437" w:rsidRPr="00AB1D24" w:rsidRDefault="00055437" w:rsidP="00055437">
      <w:pPr>
        <w:widowControl w:val="0"/>
        <w:bidi/>
        <w:ind w:firstLine="284"/>
        <w:jc w:val="lowKashida"/>
        <w:rPr>
          <w:szCs w:val="26"/>
          <w:rtl/>
          <w:lang w:bidi="fa-IR"/>
        </w:rPr>
      </w:pPr>
      <w:r w:rsidRPr="00AB1D24">
        <w:rPr>
          <w:rFonts w:hint="cs"/>
          <w:szCs w:val="26"/>
          <w:rtl/>
          <w:lang w:bidi="fa-IR"/>
        </w:rPr>
        <w:t xml:space="preserve">در مشاهده پستان، به اندازه، شکل، رنگ، حاشیه‌ها، جهت پستان‌ها و نوک پستان‌ها توجه نمایید. وجود یک سری مشخصات ویژه در همراهی با ضایعات و توده‌های قابل لمس پستان شک به بدخیمی را بالا می‌برند: </w:t>
      </w:r>
    </w:p>
    <w:p w:rsidR="00055437" w:rsidRPr="00AB1D24" w:rsidRDefault="00055437" w:rsidP="003F051D">
      <w:pPr>
        <w:widowControl w:val="0"/>
        <w:numPr>
          <w:ilvl w:val="0"/>
          <w:numId w:val="21"/>
        </w:numPr>
        <w:bidi/>
        <w:spacing w:line="252" w:lineRule="auto"/>
        <w:ind w:left="568" w:hanging="284"/>
        <w:jc w:val="lowKashida"/>
        <w:rPr>
          <w:szCs w:val="26"/>
          <w:rtl/>
          <w:lang w:bidi="fa-IR"/>
        </w:rPr>
      </w:pPr>
      <w:r w:rsidRPr="00AB1D24">
        <w:rPr>
          <w:rFonts w:eastAsia="Times New Roman" w:hint="cs"/>
          <w:szCs w:val="26"/>
          <w:rtl/>
          <w:lang w:bidi="fa-IR"/>
        </w:rPr>
        <w:t xml:space="preserve">تغییر </w:t>
      </w:r>
      <w:r w:rsidRPr="00AB1D24">
        <w:rPr>
          <w:rFonts w:hint="cs"/>
          <w:szCs w:val="26"/>
          <w:rtl/>
          <w:lang w:bidi="fa-IR"/>
        </w:rPr>
        <w:t>در شکل، کشیدگی و عدم قرینگی پستان‌ها (مانند بزرگی پستان)</w:t>
      </w:r>
    </w:p>
    <w:p w:rsidR="00055437" w:rsidRPr="00AB1D24" w:rsidRDefault="00055437" w:rsidP="003F051D">
      <w:pPr>
        <w:widowControl w:val="0"/>
        <w:numPr>
          <w:ilvl w:val="0"/>
          <w:numId w:val="21"/>
        </w:numPr>
        <w:bidi/>
        <w:spacing w:line="252" w:lineRule="auto"/>
        <w:ind w:left="568" w:hanging="284"/>
        <w:jc w:val="lowKashida"/>
        <w:rPr>
          <w:szCs w:val="26"/>
          <w:rtl/>
          <w:lang w:bidi="fa-IR"/>
        </w:rPr>
      </w:pPr>
      <w:r w:rsidRPr="00AB1D24">
        <w:rPr>
          <w:rFonts w:hint="cs"/>
          <w:szCs w:val="26"/>
          <w:rtl/>
          <w:lang w:bidi="fa-IR"/>
        </w:rPr>
        <w:t>تغییرات پوستی (مانند پوست پرتقالی، قرمزی، پوسته پوسته شدن، زخم‌های سفت، نامنظم و ثابت)</w:t>
      </w:r>
    </w:p>
    <w:p w:rsidR="00055437" w:rsidRPr="00AB1D24" w:rsidRDefault="00055437" w:rsidP="003F051D">
      <w:pPr>
        <w:widowControl w:val="0"/>
        <w:numPr>
          <w:ilvl w:val="0"/>
          <w:numId w:val="21"/>
        </w:numPr>
        <w:bidi/>
        <w:spacing w:line="252" w:lineRule="auto"/>
        <w:ind w:left="568" w:hanging="284"/>
        <w:jc w:val="lowKashida"/>
        <w:rPr>
          <w:szCs w:val="26"/>
          <w:rtl/>
          <w:lang w:bidi="fa-IR"/>
        </w:rPr>
      </w:pPr>
      <w:r w:rsidRPr="00AB1D24">
        <w:rPr>
          <w:rFonts w:hint="cs"/>
          <w:szCs w:val="26"/>
          <w:rtl/>
          <w:lang w:bidi="fa-IR"/>
        </w:rPr>
        <w:t>تغییرات نوک پستان (مانند پوسته پوسته شدن یا فرورفتگی نوک پستان)</w:t>
      </w:r>
    </w:p>
    <w:p w:rsidR="00055437" w:rsidRPr="00AB1D24" w:rsidRDefault="00055437" w:rsidP="003F051D">
      <w:pPr>
        <w:widowControl w:val="0"/>
        <w:numPr>
          <w:ilvl w:val="0"/>
          <w:numId w:val="21"/>
        </w:numPr>
        <w:bidi/>
        <w:spacing w:line="252" w:lineRule="auto"/>
        <w:ind w:left="568" w:hanging="284"/>
        <w:jc w:val="lowKashida"/>
        <w:rPr>
          <w:rFonts w:eastAsia="Times New Roman"/>
          <w:szCs w:val="26"/>
          <w:rtl/>
          <w:lang w:bidi="fa-IR"/>
        </w:rPr>
      </w:pPr>
      <w:r w:rsidRPr="00AB1D24">
        <w:rPr>
          <w:rFonts w:hint="cs"/>
          <w:szCs w:val="26"/>
          <w:rtl/>
          <w:lang w:bidi="fa-IR"/>
        </w:rPr>
        <w:t>ترشح نوک</w:t>
      </w:r>
      <w:r w:rsidRPr="00AB1D24">
        <w:rPr>
          <w:rFonts w:eastAsia="Times New Roman" w:hint="cs"/>
          <w:szCs w:val="26"/>
          <w:rtl/>
          <w:lang w:bidi="fa-IR"/>
        </w:rPr>
        <w:t xml:space="preserve"> پستان (به ویژه اگر از یک پستان باشد، در آن پستان از یک مجرا باشد، خود به خودی و ادامه دار باشد، در هنگام معاینه ترشح وجود داشته باشد و از نوع سروزی یا خونی باشد)</w:t>
      </w:r>
    </w:p>
    <w:p w:rsidR="00055437" w:rsidRPr="00AB1D24" w:rsidRDefault="00055437" w:rsidP="00055437">
      <w:pPr>
        <w:widowControl w:val="0"/>
        <w:bidi/>
        <w:ind w:firstLine="284"/>
        <w:jc w:val="lowKashida"/>
        <w:rPr>
          <w:szCs w:val="26"/>
          <w:rtl/>
          <w:lang w:bidi="fa-IR"/>
        </w:rPr>
      </w:pPr>
      <w:r w:rsidRPr="00AB1D24">
        <w:rPr>
          <w:rFonts w:hint="cs"/>
          <w:szCs w:val="26"/>
          <w:rtl/>
          <w:lang w:bidi="fa-IR"/>
        </w:rPr>
        <w:t>یکی از الگوهای معاینه که حساسیت بیشتری نسبت به روش‌های معاینه دیگر دارد الگوی نوار عمودی است. در این الگو پستان با نوارهای عمودی که باهم تداخل دارند مورد بررسی قرار می‌دهد. الگوی نوار عمودی از جهت این که تمام بافت پستان را مورد بررسی قرار می‌دهد اطمینان بیشتری به ما می‌دهد.</w:t>
      </w:r>
    </w:p>
    <w:p w:rsidR="00055437" w:rsidRPr="00AB1D24" w:rsidRDefault="00055437" w:rsidP="00055437">
      <w:pPr>
        <w:widowControl w:val="0"/>
        <w:bidi/>
        <w:jc w:val="center"/>
        <w:rPr>
          <w:szCs w:val="26"/>
          <w:rtl/>
          <w:lang w:bidi="fa-IR"/>
        </w:rPr>
      </w:pPr>
      <w:r w:rsidRPr="00AB1D24">
        <w:rPr>
          <w:noProof/>
          <w:szCs w:val="26"/>
        </w:rPr>
        <w:drawing>
          <wp:inline distT="0" distB="0" distL="0" distR="0" wp14:anchorId="602065F8" wp14:editId="55F4B60E">
            <wp:extent cx="3305175" cy="1924050"/>
            <wp:effectExtent l="0" t="0" r="9525" b="0"/>
            <wp:docPr id="126" name="Picture 126" descr="Description: C:\Users\agmotlagh\Pictures\wh1114_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C:\Users\agmotlagh\Pictures\wh1114_fig2.jpg"/>
                    <pic:cNvPicPr>
                      <a:picLocks noChangeAspect="1" noChangeArrowheads="1"/>
                    </pic:cNvPicPr>
                  </pic:nvPicPr>
                  <pic:blipFill>
                    <a:blip r:embed="rId41">
                      <a:extLst>
                        <a:ext uri="{28A0092B-C50C-407E-A947-70E740481C1C}">
                          <a14:useLocalDpi xmlns:a14="http://schemas.microsoft.com/office/drawing/2010/main" val="0"/>
                        </a:ext>
                      </a:extLst>
                    </a:blip>
                    <a:srcRect t="18744"/>
                    <a:stretch>
                      <a:fillRect/>
                    </a:stretch>
                  </pic:blipFill>
                  <pic:spPr bwMode="auto">
                    <a:xfrm>
                      <a:off x="0" y="0"/>
                      <a:ext cx="3305175" cy="1924050"/>
                    </a:xfrm>
                    <a:prstGeom prst="rect">
                      <a:avLst/>
                    </a:prstGeom>
                    <a:noFill/>
                    <a:ln>
                      <a:noFill/>
                    </a:ln>
                  </pic:spPr>
                </pic:pic>
              </a:graphicData>
            </a:graphic>
          </wp:inline>
        </w:drawing>
      </w:r>
    </w:p>
    <w:p w:rsidR="00055437" w:rsidRPr="00AB1D24" w:rsidRDefault="00055437" w:rsidP="00055437">
      <w:pPr>
        <w:widowControl w:val="0"/>
        <w:bidi/>
        <w:jc w:val="lowKashida"/>
        <w:rPr>
          <w:b/>
          <w:bCs/>
          <w:szCs w:val="26"/>
          <w:rtl/>
        </w:rPr>
      </w:pPr>
      <w:r w:rsidRPr="00AB1D24">
        <w:rPr>
          <w:rFonts w:hint="cs"/>
          <w:b/>
          <w:bCs/>
          <w:szCs w:val="26"/>
          <w:rtl/>
        </w:rPr>
        <w:t>ماموگرافی</w:t>
      </w:r>
    </w:p>
    <w:p w:rsidR="00055437" w:rsidRPr="00AB1D24" w:rsidRDefault="00055437" w:rsidP="00055437">
      <w:pPr>
        <w:widowControl w:val="0"/>
        <w:bidi/>
        <w:jc w:val="lowKashida"/>
        <w:rPr>
          <w:szCs w:val="26"/>
          <w:rtl/>
        </w:rPr>
      </w:pPr>
      <w:r w:rsidRPr="00AB1D24">
        <w:rPr>
          <w:rFonts w:hint="cs"/>
          <w:szCs w:val="26"/>
          <w:rtl/>
        </w:rPr>
        <w:t xml:space="preserve">ماموگرافی تشخیص ضایعات غیر قابل لمس پستان را افزایش داده است. هدف از غربالگری سرطان پستان کشف توده‌ها در مرحله‌ای است که هنوز کوچک (زیر 1 سانتی متر) و قابل درمان با جراحی است. در برنامه تشخیص زودهنگام سرطان پستان در ایران، از ماموگرافی به عنوان روش تشخیصی در افراد پرخطر (مثلا افراد با سابقه فردی یا خانوادگی مثبت) یا با معاینه غیرطبیعی و در سطح دو خدمت استفاده می‌شود. </w:t>
      </w:r>
    </w:p>
    <w:p w:rsidR="00055437" w:rsidRPr="00AB1D24" w:rsidRDefault="00055437" w:rsidP="00055437">
      <w:pPr>
        <w:pStyle w:val="Heading3"/>
        <w:jc w:val="lowKashida"/>
        <w:rPr>
          <w:b/>
          <w:bCs/>
          <w:sz w:val="10"/>
          <w:szCs w:val="10"/>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برنامه تشخیص زودهنگام و غربالگری سرطان پستان در ایران: سطح یک</w:t>
      </w:r>
    </w:p>
    <w:p w:rsidR="00055437" w:rsidRPr="00AB1D24" w:rsidRDefault="00055437" w:rsidP="00055437">
      <w:pPr>
        <w:widowControl w:val="0"/>
        <w:bidi/>
        <w:jc w:val="lowKashida"/>
        <w:rPr>
          <w:szCs w:val="26"/>
        </w:rPr>
      </w:pPr>
      <w:r w:rsidRPr="00AB1D24">
        <w:rPr>
          <w:rFonts w:hint="cs"/>
          <w:szCs w:val="26"/>
          <w:rtl/>
        </w:rPr>
        <w:t>تشخیص زود هنگام به منظور بهبود بقا، سنگ بنای کنترل سرطان پستان است. در برنامه تشخیص زود هنگام و غربالگری سرطان پستان، هدف شناسايي و ثبت بيماران مشکوک یا مبتلا به سرطان پستان و سپس ارائه خدمات مناسب در سطوح مختلف شبكه بهداشتي درماني و ساماندهي درمان و مراقبت بيماران است که توسط ماما یا مراقب سلامتی که دارای مدرک مامایی می‌باشد ارائه می‌شود.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 xml:space="preserve">به عنوان بهورز یا مراقب سلامت مشخصات تمامی زنان 30 تا 69 سال که برای ارزیابی فراخوان شده‌اند را در </w:t>
      </w:r>
      <w:r>
        <w:rPr>
          <w:rFonts w:hint="cs"/>
          <w:szCs w:val="26"/>
          <w:rtl/>
          <w:lang w:bidi="fa-IR"/>
        </w:rPr>
        <w:t>سامانه</w:t>
      </w:r>
      <w:r w:rsidRPr="00AB1D24">
        <w:rPr>
          <w:rFonts w:hint="cs"/>
          <w:szCs w:val="26"/>
          <w:rtl/>
          <w:lang w:bidi="fa-IR"/>
        </w:rPr>
        <w:t xml:space="preserve"> ثبت و پس از تکمیل فرم ارجاع غیرفوری به ماما یا مراقب سلامتی که دارای مدرک مامایی است، ارجاع دهید.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در صورتی که فردی با سن زیر 30 یا بالای 69 سال یا در فواصل ارزیابی‌های دوره ای و به دلیل مشکلات پستان مراجعه کند، مشخصات او را نیز ثبت کرده و به ماما ارجاع دهید.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 xml:space="preserve">آموزش خود مراقبتی لازم در خصوص عوامل خطر سرطان پستان و راه‌های پیشگیری از آن همچنین علایم مشکوک </w:t>
      </w:r>
      <w:r w:rsidRPr="00AB1D24">
        <w:rPr>
          <w:rFonts w:hint="cs"/>
          <w:szCs w:val="26"/>
          <w:rtl/>
          <w:lang w:bidi="fa-IR"/>
        </w:rPr>
        <w:lastRenderedPageBreak/>
        <w:t>سرطان پستان و انجام معاينه شخصي را مطابق بسته آموزشی ارائه دهید.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دريافت بازخورد از سطوح پذيرنده ارجاع را پیگیری و پسخوراند آن‌ها بررسی نمایید.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lang w:bidi="fa-IR"/>
        </w:rPr>
        <w:t>افرادی که به ماما ارجاع</w:t>
      </w:r>
      <w:r w:rsidRPr="00AB1D24">
        <w:rPr>
          <w:rFonts w:hint="cs"/>
          <w:szCs w:val="26"/>
          <w:rtl/>
        </w:rPr>
        <w:t xml:space="preserve"> و ارزیابی‌های کامل تری می‌شوند برای پیگیری‌های دوره ای باید مطابق شرایط به صورت دوره ای ارزیابی شوند. اگر بنا به گزارش ماما، شرح حال و معاینه </w:t>
      </w:r>
      <w:r>
        <w:rPr>
          <w:rFonts w:hint="cs"/>
          <w:szCs w:val="26"/>
          <w:rtl/>
        </w:rPr>
        <w:t>طبیعی بوده است، زمان ارجاع بعدی دو سال بعد است.</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اگر بنا به گزارش ماما، شرح حال غیرطبیعی (سابقه فردي و يا خانوادگي، سابقه بيوپسي پستان و يا راديوتراپي قفسه سينه) باشد، زمان ارجاع بعدی دست کم یک سال بعد خواهد بود.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اگر بنا به گزارش ماما، معاینه غیرطبیعی باشد، زمان ارجاع بعدی توسط سطح دو و مامای سطح یک مشخص می‌شود.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مشخصات افراد دارای سرطان پستان تاييد شده را ثبت نمایید.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گزارش غربالگری را طبق دستورالعمل برنامه آماده نمایید.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lang w:bidi="fa-IR"/>
        </w:rPr>
        <w:t>در ارزشیابی و بررسی‌های</w:t>
      </w:r>
      <w:r w:rsidRPr="00AB1D24">
        <w:rPr>
          <w:rFonts w:hint="cs"/>
          <w:szCs w:val="26"/>
          <w:rtl/>
        </w:rPr>
        <w:t xml:space="preserve"> مرتبط با بيماري سرطان همکاری نمایید.</w:t>
      </w:r>
    </w:p>
    <w:p w:rsidR="00055437" w:rsidRPr="00AB1D24" w:rsidRDefault="00055437" w:rsidP="00055437">
      <w:pPr>
        <w:pStyle w:val="Heading3"/>
        <w:jc w:val="lowKashida"/>
        <w:rPr>
          <w:b/>
          <w:bCs/>
          <w:sz w:val="6"/>
          <w:szCs w:val="6"/>
          <w:rtl/>
          <w:lang w:bidi="fa-IR"/>
        </w:rPr>
      </w:pPr>
    </w:p>
    <w:p w:rsidR="00055437" w:rsidRPr="00AB1D24" w:rsidRDefault="00055437" w:rsidP="00055437">
      <w:pPr>
        <w:pStyle w:val="Heading3"/>
        <w:jc w:val="lowKashida"/>
        <w:rPr>
          <w:rFonts w:cs="B Nazanin"/>
          <w:sz w:val="20"/>
          <w:szCs w:val="24"/>
          <w:rtl/>
        </w:rPr>
      </w:pPr>
      <w:r w:rsidRPr="00AB1D24">
        <w:rPr>
          <w:rFonts w:hint="cs"/>
          <w:b/>
          <w:bCs/>
          <w:sz w:val="24"/>
          <w:szCs w:val="24"/>
          <w:rtl/>
          <w:lang w:bidi="fa-IR"/>
        </w:rPr>
        <w:t>برنامه تشخیص زودهنگام و غربالگری سرطان پستان در ایران: سطح دو</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lang w:bidi="fa-IR"/>
        </w:rPr>
        <w:t xml:space="preserve">افرادی که به هر دلیل به سطح دو یعنی پزشک جراح عمومی در بیمارستان یا مراکز تیپ یک سرطان ارجاع می‌شوند، تحت ارزیابی‌های کامل تر از جمله ترسیم شجره نامه برای افراد دارای سابقه خانوادگی، ویزیت متخصص و انجام ماموگرافی و در صورت لزوم سونوگرافی قرار می‌گیرند. </w:t>
      </w:r>
    </w:p>
    <w:p w:rsidR="00055437" w:rsidRPr="00AB1D24" w:rsidRDefault="00055437" w:rsidP="003F051D">
      <w:pPr>
        <w:widowControl w:val="0"/>
        <w:numPr>
          <w:ilvl w:val="0"/>
          <w:numId w:val="21"/>
        </w:numPr>
        <w:bidi/>
        <w:spacing w:line="252" w:lineRule="auto"/>
        <w:ind w:left="568" w:hanging="284"/>
        <w:jc w:val="lowKashida"/>
        <w:rPr>
          <w:szCs w:val="26"/>
          <w:rtl/>
        </w:rPr>
      </w:pPr>
      <w:r w:rsidRPr="00AB1D24">
        <w:rPr>
          <w:rFonts w:hint="cs"/>
          <w:szCs w:val="26"/>
          <w:rtl/>
          <w:lang w:bidi="fa-IR"/>
        </w:rPr>
        <w:t>چه کسانی</w:t>
      </w:r>
      <w:r w:rsidRPr="00AB1D24">
        <w:rPr>
          <w:rFonts w:hint="cs"/>
          <w:szCs w:val="26"/>
          <w:rtl/>
        </w:rPr>
        <w:t xml:space="preserve"> توسط ماما از سطح یک به سطح دو ارجاع می‌شوند؟</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افرادی که شرح حال غیرطبیعی (سابقه فردي و يا خانوادگي، سابقه بيوپسي پستان و يا راديوتراپي قفسه سينه) دارند.</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افرادی که معاینه غیر طبیعی دارند.</w:t>
      </w:r>
    </w:p>
    <w:p w:rsidR="00055437" w:rsidRPr="00AB1D24" w:rsidRDefault="00055437" w:rsidP="00055437">
      <w:pPr>
        <w:widowControl w:val="0"/>
        <w:bidi/>
        <w:ind w:firstLine="284"/>
        <w:jc w:val="lowKashida"/>
        <w:rPr>
          <w:szCs w:val="26"/>
        </w:rPr>
      </w:pPr>
      <w:r w:rsidRPr="00AB1D24">
        <w:rPr>
          <w:noProof/>
        </w:rPr>
        <w:drawing>
          <wp:anchor distT="0" distB="0" distL="114300" distR="114300" simplePos="0" relativeHeight="251743232" behindDoc="0" locked="0" layoutInCell="1" allowOverlap="1" wp14:anchorId="27F9248F" wp14:editId="1BFC43E3">
            <wp:simplePos x="0" y="0"/>
            <wp:positionH relativeFrom="column">
              <wp:posOffset>0</wp:posOffset>
            </wp:positionH>
            <wp:positionV relativeFrom="paragraph">
              <wp:posOffset>114300</wp:posOffset>
            </wp:positionV>
            <wp:extent cx="1704975" cy="1190625"/>
            <wp:effectExtent l="0" t="0" r="9525" b="9525"/>
            <wp:wrapSquare wrapText="bothSides"/>
            <wp:docPr id="127" name="Picture 127" descr="Description: نمونه برداری از پست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نمونه برداری از پستان"/>
                    <pic:cNvPicPr>
                      <a:picLocks noChangeAspect="1" noChangeArrowheads="1"/>
                    </pic:cNvPicPr>
                  </pic:nvPicPr>
                  <pic:blipFill>
                    <a:blip r:embed="rId42" cstate="print">
                      <a:extLst>
                        <a:ext uri="{28A0092B-C50C-407E-A947-70E740481C1C}">
                          <a14:useLocalDpi xmlns:a14="http://schemas.microsoft.com/office/drawing/2010/main" val="0"/>
                        </a:ext>
                      </a:extLst>
                    </a:blip>
                    <a:srcRect r="1686" b="7220"/>
                    <a:stretch>
                      <a:fillRect/>
                    </a:stretch>
                  </pic:blipFill>
                  <pic:spPr bwMode="auto">
                    <a:xfrm>
                      <a:off x="0" y="0"/>
                      <a:ext cx="1704975" cy="1190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szCs w:val="26"/>
          <w:rtl/>
        </w:rPr>
        <w:t>افرادی که به دلیل شرح حال غیر طبیعی به سطح دو ارجاع می‌شوند در صورتی که زمان مناسب برای ارزیابی دوره‌ای آن‌ها باشد، ماموگرافی می‌شوند همچنین در صورت معاینه غیر طبیعی توسط ماما و تایید آن توسط پزشک سطح دو، ماموگرافی درخواست می‌شود. اگر ضایعه مشکوکی وجود داشت، نمونه برداری و به آزمایشگاه پاتولوژی فرستاده می‌شود. در آزمایشگاه نمونه‌ها رنگ‌آمیزی شده و در زیر میکروسکوپ بررسی می‌شود و در صورتی که سلول‌های بدخیم در زیر میکروسکوپ دیده شود، فرد برای اقدامات تشخیصی درمانی به سطح سه یعنی بیمارستان تخصصی ارجاع می‌شود.</w:t>
      </w:r>
    </w:p>
    <w:p w:rsidR="00055437" w:rsidRPr="00AB1D24" w:rsidRDefault="00055437" w:rsidP="00055437">
      <w:pPr>
        <w:widowControl w:val="0"/>
        <w:bidi/>
        <w:ind w:firstLine="284"/>
        <w:jc w:val="lowKashida"/>
        <w:rPr>
          <w:szCs w:val="26"/>
          <w:rtl/>
        </w:rPr>
      </w:pPr>
      <w:r w:rsidRPr="00AB1D24">
        <w:rPr>
          <w:rFonts w:hint="cs"/>
          <w:szCs w:val="26"/>
          <w:rtl/>
        </w:rPr>
        <w:t>تنها راه مطمئن تعیین این که</w:t>
      </w:r>
      <w:r w:rsidRPr="00AB1D24">
        <w:rPr>
          <w:rFonts w:cs="Cambria" w:hint="cs"/>
          <w:szCs w:val="26"/>
          <w:rtl/>
        </w:rPr>
        <w:t> </w:t>
      </w:r>
      <w:r w:rsidRPr="00AB1D24">
        <w:rPr>
          <w:rFonts w:hint="cs"/>
          <w:szCs w:val="26"/>
          <w:rtl/>
        </w:rPr>
        <w:t xml:space="preserve"> آیا توده‌ای سرطانی است</w:t>
      </w:r>
      <w:r w:rsidRPr="00AB1D24">
        <w:rPr>
          <w:rFonts w:hint="cs"/>
          <w:szCs w:val="26"/>
          <w:rtl/>
          <w:lang w:bidi="fa-IR"/>
        </w:rPr>
        <w:t>،</w:t>
      </w:r>
      <w:r w:rsidRPr="00AB1D24">
        <w:rPr>
          <w:rFonts w:hint="cs"/>
          <w:szCs w:val="26"/>
          <w:rtl/>
        </w:rPr>
        <w:t xml:space="preserve"> نمونه‌برداری از آن توده است. این کار متضمن برداشتن نمونه‌ای از بافت است که گاهی اوقات این کار با استفاده از یک سوزن انجام می‌شود تا در آزمایشگاه بر روی آن بررسی‌های بیشتری صورت گیرد. گاهی اوقات برای برداشتن بخشی از توده یا کل آن، عمل جراحی صورت می‌گیرد. نتایج حاصله نشان می‌دهد که آیا توده سرطانی است و اگر سرطانی می‌باشد از چه نوعی است. اما بهترین راه تایید سرطان پستان نمونه‌برداری سوزنی است و نه جراحی.</w:t>
      </w:r>
    </w:p>
    <w:p w:rsidR="00055437" w:rsidRPr="00AB1D24" w:rsidRDefault="00055437" w:rsidP="00055437">
      <w:pPr>
        <w:pStyle w:val="Heading3"/>
        <w:jc w:val="lowKashida"/>
        <w:rPr>
          <w:b/>
          <w:bCs/>
          <w:sz w:val="16"/>
          <w:szCs w:val="16"/>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برنامه تشخیص و درمان سرطان پستان در ایران: سطح سه</w:t>
      </w:r>
    </w:p>
    <w:p w:rsidR="00055437" w:rsidRPr="00AB1D24" w:rsidRDefault="00055437" w:rsidP="00055437">
      <w:pPr>
        <w:widowControl w:val="0"/>
        <w:bidi/>
        <w:jc w:val="lowKashida"/>
        <w:rPr>
          <w:szCs w:val="26"/>
          <w:rtl/>
        </w:rPr>
      </w:pPr>
      <w:r w:rsidRPr="00AB1D24">
        <w:rPr>
          <w:rFonts w:hint="cs"/>
          <w:szCs w:val="26"/>
          <w:rtl/>
        </w:rPr>
        <w:t xml:space="preserve">در سطح سه یا تخصصی که معمولاً یک بیمارستان تخصصی یا یک مرکز سرطان است، ابتدا ارزیابی‌های کامل تری مانند </w:t>
      </w:r>
      <w:r w:rsidRPr="00AB1D24">
        <w:rPr>
          <w:rFonts w:hint="cs"/>
          <w:szCs w:val="26"/>
          <w:rtl/>
        </w:rPr>
        <w:lastRenderedPageBreak/>
        <w:t xml:space="preserve">آزمایش خون و </w:t>
      </w:r>
      <w:r w:rsidRPr="00AB1D24">
        <w:rPr>
          <w:szCs w:val="26"/>
        </w:rPr>
        <w:t>CT</w:t>
      </w:r>
      <w:r w:rsidRPr="00AB1D24">
        <w:rPr>
          <w:rFonts w:hint="cs"/>
          <w:szCs w:val="26"/>
          <w:rtl/>
        </w:rPr>
        <w:t xml:space="preserve"> اسکن انجام می‌شود و در صورتی که درگیری اعضای دوردست مانند کبد و ریه وجود نداشته باشد، بیمار جراحی می‌شود که اگر اندازه توده بزرگ نباشد فقط شامل برداشت توده و کمی از بافت طبیعی اطراف توده پستان خواهد بود و نیازی به برداشتن کل پستان نیست و این یکی از مزایای تشخیص زودهنگام سرطان پستان است. روش‌های دیگر درمان سرطان پستان که در صورت لزوم استفاده می‌شوند عبارتند از پرتودرمانی، شیمی درمانی و هورمون درمانی.</w:t>
      </w:r>
    </w:p>
    <w:p w:rsidR="00055437" w:rsidRPr="00AB1D24" w:rsidRDefault="00055437" w:rsidP="00055437">
      <w:pPr>
        <w:widowControl w:val="0"/>
        <w:bidi/>
        <w:jc w:val="lowKashida"/>
        <w:rPr>
          <w:sz w:val="6"/>
          <w:szCs w:val="10"/>
          <w:rtl/>
        </w:rPr>
      </w:pPr>
    </w:p>
    <w:tbl>
      <w:tblPr>
        <w:bidiVisual/>
        <w:tblW w:w="0" w:type="auto"/>
        <w:jc w:val="center"/>
        <w:tblLook w:val="04A0" w:firstRow="1" w:lastRow="0" w:firstColumn="1" w:lastColumn="0" w:noHBand="0" w:noVBand="1"/>
      </w:tblPr>
      <w:tblGrid>
        <w:gridCol w:w="4508"/>
        <w:gridCol w:w="4508"/>
      </w:tblGrid>
      <w:tr w:rsidR="00055437" w:rsidRPr="00AB1D24" w:rsidTr="00055437">
        <w:trPr>
          <w:jc w:val="center"/>
        </w:trPr>
        <w:tc>
          <w:tcPr>
            <w:tcW w:w="4508" w:type="dxa"/>
          </w:tcPr>
          <w:p w:rsidR="00055437" w:rsidRPr="00AB1D24" w:rsidRDefault="00055437" w:rsidP="00055437">
            <w:pPr>
              <w:widowControl w:val="0"/>
              <w:bidi/>
              <w:ind w:firstLine="284"/>
              <w:jc w:val="lowKashida"/>
              <w:rPr>
                <w:szCs w:val="26"/>
              </w:rPr>
            </w:pPr>
            <w:r w:rsidRPr="00AB1D24">
              <w:rPr>
                <w:noProof/>
                <w:szCs w:val="26"/>
              </w:rPr>
              <w:drawing>
                <wp:inline distT="0" distB="0" distL="0" distR="0" wp14:anchorId="37C52F4F" wp14:editId="22B4CD5B">
                  <wp:extent cx="2085975" cy="1504950"/>
                  <wp:effectExtent l="0" t="0" r="9525" b="0"/>
                  <wp:docPr id="150" name="Picture 150" descr="Description: Description: http://www.ziptrials.us/wp-content/uploads/2014/04/Chemothera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Description: Description: http://www.ziptrials.us/wp-content/uploads/2014/04/Chemotherapy.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5975" cy="1504950"/>
                          </a:xfrm>
                          <a:prstGeom prst="rect">
                            <a:avLst/>
                          </a:prstGeom>
                          <a:noFill/>
                          <a:ln>
                            <a:noFill/>
                          </a:ln>
                        </pic:spPr>
                      </pic:pic>
                    </a:graphicData>
                  </a:graphic>
                </wp:inline>
              </w:drawing>
            </w:r>
          </w:p>
        </w:tc>
        <w:tc>
          <w:tcPr>
            <w:tcW w:w="4508" w:type="dxa"/>
          </w:tcPr>
          <w:p w:rsidR="00055437" w:rsidRPr="00AB1D24" w:rsidRDefault="00055437" w:rsidP="00055437">
            <w:pPr>
              <w:widowControl w:val="0"/>
              <w:bidi/>
              <w:ind w:firstLine="284"/>
              <w:jc w:val="lowKashida"/>
              <w:rPr>
                <w:szCs w:val="26"/>
                <w:rtl/>
              </w:rPr>
            </w:pPr>
            <w:r w:rsidRPr="00AB1D24">
              <w:rPr>
                <w:noProof/>
                <w:szCs w:val="26"/>
              </w:rPr>
              <w:drawing>
                <wp:inline distT="0" distB="0" distL="0" distR="0" wp14:anchorId="0D36E5DE" wp14:editId="0E1D25E8">
                  <wp:extent cx="1981200" cy="1466850"/>
                  <wp:effectExtent l="0" t="0" r="0" b="0"/>
                  <wp:docPr id="151" name="Picture 151" descr="Description: Description: http://www.bmecenter.ir/wp-content/uploads/2014/06/www.BMEcenter.ir-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Description: Description: http://www.bmecenter.ir/wp-content/uploads/2014/06/www.BMEcenter.ir-19.jpg"/>
                          <pic:cNvPicPr>
                            <a:picLocks noChangeAspect="1" noChangeArrowheads="1"/>
                          </pic:cNvPicPr>
                        </pic:nvPicPr>
                        <pic:blipFill>
                          <a:blip r:embed="rId30">
                            <a:extLst>
                              <a:ext uri="{28A0092B-C50C-407E-A947-70E740481C1C}">
                                <a14:useLocalDpi xmlns:a14="http://schemas.microsoft.com/office/drawing/2010/main" val="0"/>
                              </a:ext>
                            </a:extLst>
                          </a:blip>
                          <a:srcRect r="14136"/>
                          <a:stretch>
                            <a:fillRect/>
                          </a:stretch>
                        </pic:blipFill>
                        <pic:spPr bwMode="auto">
                          <a:xfrm>
                            <a:off x="0" y="0"/>
                            <a:ext cx="1981200" cy="1466850"/>
                          </a:xfrm>
                          <a:prstGeom prst="rect">
                            <a:avLst/>
                          </a:prstGeom>
                          <a:noFill/>
                          <a:ln>
                            <a:noFill/>
                          </a:ln>
                        </pic:spPr>
                      </pic:pic>
                    </a:graphicData>
                  </a:graphic>
                </wp:inline>
              </w:drawing>
            </w:r>
          </w:p>
        </w:tc>
      </w:tr>
    </w:tbl>
    <w:p w:rsidR="00055437" w:rsidRPr="00AB1D24" w:rsidRDefault="00055437" w:rsidP="00055437">
      <w:pPr>
        <w:widowControl w:val="0"/>
        <w:bidi/>
        <w:ind w:firstLine="284"/>
        <w:jc w:val="lowKashida"/>
        <w:rPr>
          <w:szCs w:val="26"/>
          <w:rtl/>
        </w:rPr>
      </w:pPr>
      <w:r w:rsidRPr="00AB1D24">
        <w:rPr>
          <w:rFonts w:hint="cs"/>
          <w:szCs w:val="26"/>
          <w:rtl/>
        </w:rPr>
        <w:t>پس از پایان درمان‌ها، بیمار به فواصل هر 3 تا 6 ماه با معاینه بالینی پزشک و سالیانه با انجام ماموگرافی پیگیری می‌شود تا اگر در این بررسی‌ها، نشانه‌هایی از عود وجود داشت، درمان‌های لازم انجام شود.</w:t>
      </w:r>
    </w:p>
    <w:p w:rsidR="00055437" w:rsidRPr="00AB1D24" w:rsidRDefault="00055437" w:rsidP="00055437">
      <w:pPr>
        <w:widowControl w:val="0"/>
        <w:bidi/>
        <w:ind w:firstLine="284"/>
        <w:jc w:val="lowKashida"/>
        <w:rPr>
          <w:sz w:val="2"/>
          <w:szCs w:val="6"/>
          <w:rtl/>
        </w:rPr>
      </w:pPr>
    </w:p>
    <w:p w:rsidR="00055437" w:rsidRDefault="00055437" w:rsidP="00055437">
      <w:pPr>
        <w:pStyle w:val="Heading2"/>
        <w:spacing w:line="240" w:lineRule="auto"/>
        <w:rPr>
          <w:b/>
          <w:bCs/>
          <w:sz w:val="20"/>
          <w:szCs w:val="20"/>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2636D" w:rsidRDefault="00A2636D" w:rsidP="00A2636D">
      <w:pPr>
        <w:rPr>
          <w:rtl/>
        </w:rPr>
      </w:pPr>
    </w:p>
    <w:p w:rsidR="00A05AC3" w:rsidRPr="00EB16B5" w:rsidRDefault="00A05AC3" w:rsidP="00A05AC3">
      <w:pPr>
        <w:pStyle w:val="Heading2"/>
        <w:shd w:val="clear" w:color="auto" w:fill="2F5496" w:themeFill="accent5" w:themeFillShade="BF"/>
        <w:spacing w:before="0" w:line="240" w:lineRule="auto"/>
        <w:jc w:val="center"/>
        <w:rPr>
          <w:b/>
          <w:bCs/>
          <w:color w:val="FFFFFF" w:themeColor="background1"/>
          <w:sz w:val="30"/>
          <w:szCs w:val="30"/>
          <w:rtl/>
        </w:rPr>
      </w:pPr>
      <w:r w:rsidRPr="00EB16B5">
        <w:rPr>
          <w:rStyle w:val="Heading2Char"/>
          <w:rFonts w:hint="cs"/>
          <w:color w:val="FFFFFF" w:themeColor="background1"/>
          <w:sz w:val="30"/>
          <w:szCs w:val="30"/>
          <w:rtl/>
          <w:lang w:bidi="fa-IR"/>
        </w:rPr>
        <w:lastRenderedPageBreak/>
        <w:t>دستورالعمل</w:t>
      </w:r>
      <w:r w:rsidR="00EB16B5" w:rsidRPr="00EB16B5">
        <w:rPr>
          <w:rStyle w:val="Heading2Char"/>
          <w:rFonts w:hint="cs"/>
          <w:color w:val="FFFFFF" w:themeColor="background1"/>
          <w:sz w:val="30"/>
          <w:szCs w:val="30"/>
          <w:rtl/>
          <w:lang w:bidi="fa-IR"/>
        </w:rPr>
        <w:t xml:space="preserve"> برنامه تشخیص زودهنگام و غربالگری سرطان پستان:</w:t>
      </w:r>
      <w:r w:rsidRPr="00EB16B5">
        <w:rPr>
          <w:rStyle w:val="Heading2Char"/>
          <w:rFonts w:hint="cs"/>
          <w:color w:val="FFFFFF" w:themeColor="background1"/>
          <w:sz w:val="30"/>
          <w:szCs w:val="30"/>
          <w:rtl/>
        </w:rPr>
        <w:t xml:space="preserve"> ویژه بهورز/ مراقب سلامت</w:t>
      </w:r>
    </w:p>
    <w:p w:rsidR="00A05AC3" w:rsidRPr="00AB1D24" w:rsidRDefault="00A05AC3" w:rsidP="00A05AC3">
      <w:pPr>
        <w:pStyle w:val="Heading2"/>
        <w:spacing w:before="0" w:line="240" w:lineRule="auto"/>
        <w:rPr>
          <w:rStyle w:val="Heading2Char"/>
          <w:rtl/>
        </w:rPr>
      </w:pPr>
    </w:p>
    <w:p w:rsidR="00A05AC3" w:rsidRPr="00AB1D24" w:rsidRDefault="00A05AC3" w:rsidP="00A05AC3">
      <w:pPr>
        <w:widowControl w:val="0"/>
        <w:autoSpaceDE w:val="0"/>
        <w:autoSpaceDN w:val="0"/>
        <w:bidi/>
        <w:adjustRightInd w:val="0"/>
        <w:jc w:val="lowKashida"/>
        <w:rPr>
          <w:rFonts w:ascii="BNazanin"/>
          <w:sz w:val="22"/>
          <w:szCs w:val="26"/>
          <w:rtl/>
          <w:lang w:bidi="fa-IR"/>
        </w:rPr>
      </w:pPr>
      <w:r w:rsidRPr="00AB1D24">
        <w:rPr>
          <w:rFonts w:ascii="BNazanin" w:hint="cs"/>
          <w:sz w:val="22"/>
          <w:szCs w:val="26"/>
          <w:rtl/>
          <w:lang w:bidi="fa-IR"/>
        </w:rPr>
        <w:t xml:space="preserve">در اين برنامه، هدف شناسايي و ثبت افراد مشکوک يا مبتلا به سرطان پستان و </w:t>
      </w:r>
      <w:r w:rsidRPr="00AB1D24">
        <w:rPr>
          <w:rFonts w:hint="cs"/>
          <w:sz w:val="22"/>
          <w:szCs w:val="26"/>
          <w:rtl/>
          <w:lang w:bidi="fa-IR"/>
        </w:rPr>
        <w:t xml:space="preserve">سپس </w:t>
      </w:r>
      <w:r w:rsidRPr="00AB1D24">
        <w:rPr>
          <w:rFonts w:ascii="BNazanin" w:hint="cs"/>
          <w:sz w:val="22"/>
          <w:szCs w:val="26"/>
          <w:rtl/>
          <w:lang w:bidi="fa-IR"/>
        </w:rPr>
        <w:t xml:space="preserve">ارائه خدمات مناسب در سطوح مختلف شبكه بهداشتي درماني و ساماندهي درمان و مراقبت بيماران است. </w:t>
      </w:r>
    </w:p>
    <w:p w:rsidR="00A05AC3" w:rsidRPr="00AB1D24" w:rsidRDefault="00A05AC3" w:rsidP="00A05AC3">
      <w:pPr>
        <w:pStyle w:val="Heading3"/>
        <w:jc w:val="lowKashida"/>
        <w:rPr>
          <w:sz w:val="28"/>
          <w:szCs w:val="28"/>
          <w:rtl/>
        </w:rPr>
      </w:pPr>
      <w:bookmarkStart w:id="19" w:name="_Toc475366475"/>
      <w:bookmarkStart w:id="20" w:name="_Toc475366791"/>
      <w:bookmarkStart w:id="21" w:name="_Toc475366966"/>
      <w:bookmarkStart w:id="22" w:name="_Toc476383206"/>
      <w:bookmarkStart w:id="23" w:name="_Toc477255256"/>
    </w:p>
    <w:p w:rsidR="00A05AC3" w:rsidRPr="00AB1D24" w:rsidRDefault="00A05AC3" w:rsidP="00A05AC3">
      <w:pPr>
        <w:pStyle w:val="Heading3"/>
        <w:jc w:val="lowKashida"/>
        <w:rPr>
          <w:sz w:val="24"/>
          <w:szCs w:val="24"/>
          <w:rtl/>
        </w:rPr>
      </w:pPr>
      <w:r w:rsidRPr="00AB1D24">
        <w:rPr>
          <w:rFonts w:hint="cs"/>
          <w:sz w:val="24"/>
          <w:szCs w:val="24"/>
          <w:rtl/>
        </w:rPr>
        <w:t>ارزیابی</w:t>
      </w:r>
      <w:bookmarkEnd w:id="19"/>
      <w:bookmarkEnd w:id="20"/>
      <w:bookmarkEnd w:id="21"/>
      <w:bookmarkEnd w:id="22"/>
      <w:bookmarkEnd w:id="23"/>
      <w:r w:rsidRPr="00AB1D24">
        <w:rPr>
          <w:rFonts w:hint="cs"/>
          <w:sz w:val="24"/>
          <w:szCs w:val="24"/>
          <w:rtl/>
        </w:rPr>
        <w:t xml:space="preserve"> </w:t>
      </w:r>
    </w:p>
    <w:p w:rsidR="00A05AC3" w:rsidRPr="00AB1D24" w:rsidRDefault="00A05AC3" w:rsidP="003F051D">
      <w:pPr>
        <w:pStyle w:val="ListParagraph"/>
        <w:widowControl w:val="0"/>
        <w:numPr>
          <w:ilvl w:val="0"/>
          <w:numId w:val="4"/>
        </w:numPr>
        <w:bidi/>
        <w:ind w:left="568" w:hanging="284"/>
        <w:jc w:val="lowKashida"/>
        <w:rPr>
          <w:rFonts w:eastAsia="Times New Roman"/>
          <w:sz w:val="22"/>
          <w:szCs w:val="26"/>
        </w:rPr>
      </w:pPr>
      <w:r w:rsidRPr="00AB1D24">
        <w:rPr>
          <w:rFonts w:eastAsia="Times New Roman" w:hint="cs"/>
          <w:sz w:val="22"/>
          <w:szCs w:val="26"/>
          <w:rtl/>
        </w:rPr>
        <w:t>تمامي زنان 30 تا 69 سال را که براي ارزيابي سرطان پستان فراخوان شده‌اند، در نرم‌افزار به ماما یا مراقب سلامتی که دارای مدرک مامایی است، ارجاع غيرفوري داده و نتيجه بررسي در نرم‌افزار ثبت شود.</w:t>
      </w:r>
    </w:p>
    <w:p w:rsidR="00A05AC3" w:rsidRPr="00AB1D24" w:rsidRDefault="00A05AC3" w:rsidP="003F051D">
      <w:pPr>
        <w:pStyle w:val="ListParagraph"/>
        <w:widowControl w:val="0"/>
        <w:numPr>
          <w:ilvl w:val="0"/>
          <w:numId w:val="4"/>
        </w:numPr>
        <w:bidi/>
        <w:ind w:left="568" w:hanging="284"/>
        <w:jc w:val="lowKashida"/>
        <w:rPr>
          <w:rFonts w:eastAsia="Times New Roman"/>
          <w:sz w:val="22"/>
          <w:szCs w:val="26"/>
        </w:rPr>
      </w:pPr>
      <w:r w:rsidRPr="00AB1D24">
        <w:rPr>
          <w:rFonts w:ascii="BNazanin" w:hint="cs"/>
          <w:sz w:val="22"/>
          <w:szCs w:val="26"/>
          <w:rtl/>
          <w:lang w:bidi="fa-IR"/>
        </w:rPr>
        <w:t xml:space="preserve">در صورتي که سن فردي زير 30 يا بالاي 69 سال باشد يا در هر سني اما در فواصل بين معاينات معمول و به دليل علایم مرتبط با پستان مراجعه کند، </w:t>
      </w:r>
      <w:r w:rsidRPr="00AB1D24">
        <w:rPr>
          <w:rFonts w:ascii="BNazanin"/>
          <w:sz w:val="22"/>
          <w:szCs w:val="26"/>
          <w:rtl/>
          <w:lang w:bidi="fa-IR"/>
        </w:rPr>
        <w:t xml:space="preserve">مشخصات </w:t>
      </w:r>
      <w:r w:rsidRPr="00AB1D24">
        <w:rPr>
          <w:rFonts w:ascii="BNazanin" w:hint="cs"/>
          <w:sz w:val="22"/>
          <w:szCs w:val="26"/>
          <w:rtl/>
          <w:lang w:bidi="fa-IR"/>
        </w:rPr>
        <w:t>او نيز</w:t>
      </w:r>
      <w:r w:rsidRPr="00AB1D24">
        <w:rPr>
          <w:rFonts w:ascii="BNazanin"/>
          <w:sz w:val="22"/>
          <w:szCs w:val="26"/>
          <w:rtl/>
          <w:lang w:bidi="fa-IR"/>
        </w:rPr>
        <w:t xml:space="preserve"> </w:t>
      </w:r>
      <w:r w:rsidRPr="00AB1D24">
        <w:rPr>
          <w:rFonts w:ascii="BNazanin" w:hint="cs"/>
          <w:sz w:val="22"/>
          <w:szCs w:val="26"/>
          <w:rtl/>
          <w:lang w:bidi="fa-IR"/>
        </w:rPr>
        <w:t>ثبت و بر اساس دستورالعمل زير بررسي شود.</w:t>
      </w:r>
    </w:p>
    <w:p w:rsidR="00A05AC3" w:rsidRPr="00AB1D24" w:rsidRDefault="00A05AC3" w:rsidP="00A05AC3">
      <w:pPr>
        <w:pStyle w:val="Heading3"/>
        <w:jc w:val="lowKashida"/>
        <w:rPr>
          <w:sz w:val="28"/>
          <w:szCs w:val="28"/>
          <w:rtl/>
        </w:rPr>
      </w:pPr>
      <w:bookmarkStart w:id="24" w:name="_Toc475366476"/>
      <w:bookmarkStart w:id="25" w:name="_Toc475366792"/>
      <w:bookmarkStart w:id="26" w:name="_Toc475366967"/>
      <w:bookmarkStart w:id="27" w:name="_Toc476383207"/>
      <w:bookmarkStart w:id="28" w:name="_Toc477255257"/>
    </w:p>
    <w:p w:rsidR="00A05AC3" w:rsidRPr="00AB1D24" w:rsidRDefault="00A05AC3" w:rsidP="00A05AC3">
      <w:pPr>
        <w:pStyle w:val="Heading3"/>
        <w:jc w:val="lowKashida"/>
        <w:rPr>
          <w:sz w:val="24"/>
          <w:szCs w:val="24"/>
          <w:rtl/>
        </w:rPr>
      </w:pPr>
      <w:r w:rsidRPr="00AB1D24">
        <w:rPr>
          <w:rFonts w:hint="cs"/>
          <w:sz w:val="24"/>
          <w:szCs w:val="24"/>
          <w:rtl/>
        </w:rPr>
        <w:t>تصمیم‌گیری و اقدام</w:t>
      </w:r>
      <w:bookmarkEnd w:id="24"/>
      <w:bookmarkEnd w:id="25"/>
      <w:bookmarkEnd w:id="26"/>
      <w:bookmarkEnd w:id="27"/>
      <w:bookmarkEnd w:id="28"/>
    </w:p>
    <w:p w:rsidR="00A05AC3" w:rsidRPr="00AB1D24" w:rsidRDefault="00A05AC3"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در همه موارد آموزش‌هاي خود مراقبتی لازم از جمله در خصوص عوامل زمينه ساز بروز سرطان پستان داده شود.</w:t>
      </w:r>
    </w:p>
    <w:p w:rsidR="00A05AC3" w:rsidRPr="00AB1D24" w:rsidRDefault="00A05AC3" w:rsidP="00A05AC3">
      <w:pPr>
        <w:pStyle w:val="Heading3"/>
        <w:jc w:val="lowKashida"/>
        <w:rPr>
          <w:sz w:val="28"/>
          <w:szCs w:val="28"/>
          <w:rtl/>
        </w:rPr>
      </w:pPr>
      <w:bookmarkStart w:id="29" w:name="_Toc475366477"/>
      <w:bookmarkStart w:id="30" w:name="_Toc475366793"/>
      <w:bookmarkStart w:id="31" w:name="_Toc475366968"/>
      <w:bookmarkStart w:id="32" w:name="_Toc476383208"/>
      <w:bookmarkStart w:id="33" w:name="_Toc477255258"/>
    </w:p>
    <w:p w:rsidR="00A05AC3" w:rsidRPr="00AB1D24" w:rsidRDefault="00A05AC3" w:rsidP="00A05AC3">
      <w:pPr>
        <w:pStyle w:val="Heading3"/>
        <w:jc w:val="lowKashida"/>
        <w:rPr>
          <w:sz w:val="24"/>
          <w:szCs w:val="24"/>
          <w:rtl/>
        </w:rPr>
      </w:pPr>
      <w:r w:rsidRPr="00AB1D24">
        <w:rPr>
          <w:rFonts w:hint="cs"/>
          <w:sz w:val="24"/>
          <w:szCs w:val="24"/>
          <w:rtl/>
        </w:rPr>
        <w:t>پیگیری و مراقبت بیماران</w:t>
      </w:r>
      <w:bookmarkEnd w:id="29"/>
      <w:bookmarkEnd w:id="30"/>
      <w:bookmarkEnd w:id="31"/>
      <w:bookmarkEnd w:id="32"/>
      <w:bookmarkEnd w:id="33"/>
    </w:p>
    <w:p w:rsidR="00A05AC3" w:rsidRPr="00AB1D24" w:rsidRDefault="00A05AC3" w:rsidP="00A05AC3">
      <w:pPr>
        <w:pStyle w:val="ListParagraph"/>
        <w:widowControl w:val="0"/>
        <w:bidi/>
        <w:ind w:left="0"/>
        <w:jc w:val="lowKashida"/>
        <w:rPr>
          <w:sz w:val="22"/>
          <w:szCs w:val="26"/>
          <w:lang w:bidi="fa-IR"/>
        </w:rPr>
      </w:pPr>
      <w:r w:rsidRPr="00AB1D24">
        <w:rPr>
          <w:rFonts w:hint="cs"/>
          <w:sz w:val="22"/>
          <w:szCs w:val="26"/>
          <w:rtl/>
          <w:lang w:bidi="fa-IR"/>
        </w:rPr>
        <w:t xml:space="preserve">افرادی که به ماما ارجاع و ارزیابی‌های کامل تری می‌شوند برای پیگیری‌های دوره‌ای باید مطابق شرایط به صورت دوره‌ای ارزیابی شوند. </w:t>
      </w:r>
    </w:p>
    <w:p w:rsidR="00A05AC3" w:rsidRPr="00AB1D24" w:rsidRDefault="00A05AC3"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 xml:space="preserve">اگر بنا به گزارش ماما، شرح حال و معاینه طبیعی بوده است، زمان </w:t>
      </w:r>
      <w:r>
        <w:rPr>
          <w:rFonts w:hint="cs"/>
          <w:sz w:val="22"/>
          <w:szCs w:val="26"/>
          <w:rtl/>
          <w:lang w:bidi="fa-IR"/>
        </w:rPr>
        <w:t>ارجاع بعدی دوسال یک بار است.</w:t>
      </w:r>
    </w:p>
    <w:p w:rsidR="00A05AC3" w:rsidRPr="00AB1D24" w:rsidRDefault="00A05AC3"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اگر بنا به گزارش ماما، شرح حال غیرطبیعی (سابقه فردي و يا خانوادگي، سابقه بيوپسي پستان و يا راديوتراپي قفسه سينه) باشد، زمان مراجعه بعدی دست کم یک سال بعد خواهد بود.</w:t>
      </w:r>
    </w:p>
    <w:p w:rsidR="00A05AC3" w:rsidRPr="00AB1D24" w:rsidRDefault="00A05AC3"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اگر بنا به گزارش ماما، معاینه غیرطبیعی باشد، زمان مراجعه بعدی توسط سطح دو و مامای سطح یک مشخص می‌شود.</w:t>
      </w:r>
    </w:p>
    <w:p w:rsidR="00A05AC3" w:rsidRPr="00AB1D24" w:rsidRDefault="00A05AC3" w:rsidP="00A05AC3">
      <w:pPr>
        <w:pStyle w:val="ListParagraph"/>
        <w:widowControl w:val="0"/>
        <w:bidi/>
        <w:ind w:left="270"/>
        <w:jc w:val="lowKashida"/>
        <w:rPr>
          <w:sz w:val="22"/>
          <w:szCs w:val="26"/>
          <w:rtl/>
          <w:lang w:bidi="fa-IR"/>
        </w:rPr>
      </w:pPr>
    </w:p>
    <w:p w:rsidR="00A05AC3" w:rsidRPr="00AB1D24" w:rsidRDefault="00A05AC3" w:rsidP="00A05AC3">
      <w:pPr>
        <w:pStyle w:val="ListParagraph"/>
        <w:widowControl w:val="0"/>
        <w:bidi/>
        <w:ind w:left="270"/>
        <w:jc w:val="lowKashida"/>
        <w:rPr>
          <w:sz w:val="22"/>
          <w:szCs w:val="26"/>
          <w:rtl/>
          <w:lang w:bidi="fa-IR"/>
        </w:rPr>
      </w:pPr>
    </w:p>
    <w:p w:rsidR="00A05AC3" w:rsidRDefault="00A05AC3" w:rsidP="00A05AC3">
      <w:pPr>
        <w:pStyle w:val="ListParagraph"/>
        <w:widowControl w:val="0"/>
        <w:bidi/>
        <w:ind w:left="270"/>
        <w:jc w:val="lowKashida"/>
        <w:rPr>
          <w:sz w:val="22"/>
          <w:szCs w:val="26"/>
          <w:rtl/>
          <w:lang w:bidi="fa-IR"/>
        </w:rPr>
      </w:pPr>
    </w:p>
    <w:p w:rsidR="00A05AC3" w:rsidRPr="00AB1D24" w:rsidRDefault="00A05AC3" w:rsidP="00A05AC3">
      <w:pPr>
        <w:pStyle w:val="ListParagraph"/>
        <w:widowControl w:val="0"/>
        <w:bidi/>
        <w:ind w:left="270"/>
        <w:jc w:val="lowKashida"/>
        <w:rPr>
          <w:sz w:val="22"/>
          <w:szCs w:val="26"/>
          <w:rtl/>
          <w:lang w:bidi="fa-IR"/>
        </w:rPr>
      </w:pPr>
    </w:p>
    <w:p w:rsidR="00A05AC3" w:rsidRPr="00AB1D24" w:rsidRDefault="00A05AC3" w:rsidP="00A05AC3">
      <w:pPr>
        <w:pStyle w:val="ListParagraph"/>
        <w:widowControl w:val="0"/>
        <w:bidi/>
        <w:ind w:left="270"/>
        <w:jc w:val="lowKashida"/>
        <w:rPr>
          <w:sz w:val="22"/>
          <w:szCs w:val="26"/>
          <w:rtl/>
          <w:lang w:bidi="fa-IR"/>
        </w:rPr>
      </w:pPr>
    </w:p>
    <w:p w:rsidR="00A05AC3" w:rsidRPr="00AB1D24" w:rsidRDefault="00A05AC3" w:rsidP="00A05AC3">
      <w:pPr>
        <w:pStyle w:val="ListParagraph"/>
        <w:widowControl w:val="0"/>
        <w:bidi/>
        <w:ind w:left="270"/>
        <w:jc w:val="lowKashida"/>
        <w:rPr>
          <w:sz w:val="22"/>
          <w:szCs w:val="26"/>
          <w:rtl/>
          <w:lang w:bidi="fa-IR"/>
        </w:rPr>
      </w:pPr>
    </w:p>
    <w:p w:rsidR="00A05AC3" w:rsidRPr="00AB1D24" w:rsidRDefault="00A05AC3" w:rsidP="00A05AC3">
      <w:pPr>
        <w:pStyle w:val="ListParagraph"/>
        <w:widowControl w:val="0"/>
        <w:bidi/>
        <w:ind w:left="270"/>
        <w:jc w:val="lowKashida"/>
        <w:rPr>
          <w:sz w:val="22"/>
          <w:szCs w:val="26"/>
          <w:rtl/>
          <w:lang w:bidi="fa-IR"/>
        </w:rPr>
      </w:pPr>
    </w:p>
    <w:p w:rsidR="00A05AC3" w:rsidRPr="00AB1D24" w:rsidRDefault="00A05AC3" w:rsidP="00A05AC3">
      <w:pPr>
        <w:pStyle w:val="ListParagraph"/>
        <w:widowControl w:val="0"/>
        <w:bidi/>
        <w:ind w:left="270"/>
        <w:jc w:val="lowKashida"/>
        <w:rPr>
          <w:sz w:val="22"/>
          <w:szCs w:val="26"/>
          <w:rtl/>
          <w:lang w:bidi="fa-IR"/>
        </w:rPr>
      </w:pPr>
    </w:p>
    <w:p w:rsidR="00A05AC3" w:rsidRDefault="00A05AC3" w:rsidP="00A05AC3">
      <w:pPr>
        <w:pStyle w:val="ListParagraph"/>
        <w:widowControl w:val="0"/>
        <w:bidi/>
        <w:ind w:left="270"/>
        <w:jc w:val="lowKashida"/>
        <w:rPr>
          <w:sz w:val="22"/>
          <w:szCs w:val="26"/>
          <w:rtl/>
          <w:lang w:bidi="fa-IR"/>
        </w:rPr>
      </w:pPr>
    </w:p>
    <w:p w:rsidR="00A05AC3" w:rsidRDefault="00A05AC3" w:rsidP="00A05AC3">
      <w:pPr>
        <w:pStyle w:val="ListParagraph"/>
        <w:widowControl w:val="0"/>
        <w:bidi/>
        <w:ind w:left="270"/>
        <w:jc w:val="lowKashida"/>
        <w:rPr>
          <w:sz w:val="22"/>
          <w:szCs w:val="26"/>
          <w:rtl/>
          <w:lang w:bidi="fa-IR"/>
        </w:rPr>
      </w:pPr>
    </w:p>
    <w:p w:rsidR="00EB16B5" w:rsidRDefault="00EB16B5" w:rsidP="00EB16B5">
      <w:pPr>
        <w:pStyle w:val="ListParagraph"/>
        <w:widowControl w:val="0"/>
        <w:bidi/>
        <w:ind w:left="270"/>
        <w:jc w:val="lowKashida"/>
        <w:rPr>
          <w:sz w:val="22"/>
          <w:szCs w:val="26"/>
          <w:rtl/>
          <w:lang w:bidi="fa-IR"/>
        </w:rPr>
      </w:pPr>
    </w:p>
    <w:p w:rsidR="00A05AC3" w:rsidRPr="00AB1D24" w:rsidRDefault="00A05AC3" w:rsidP="00A05AC3">
      <w:pPr>
        <w:pStyle w:val="ListParagraph"/>
        <w:widowControl w:val="0"/>
        <w:bidi/>
        <w:ind w:left="270"/>
        <w:jc w:val="lowKashida"/>
        <w:rPr>
          <w:sz w:val="22"/>
          <w:szCs w:val="26"/>
          <w:lang w:bidi="fa-IR"/>
        </w:rPr>
      </w:pPr>
    </w:p>
    <w:p w:rsidR="00A05AC3" w:rsidRPr="00EB16B5" w:rsidRDefault="00A05AC3" w:rsidP="00EB16B5">
      <w:pPr>
        <w:pStyle w:val="Heading2"/>
        <w:shd w:val="clear" w:color="auto" w:fill="2F5496" w:themeFill="accent5" w:themeFillShade="BF"/>
        <w:spacing w:before="0" w:line="240" w:lineRule="auto"/>
        <w:jc w:val="center"/>
        <w:rPr>
          <w:b/>
          <w:bCs/>
          <w:color w:val="FFFFFF" w:themeColor="background1"/>
          <w:szCs w:val="32"/>
          <w:rtl/>
        </w:rPr>
      </w:pPr>
      <w:r w:rsidRPr="00EB16B5">
        <w:rPr>
          <w:rStyle w:val="Heading2Char"/>
          <w:rFonts w:hint="cs"/>
          <w:color w:val="FFFFFF" w:themeColor="background1"/>
          <w:sz w:val="32"/>
          <w:szCs w:val="32"/>
          <w:rtl/>
          <w:lang w:bidi="fa-IR"/>
        </w:rPr>
        <w:lastRenderedPageBreak/>
        <w:t>دستورالعمل</w:t>
      </w:r>
      <w:r w:rsidR="00EB16B5" w:rsidRPr="00EB16B5">
        <w:rPr>
          <w:rStyle w:val="Heading2Char"/>
          <w:rFonts w:hint="cs"/>
          <w:color w:val="FFFFFF" w:themeColor="background1"/>
          <w:sz w:val="32"/>
          <w:szCs w:val="32"/>
          <w:rtl/>
          <w:lang w:bidi="fa-IR"/>
        </w:rPr>
        <w:t xml:space="preserve"> برنامه تشخیص زودهنگام و غربالگری سرطان پستان</w:t>
      </w:r>
      <w:r w:rsidRPr="00EB16B5">
        <w:rPr>
          <w:rStyle w:val="Heading2Char"/>
          <w:rFonts w:hint="cs"/>
          <w:color w:val="FFFFFF" w:themeColor="background1"/>
          <w:sz w:val="32"/>
          <w:szCs w:val="32"/>
          <w:rtl/>
        </w:rPr>
        <w:t xml:space="preserve"> ویژه </w:t>
      </w:r>
      <w:r w:rsidR="00EB16B5" w:rsidRPr="00EB16B5">
        <w:rPr>
          <w:rStyle w:val="Heading2Char"/>
          <w:rFonts w:hint="cs"/>
          <w:color w:val="FFFFFF" w:themeColor="background1"/>
          <w:sz w:val="32"/>
          <w:szCs w:val="32"/>
          <w:rtl/>
        </w:rPr>
        <w:t>ماما</w:t>
      </w:r>
    </w:p>
    <w:p w:rsidR="00A05AC3" w:rsidRDefault="00A05AC3" w:rsidP="00A05AC3">
      <w:pPr>
        <w:pStyle w:val="Heading2"/>
        <w:spacing w:before="0" w:line="240" w:lineRule="auto"/>
        <w:rPr>
          <w:rStyle w:val="Heading2Char"/>
          <w:rtl/>
          <w:lang w:bidi="fa-IR"/>
        </w:rPr>
      </w:pPr>
    </w:p>
    <w:p w:rsidR="00A05AC3" w:rsidRPr="00AB1D24" w:rsidRDefault="00A05AC3" w:rsidP="00A05AC3">
      <w:pPr>
        <w:widowControl w:val="0"/>
        <w:autoSpaceDE w:val="0"/>
        <w:autoSpaceDN w:val="0"/>
        <w:bidi/>
        <w:adjustRightInd w:val="0"/>
        <w:jc w:val="both"/>
        <w:rPr>
          <w:rFonts w:ascii="BNazanin"/>
          <w:sz w:val="26"/>
          <w:szCs w:val="26"/>
          <w:rtl/>
          <w:lang w:bidi="fa-IR"/>
        </w:rPr>
      </w:pPr>
      <w:r w:rsidRPr="00AB1D24">
        <w:rPr>
          <w:rFonts w:ascii="BNazanin" w:hint="cs"/>
          <w:sz w:val="26"/>
          <w:szCs w:val="26"/>
          <w:rtl/>
          <w:lang w:bidi="fa-IR"/>
        </w:rPr>
        <w:t xml:space="preserve">در اين برنامه، هدف شناسايي و ثبت افراد مشکوک يا مبتلا به سرطان پستان و </w:t>
      </w:r>
      <w:r w:rsidRPr="00AB1D24">
        <w:rPr>
          <w:rFonts w:hint="cs"/>
          <w:sz w:val="26"/>
          <w:szCs w:val="26"/>
          <w:rtl/>
          <w:lang w:bidi="fa-IR"/>
        </w:rPr>
        <w:t xml:space="preserve">سپس </w:t>
      </w:r>
      <w:r w:rsidRPr="00AB1D24">
        <w:rPr>
          <w:rFonts w:ascii="BNazanin" w:hint="cs"/>
          <w:sz w:val="26"/>
          <w:szCs w:val="26"/>
          <w:rtl/>
          <w:lang w:bidi="fa-IR"/>
        </w:rPr>
        <w:t xml:space="preserve">ارائه خدمات مناسب در سطوح مختلف شبكه بهداشتي درماني و ساماندهي درمان و مراقبت بيماران است. </w:t>
      </w:r>
    </w:p>
    <w:p w:rsidR="00A05AC3" w:rsidRPr="00AB1D24" w:rsidRDefault="00A05AC3" w:rsidP="00A05AC3">
      <w:pPr>
        <w:pStyle w:val="Heading3"/>
        <w:rPr>
          <w:rtl/>
        </w:rPr>
      </w:pPr>
      <w:bookmarkStart w:id="34" w:name="_Toc475957515"/>
      <w:bookmarkStart w:id="35" w:name="_Toc476047094"/>
      <w:bookmarkStart w:id="36" w:name="_Toc485611109"/>
      <w:r w:rsidRPr="00AB1D24">
        <w:rPr>
          <w:rFonts w:hint="cs"/>
          <w:sz w:val="24"/>
          <w:szCs w:val="24"/>
          <w:rtl/>
        </w:rPr>
        <w:t>ارزیابی</w:t>
      </w:r>
      <w:bookmarkEnd w:id="34"/>
      <w:bookmarkEnd w:id="35"/>
      <w:bookmarkEnd w:id="36"/>
      <w:r w:rsidRPr="00AB1D24">
        <w:rPr>
          <w:rFonts w:hint="cs"/>
          <w:sz w:val="24"/>
          <w:szCs w:val="24"/>
          <w:rtl/>
        </w:rPr>
        <w:t xml:space="preserve"> </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ascii="BNazanin" w:hint="cs"/>
          <w:sz w:val="26"/>
          <w:szCs w:val="26"/>
          <w:rtl/>
          <w:lang w:bidi="fa-IR"/>
        </w:rPr>
        <w:t xml:space="preserve">مشخصات تمامي زنان 30 تا 69 سال که </w:t>
      </w:r>
      <w:r w:rsidRPr="00AB1D24">
        <w:rPr>
          <w:rFonts w:hint="cs"/>
          <w:sz w:val="26"/>
          <w:szCs w:val="26"/>
          <w:rtl/>
          <w:lang w:bidi="fa-IR"/>
        </w:rPr>
        <w:t xml:space="preserve">توسط بهورز/ مراقب سلامت برای تشخیص زودهنگام و غربالگری سرطان </w:t>
      </w:r>
      <w:r w:rsidRPr="00AB1D24">
        <w:rPr>
          <w:rFonts w:hint="cs"/>
          <w:sz w:val="26"/>
          <w:szCs w:val="26"/>
          <w:rtl/>
        </w:rPr>
        <w:t xml:space="preserve">پستان  ارجاع شده‌اند را در سامانه ثبت کنيد. </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hint="cs"/>
          <w:sz w:val="26"/>
          <w:szCs w:val="26"/>
          <w:rtl/>
        </w:rPr>
        <w:t xml:space="preserve">در صورتي که سن فردي زير 30 يا بالاي 69 سال باشد يا در هر سني اما در فواصل بين معاينات معمول و به دليل علایم مرتبط با پستان مراجعه کند، </w:t>
      </w:r>
      <w:r w:rsidRPr="00AB1D24">
        <w:rPr>
          <w:sz w:val="26"/>
          <w:szCs w:val="26"/>
          <w:rtl/>
        </w:rPr>
        <w:t xml:space="preserve">مشخصات </w:t>
      </w:r>
      <w:r w:rsidRPr="00AB1D24">
        <w:rPr>
          <w:rFonts w:hint="cs"/>
          <w:sz w:val="26"/>
          <w:szCs w:val="26"/>
          <w:rtl/>
        </w:rPr>
        <w:t>او را نيز</w:t>
      </w:r>
      <w:r w:rsidRPr="00AB1D24">
        <w:rPr>
          <w:sz w:val="26"/>
          <w:szCs w:val="26"/>
          <w:rtl/>
        </w:rPr>
        <w:t xml:space="preserve"> </w:t>
      </w:r>
      <w:r w:rsidRPr="00AB1D24">
        <w:rPr>
          <w:rFonts w:hint="cs"/>
          <w:sz w:val="26"/>
          <w:szCs w:val="26"/>
          <w:rtl/>
        </w:rPr>
        <w:t xml:space="preserve">ثبت و بر اساس دستورالعمل زير بررسي کنيد. </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tl/>
          <w:lang w:bidi="fa-IR"/>
        </w:rPr>
      </w:pPr>
      <w:r w:rsidRPr="00AB1D24">
        <w:rPr>
          <w:rFonts w:hint="cs"/>
          <w:sz w:val="26"/>
          <w:szCs w:val="26"/>
          <w:rtl/>
        </w:rPr>
        <w:t>فرد را از</w:t>
      </w:r>
      <w:r w:rsidRPr="00AB1D24">
        <w:rPr>
          <w:rFonts w:hint="cs"/>
          <w:sz w:val="26"/>
          <w:szCs w:val="26"/>
          <w:rtl/>
          <w:lang w:bidi="fa-IR"/>
        </w:rPr>
        <w:t xml:space="preserve"> نظر دارا بودن علایم زیر بررسی و در </w:t>
      </w:r>
      <w:r w:rsidRPr="00AB1D24">
        <w:rPr>
          <w:rFonts w:ascii="BNazanin" w:hint="cs"/>
          <w:sz w:val="26"/>
          <w:szCs w:val="26"/>
          <w:rtl/>
          <w:lang w:bidi="fa-IR"/>
        </w:rPr>
        <w:t xml:space="preserve">سامانه </w:t>
      </w:r>
      <w:r w:rsidRPr="00AB1D24">
        <w:rPr>
          <w:rFonts w:hint="cs"/>
          <w:sz w:val="26"/>
          <w:szCs w:val="26"/>
          <w:rtl/>
          <w:lang w:bidi="fa-IR"/>
        </w:rPr>
        <w:t>ثبت کنيد:</w:t>
      </w:r>
    </w:p>
    <w:p w:rsidR="00A05AC3" w:rsidRPr="00AB1D24" w:rsidRDefault="00A05AC3" w:rsidP="003F051D">
      <w:pPr>
        <w:widowControl w:val="0"/>
        <w:numPr>
          <w:ilvl w:val="0"/>
          <w:numId w:val="5"/>
        </w:numPr>
        <w:autoSpaceDE w:val="0"/>
        <w:autoSpaceDN w:val="0"/>
        <w:bidi/>
        <w:adjustRightInd w:val="0"/>
        <w:ind w:left="924" w:hanging="357"/>
        <w:jc w:val="both"/>
        <w:rPr>
          <w:rFonts w:ascii="Arial" w:eastAsia="Times New Roman" w:hAnsi="Arial"/>
          <w:sz w:val="26"/>
          <w:szCs w:val="26"/>
          <w:rtl/>
          <w:lang w:bidi="fa-IR"/>
        </w:rPr>
      </w:pPr>
      <w:r w:rsidRPr="00AB1D24">
        <w:rPr>
          <w:rFonts w:ascii="Arial" w:eastAsia="Times New Roman" w:hAnsi="Arial" w:hint="cs"/>
          <w:sz w:val="26"/>
          <w:szCs w:val="26"/>
          <w:rtl/>
          <w:lang w:bidi="fa-IR"/>
        </w:rPr>
        <w:t xml:space="preserve">آیا </w:t>
      </w:r>
      <w:r w:rsidRPr="00AB1D24">
        <w:rPr>
          <w:rFonts w:ascii="BNazanin" w:hint="cs"/>
          <w:sz w:val="26"/>
          <w:szCs w:val="26"/>
          <w:rtl/>
          <w:lang w:bidi="fa-IR"/>
        </w:rPr>
        <w:t>سابقه</w:t>
      </w:r>
      <w:r w:rsidRPr="00AB1D24">
        <w:rPr>
          <w:rFonts w:ascii="Arial" w:eastAsia="Times New Roman" w:hAnsi="Arial" w:hint="cs"/>
          <w:sz w:val="26"/>
          <w:szCs w:val="26"/>
          <w:rtl/>
          <w:lang w:bidi="fa-IR"/>
        </w:rPr>
        <w:t xml:space="preserve"> خانوادگی سرطان پستان یا تخمدان از جمله یکی از موارد زیر را دارید؟</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دست کم دو فامیل با سرطان پستان در یک سمت فامیل با هر سنی</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دست کم دو فامیل با سرطان در یک سمت فامیل با هر سنی که یکی از آنها سرطان پستان باشد</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دست کم یک فامیل با سرطان تخمدان در یک سمت فامیل با هر سنی</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یک فامیل درجه یک، دو یا سه با سرطان پستان یا هر سرطان دیگری در سن زیر 50 سال</w:t>
      </w:r>
    </w:p>
    <w:p w:rsidR="00A05AC3" w:rsidRPr="00AB1D24" w:rsidRDefault="00A05AC3" w:rsidP="003F051D">
      <w:pPr>
        <w:widowControl w:val="0"/>
        <w:numPr>
          <w:ilvl w:val="0"/>
          <w:numId w:val="5"/>
        </w:numPr>
        <w:autoSpaceDE w:val="0"/>
        <w:autoSpaceDN w:val="0"/>
        <w:bidi/>
        <w:adjustRightInd w:val="0"/>
        <w:ind w:left="924" w:hanging="357"/>
        <w:jc w:val="both"/>
        <w:rPr>
          <w:rFonts w:ascii="BNazanin"/>
          <w:sz w:val="26"/>
          <w:szCs w:val="26"/>
          <w:lang w:bidi="fa-IR"/>
        </w:rPr>
      </w:pPr>
      <w:r w:rsidRPr="00AB1D24">
        <w:rPr>
          <w:rFonts w:ascii="BNazanin" w:hint="cs"/>
          <w:sz w:val="26"/>
          <w:szCs w:val="26"/>
          <w:rtl/>
          <w:lang w:bidi="fa-IR"/>
        </w:rPr>
        <w:t>آیا سابقه فردی سرطان پستان یا تخمدان دارید؟</w:t>
      </w:r>
    </w:p>
    <w:p w:rsidR="00A05AC3" w:rsidRPr="00AB1D24" w:rsidRDefault="00A05AC3" w:rsidP="003F051D">
      <w:pPr>
        <w:widowControl w:val="0"/>
        <w:numPr>
          <w:ilvl w:val="0"/>
          <w:numId w:val="5"/>
        </w:numPr>
        <w:autoSpaceDE w:val="0"/>
        <w:autoSpaceDN w:val="0"/>
        <w:bidi/>
        <w:adjustRightInd w:val="0"/>
        <w:ind w:left="924" w:hanging="357"/>
        <w:jc w:val="both"/>
        <w:rPr>
          <w:rFonts w:ascii="BNazanin"/>
          <w:sz w:val="26"/>
          <w:szCs w:val="26"/>
          <w:lang w:bidi="fa-IR"/>
        </w:rPr>
      </w:pPr>
      <w:r w:rsidRPr="00AB1D24">
        <w:rPr>
          <w:rFonts w:ascii="BNazanin" w:hint="cs"/>
          <w:sz w:val="26"/>
          <w:szCs w:val="26"/>
          <w:rtl/>
          <w:lang w:bidi="fa-IR"/>
        </w:rPr>
        <w:t>آیا سابقه بیوپسی (نمونه</w:t>
      </w:r>
      <w:r w:rsidRPr="00AB1D24">
        <w:rPr>
          <w:rFonts w:ascii="BNazanin" w:hint="eastAsia"/>
          <w:sz w:val="26"/>
          <w:szCs w:val="26"/>
          <w:rtl/>
          <w:lang w:bidi="fa-IR"/>
        </w:rPr>
        <w:t>‌</w:t>
      </w:r>
      <w:r w:rsidRPr="00AB1D24">
        <w:rPr>
          <w:rFonts w:ascii="BNazanin" w:hint="cs"/>
          <w:sz w:val="26"/>
          <w:szCs w:val="26"/>
          <w:rtl/>
          <w:lang w:bidi="fa-IR"/>
        </w:rPr>
        <w:t>برداری) پستان دارید؟</w:t>
      </w:r>
    </w:p>
    <w:p w:rsidR="00A05AC3" w:rsidRPr="00AB1D24" w:rsidRDefault="00A05AC3" w:rsidP="003F051D">
      <w:pPr>
        <w:widowControl w:val="0"/>
        <w:numPr>
          <w:ilvl w:val="0"/>
          <w:numId w:val="5"/>
        </w:numPr>
        <w:autoSpaceDE w:val="0"/>
        <w:autoSpaceDN w:val="0"/>
        <w:bidi/>
        <w:adjustRightInd w:val="0"/>
        <w:ind w:left="924" w:hanging="357"/>
        <w:jc w:val="both"/>
        <w:rPr>
          <w:rFonts w:ascii="Arial" w:eastAsia="Times New Roman" w:hAnsi="Arial"/>
          <w:sz w:val="26"/>
          <w:szCs w:val="26"/>
          <w:lang w:bidi="fa-IR"/>
        </w:rPr>
      </w:pPr>
      <w:r w:rsidRPr="00AB1D24">
        <w:rPr>
          <w:rFonts w:ascii="BNazanin" w:hint="cs"/>
          <w:sz w:val="26"/>
          <w:szCs w:val="26"/>
          <w:rtl/>
          <w:lang w:bidi="fa-IR"/>
        </w:rPr>
        <w:t>آیا</w:t>
      </w:r>
      <w:r w:rsidRPr="00AB1D24">
        <w:rPr>
          <w:rFonts w:ascii="Arial" w:eastAsia="Times New Roman" w:hAnsi="Arial" w:hint="cs"/>
          <w:sz w:val="26"/>
          <w:szCs w:val="26"/>
          <w:rtl/>
          <w:lang w:bidi="fa-IR"/>
        </w:rPr>
        <w:t xml:space="preserve"> سابقه رادیوتراپی قفسه سینه دارید؟</w:t>
      </w:r>
    </w:p>
    <w:p w:rsidR="00A05AC3" w:rsidRPr="00AB1D24" w:rsidRDefault="00A05AC3" w:rsidP="00A05AC3">
      <w:pPr>
        <w:bidi/>
        <w:spacing w:after="200"/>
        <w:ind w:left="990"/>
        <w:contextualSpacing/>
        <w:rPr>
          <w:rFonts w:ascii="Arial" w:eastAsia="Times New Roman" w:hAnsi="Arial"/>
          <w:sz w:val="26"/>
          <w:szCs w:val="26"/>
          <w:lang w:bidi="fa-IR"/>
        </w:rPr>
      </w:pPr>
    </w:p>
    <w:p w:rsidR="00A05AC3" w:rsidRPr="00AB1D24" w:rsidRDefault="00A05AC3" w:rsidP="003F051D">
      <w:pPr>
        <w:widowControl w:val="0"/>
        <w:numPr>
          <w:ilvl w:val="0"/>
          <w:numId w:val="17"/>
        </w:numPr>
        <w:tabs>
          <w:tab w:val="clear" w:pos="90"/>
          <w:tab w:val="num" w:pos="-3861"/>
        </w:tabs>
        <w:bidi/>
        <w:ind w:left="568" w:hanging="284"/>
        <w:jc w:val="lowKashida"/>
        <w:rPr>
          <w:rFonts w:ascii="BNazanin"/>
          <w:sz w:val="26"/>
          <w:szCs w:val="26"/>
          <w:lang w:bidi="fa-IR"/>
        </w:rPr>
      </w:pPr>
      <w:r w:rsidRPr="00AB1D24">
        <w:rPr>
          <w:rFonts w:ascii="BNazanin" w:hint="cs"/>
          <w:sz w:val="26"/>
          <w:szCs w:val="26"/>
          <w:rtl/>
          <w:lang w:bidi="fa-IR"/>
        </w:rPr>
        <w:t xml:space="preserve">سپس </w:t>
      </w:r>
      <w:r w:rsidRPr="00AB1D24">
        <w:rPr>
          <w:rFonts w:hint="cs"/>
          <w:sz w:val="26"/>
          <w:szCs w:val="26"/>
          <w:rtl/>
        </w:rPr>
        <w:t>پستان</w:t>
      </w:r>
      <w:r w:rsidRPr="00AB1D24">
        <w:rPr>
          <w:sz w:val="26"/>
          <w:szCs w:val="26"/>
          <w:rtl/>
        </w:rPr>
        <w:t>‌ها</w:t>
      </w:r>
      <w:r w:rsidRPr="00AB1D24">
        <w:rPr>
          <w:rFonts w:ascii="BNazanin"/>
          <w:sz w:val="26"/>
          <w:szCs w:val="26"/>
          <w:rtl/>
          <w:lang w:bidi="fa-IR"/>
        </w:rPr>
        <w:t xml:space="preserve"> </w:t>
      </w:r>
      <w:r w:rsidRPr="00AB1D24">
        <w:rPr>
          <w:rFonts w:ascii="BNazanin" w:hint="cs"/>
          <w:sz w:val="26"/>
          <w:szCs w:val="26"/>
          <w:rtl/>
          <w:lang w:bidi="fa-IR"/>
        </w:rPr>
        <w:t>و زیر بغل‌های وی را از نظر موارد زیر معاینه و در سامانه ثبت کنید:</w:t>
      </w:r>
    </w:p>
    <w:p w:rsidR="00A05AC3" w:rsidRPr="00AB1D24" w:rsidRDefault="00A05AC3" w:rsidP="003F051D">
      <w:pPr>
        <w:widowControl w:val="0"/>
        <w:numPr>
          <w:ilvl w:val="0"/>
          <w:numId w:val="5"/>
        </w:numPr>
        <w:autoSpaceDE w:val="0"/>
        <w:autoSpaceDN w:val="0"/>
        <w:bidi/>
        <w:adjustRightInd w:val="0"/>
        <w:ind w:left="924" w:hanging="357"/>
        <w:jc w:val="both"/>
        <w:rPr>
          <w:rFonts w:ascii="BNazanin"/>
          <w:sz w:val="26"/>
          <w:szCs w:val="26"/>
          <w:rtl/>
          <w:lang w:bidi="fa-IR"/>
        </w:rPr>
      </w:pPr>
      <w:r w:rsidRPr="00AB1D24">
        <w:rPr>
          <w:rFonts w:ascii="BNazanin" w:hint="cs"/>
          <w:sz w:val="26"/>
          <w:szCs w:val="26"/>
          <w:rtl/>
          <w:lang w:bidi="fa-IR"/>
        </w:rPr>
        <w:t>توده پستان یا زیر بغل</w:t>
      </w:r>
    </w:p>
    <w:p w:rsidR="00A05AC3" w:rsidRPr="00AB1D24" w:rsidRDefault="00A05AC3" w:rsidP="003F051D">
      <w:pPr>
        <w:widowControl w:val="0"/>
        <w:numPr>
          <w:ilvl w:val="0"/>
          <w:numId w:val="5"/>
        </w:numPr>
        <w:autoSpaceDE w:val="0"/>
        <w:autoSpaceDN w:val="0"/>
        <w:bidi/>
        <w:adjustRightInd w:val="0"/>
        <w:ind w:left="924" w:hanging="357"/>
        <w:jc w:val="both"/>
        <w:rPr>
          <w:rFonts w:ascii="BNazanin"/>
          <w:sz w:val="26"/>
          <w:szCs w:val="26"/>
          <w:lang w:bidi="fa-IR"/>
        </w:rPr>
      </w:pPr>
      <w:r w:rsidRPr="00AB1D24">
        <w:rPr>
          <w:rFonts w:ascii="BNazanin" w:hint="cs"/>
          <w:sz w:val="26"/>
          <w:szCs w:val="26"/>
          <w:rtl/>
          <w:lang w:bidi="fa-IR"/>
        </w:rPr>
        <w:t>تغییر در شکل (عدم قرینگی) یا قوام (سفتی) پستان</w:t>
      </w:r>
    </w:p>
    <w:p w:rsidR="00A05AC3" w:rsidRPr="00AB1D24" w:rsidRDefault="00A05AC3" w:rsidP="003F051D">
      <w:pPr>
        <w:widowControl w:val="0"/>
        <w:numPr>
          <w:ilvl w:val="0"/>
          <w:numId w:val="5"/>
        </w:numPr>
        <w:autoSpaceDE w:val="0"/>
        <w:autoSpaceDN w:val="0"/>
        <w:bidi/>
        <w:adjustRightInd w:val="0"/>
        <w:ind w:left="924" w:hanging="357"/>
        <w:jc w:val="both"/>
        <w:rPr>
          <w:rFonts w:ascii="Arial" w:eastAsia="Times New Roman" w:hAnsi="Arial"/>
          <w:sz w:val="26"/>
          <w:szCs w:val="26"/>
          <w:lang w:bidi="fa-IR"/>
        </w:rPr>
      </w:pPr>
      <w:r w:rsidRPr="00AB1D24">
        <w:rPr>
          <w:rFonts w:ascii="BNazanin" w:hint="cs"/>
          <w:sz w:val="26"/>
          <w:szCs w:val="26"/>
          <w:rtl/>
          <w:lang w:bidi="fa-IR"/>
        </w:rPr>
        <w:t>تغییرات</w:t>
      </w:r>
      <w:r w:rsidRPr="00AB1D24">
        <w:rPr>
          <w:rFonts w:ascii="Arial" w:eastAsia="Times New Roman" w:hAnsi="Arial" w:hint="cs"/>
          <w:sz w:val="26"/>
          <w:szCs w:val="26"/>
          <w:rtl/>
          <w:lang w:bidi="fa-IR"/>
        </w:rPr>
        <w:t xml:space="preserve"> پوستی پستان شامل هر یک از موارد زیر:</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پوست پرتغالی</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اریتم یا قرمزی پوست</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زخم پوست</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پوسته پوسته شدن و اگزمای پوست</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تغییرات نوک پستان (فرورفتگی یا خراشیدگی)</w:t>
      </w:r>
    </w:p>
    <w:p w:rsidR="00A05AC3" w:rsidRPr="00AB1D24" w:rsidRDefault="00A05AC3" w:rsidP="003F051D">
      <w:pPr>
        <w:widowControl w:val="0"/>
        <w:numPr>
          <w:ilvl w:val="0"/>
          <w:numId w:val="5"/>
        </w:numPr>
        <w:autoSpaceDE w:val="0"/>
        <w:autoSpaceDN w:val="0"/>
        <w:bidi/>
        <w:adjustRightInd w:val="0"/>
        <w:ind w:left="924" w:hanging="357"/>
        <w:jc w:val="both"/>
        <w:rPr>
          <w:rFonts w:ascii="Arial" w:eastAsia="Times New Roman" w:hAnsi="Arial"/>
          <w:sz w:val="26"/>
          <w:szCs w:val="26"/>
          <w:lang w:bidi="fa-IR"/>
        </w:rPr>
      </w:pPr>
      <w:r w:rsidRPr="00AB1D24">
        <w:rPr>
          <w:rFonts w:ascii="BNazanin" w:hint="cs"/>
          <w:sz w:val="26"/>
          <w:szCs w:val="26"/>
          <w:rtl/>
          <w:lang w:bidi="fa-IR"/>
        </w:rPr>
        <w:t>ترشح</w:t>
      </w:r>
      <w:r w:rsidRPr="00AB1D24">
        <w:rPr>
          <w:rFonts w:ascii="Arial" w:eastAsia="Times New Roman" w:hAnsi="Arial" w:hint="cs"/>
          <w:sz w:val="26"/>
          <w:szCs w:val="26"/>
          <w:rtl/>
          <w:lang w:bidi="fa-IR"/>
        </w:rPr>
        <w:t xml:space="preserve"> نوک پستان که دارای هر یک از خصوصیات زیر باشد:</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از یک پستان باشد (و نه هر دو پستان)</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از یک مجرا باشد (و نه از چند مجرا)</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ترشح خود به خودی و ادامه دار باشد</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 xml:space="preserve">در هنگام معاینه ترشح وجود داشته باشد </w:t>
      </w:r>
    </w:p>
    <w:p w:rsidR="00A05AC3" w:rsidRPr="00AB1D24" w:rsidRDefault="00A05AC3" w:rsidP="003F051D">
      <w:pPr>
        <w:numPr>
          <w:ilvl w:val="0"/>
          <w:numId w:val="11"/>
        </w:numPr>
        <w:tabs>
          <w:tab w:val="clear" w:pos="927"/>
        </w:tabs>
        <w:bidi/>
        <w:spacing w:after="200"/>
        <w:ind w:left="1211"/>
        <w:contextualSpacing/>
        <w:rPr>
          <w:rFonts w:ascii="Arial" w:eastAsia="Times New Roman" w:hAnsi="Arial"/>
          <w:sz w:val="26"/>
          <w:szCs w:val="26"/>
          <w:lang w:bidi="fa-IR"/>
        </w:rPr>
      </w:pPr>
      <w:r w:rsidRPr="00AB1D24">
        <w:rPr>
          <w:rFonts w:ascii="Arial" w:eastAsia="Times New Roman" w:hAnsi="Arial" w:hint="cs"/>
          <w:sz w:val="26"/>
          <w:szCs w:val="26"/>
          <w:rtl/>
          <w:lang w:bidi="fa-IR"/>
        </w:rPr>
        <w:t>سروزی یا خونی باشد</w:t>
      </w:r>
    </w:p>
    <w:p w:rsidR="00EB16B5" w:rsidRDefault="00EB16B5" w:rsidP="00A05AC3">
      <w:pPr>
        <w:pStyle w:val="Heading3"/>
        <w:rPr>
          <w:sz w:val="24"/>
          <w:szCs w:val="24"/>
          <w:rtl/>
        </w:rPr>
      </w:pPr>
      <w:bookmarkStart w:id="37" w:name="_Toc475957516"/>
      <w:bookmarkStart w:id="38" w:name="_Toc476047095"/>
      <w:bookmarkStart w:id="39" w:name="_Toc485611110"/>
    </w:p>
    <w:p w:rsidR="00A05AC3" w:rsidRPr="00AB1D24" w:rsidRDefault="00A05AC3" w:rsidP="00A05AC3">
      <w:pPr>
        <w:pStyle w:val="Heading3"/>
        <w:rPr>
          <w:sz w:val="24"/>
          <w:szCs w:val="24"/>
          <w:rtl/>
        </w:rPr>
      </w:pPr>
      <w:r w:rsidRPr="00AB1D24">
        <w:rPr>
          <w:rFonts w:hint="cs"/>
          <w:sz w:val="24"/>
          <w:szCs w:val="24"/>
          <w:rtl/>
        </w:rPr>
        <w:lastRenderedPageBreak/>
        <w:t>تصمیم</w:t>
      </w:r>
      <w:r w:rsidRPr="00AB1D24">
        <w:rPr>
          <w:rFonts w:hint="eastAsia"/>
          <w:sz w:val="24"/>
          <w:szCs w:val="24"/>
          <w:rtl/>
        </w:rPr>
        <w:t>‌</w:t>
      </w:r>
      <w:r w:rsidRPr="00AB1D24">
        <w:rPr>
          <w:rFonts w:hint="cs"/>
          <w:sz w:val="24"/>
          <w:szCs w:val="24"/>
          <w:rtl/>
        </w:rPr>
        <w:t>گیری و اقدام</w:t>
      </w:r>
      <w:bookmarkEnd w:id="37"/>
      <w:bookmarkEnd w:id="38"/>
      <w:bookmarkEnd w:id="39"/>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eastAsia="Times New Roman" w:hint="cs"/>
          <w:szCs w:val="26"/>
          <w:rtl/>
          <w:lang w:bidi="fa-IR"/>
        </w:rPr>
        <w:t xml:space="preserve">در </w:t>
      </w:r>
      <w:r w:rsidRPr="00AB1D24">
        <w:rPr>
          <w:rFonts w:hint="cs"/>
          <w:sz w:val="26"/>
          <w:szCs w:val="26"/>
          <w:rtl/>
        </w:rPr>
        <w:t xml:space="preserve">صورتی که همه موارد شرح حال منفی و معاینه از همه نظر طبیعی بود، </w:t>
      </w:r>
      <w:r>
        <w:rPr>
          <w:rFonts w:hint="cs"/>
          <w:sz w:val="26"/>
          <w:szCs w:val="26"/>
          <w:rtl/>
        </w:rPr>
        <w:t>به</w:t>
      </w:r>
      <w:r w:rsidRPr="00AB1D24">
        <w:rPr>
          <w:rFonts w:hint="cs"/>
          <w:sz w:val="26"/>
          <w:szCs w:val="26"/>
          <w:rtl/>
        </w:rPr>
        <w:t xml:space="preserve"> افراد برای 2 سال بعد نوبت ویزیت مجدد بدهید و به بهورز/ مراقب سلامت ارجاع دهید.</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hint="cs"/>
          <w:sz w:val="26"/>
          <w:szCs w:val="26"/>
          <w:rtl/>
        </w:rPr>
        <w:t xml:space="preserve">در صورتی که پاسخ هر یک از موارد شرح حال مثبت یا هر یک از موارد معاینه غیرطبیعی باشد، پس از </w:t>
      </w:r>
      <w:r>
        <w:rPr>
          <w:rFonts w:hint="cs"/>
          <w:sz w:val="26"/>
          <w:szCs w:val="26"/>
          <w:rtl/>
        </w:rPr>
        <w:t>ثبت در</w:t>
      </w:r>
      <w:r w:rsidRPr="00AB1D24">
        <w:rPr>
          <w:rFonts w:hint="cs"/>
          <w:sz w:val="26"/>
          <w:szCs w:val="26"/>
          <w:rtl/>
        </w:rPr>
        <w:t xml:space="preserve"> نرم</w:t>
      </w:r>
      <w:r w:rsidRPr="00AB1D24">
        <w:rPr>
          <w:rFonts w:hint="eastAsia"/>
          <w:sz w:val="26"/>
          <w:szCs w:val="26"/>
          <w:rtl/>
        </w:rPr>
        <w:t>‌</w:t>
      </w:r>
      <w:r w:rsidRPr="00AB1D24">
        <w:rPr>
          <w:rFonts w:hint="cs"/>
          <w:sz w:val="26"/>
          <w:szCs w:val="26"/>
          <w:rtl/>
        </w:rPr>
        <w:t>افزار، به سطح دو</w:t>
      </w:r>
      <w:r w:rsidRPr="00AB1D24">
        <w:rPr>
          <w:sz w:val="26"/>
          <w:rtl/>
        </w:rPr>
        <w:footnoteReference w:id="1"/>
      </w:r>
      <w:r w:rsidRPr="00AB1D24">
        <w:rPr>
          <w:rFonts w:hint="cs"/>
          <w:sz w:val="26"/>
          <w:szCs w:val="26"/>
          <w:rtl/>
        </w:rPr>
        <w:t xml:space="preserve"> ارجاع دهید.</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hint="cs"/>
          <w:sz w:val="26"/>
          <w:szCs w:val="26"/>
          <w:rtl/>
        </w:rPr>
        <w:t>زمان ارجاع بعدی در موارد شرح حال مثبت به بازخورد سطح دو و پاسخ ماموگرافی (در صورتی که موجود باشد) بستگی دارد. اما در هر صورت در این موارد، فرد حداقل سالی یک بار به سطح دو ارجاع می‌شود:</w:t>
      </w:r>
    </w:p>
    <w:p w:rsidR="00A05AC3" w:rsidRPr="00AB1D24" w:rsidRDefault="00A05AC3" w:rsidP="003F051D">
      <w:pPr>
        <w:widowControl w:val="0"/>
        <w:numPr>
          <w:ilvl w:val="0"/>
          <w:numId w:val="5"/>
        </w:numPr>
        <w:autoSpaceDE w:val="0"/>
        <w:autoSpaceDN w:val="0"/>
        <w:bidi/>
        <w:adjustRightInd w:val="0"/>
        <w:ind w:left="924" w:hanging="357"/>
        <w:jc w:val="both"/>
        <w:rPr>
          <w:rFonts w:ascii="BNazanin"/>
          <w:sz w:val="26"/>
          <w:szCs w:val="26"/>
          <w:lang w:bidi="fa-IR"/>
        </w:rPr>
      </w:pPr>
      <w:r w:rsidRPr="00AB1D24">
        <w:rPr>
          <w:rFonts w:ascii="BNazanin" w:hint="cs"/>
          <w:sz w:val="26"/>
          <w:szCs w:val="26"/>
          <w:rtl/>
          <w:lang w:bidi="fa-IR"/>
        </w:rPr>
        <w:t>در افرادی که شرح حال مثبت داشته ولی دارای ماموگرافی طبیعی (</w:t>
      </w:r>
      <w:r w:rsidRPr="00AB1D24">
        <w:rPr>
          <w:rFonts w:ascii="BNazanin"/>
          <w:lang w:bidi="fa-IR"/>
        </w:rPr>
        <w:t>BIRADS</w:t>
      </w:r>
      <w:r w:rsidRPr="00AB1D24">
        <w:rPr>
          <w:rFonts w:ascii="BNazanin" w:hint="cs"/>
          <w:sz w:val="26"/>
          <w:szCs w:val="26"/>
          <w:rtl/>
          <w:lang w:bidi="fa-IR"/>
        </w:rPr>
        <w:t xml:space="preserve"> یک و دو</w:t>
      </w:r>
      <w:r>
        <w:rPr>
          <w:rFonts w:ascii="BNazanin" w:hint="cs"/>
          <w:sz w:val="26"/>
          <w:szCs w:val="26"/>
          <w:rtl/>
          <w:lang w:bidi="fa-IR"/>
        </w:rPr>
        <w:t xml:space="preserve"> و سه</w:t>
      </w:r>
      <w:r w:rsidRPr="00AB1D24">
        <w:rPr>
          <w:rFonts w:ascii="BNazanin" w:hint="cs"/>
          <w:sz w:val="26"/>
          <w:szCs w:val="26"/>
          <w:rtl/>
          <w:lang w:bidi="fa-IR"/>
        </w:rPr>
        <w:t>) در طی یک سال اخیر باشند نیازی به ارجاع نیست تا زمانی که یک سال از ماموگرافی قبلی گذشته باشد.</w:t>
      </w:r>
    </w:p>
    <w:p w:rsidR="00A05AC3" w:rsidRPr="00AB1D24" w:rsidRDefault="00A05AC3" w:rsidP="003F051D">
      <w:pPr>
        <w:widowControl w:val="0"/>
        <w:numPr>
          <w:ilvl w:val="0"/>
          <w:numId w:val="5"/>
        </w:numPr>
        <w:autoSpaceDE w:val="0"/>
        <w:autoSpaceDN w:val="0"/>
        <w:bidi/>
        <w:adjustRightInd w:val="0"/>
        <w:ind w:left="924" w:hanging="357"/>
        <w:jc w:val="both"/>
        <w:rPr>
          <w:rFonts w:ascii="BNazanin"/>
          <w:sz w:val="26"/>
          <w:szCs w:val="26"/>
          <w:lang w:bidi="fa-IR"/>
        </w:rPr>
      </w:pPr>
      <w:r w:rsidRPr="00AB1D24">
        <w:rPr>
          <w:rFonts w:ascii="BNazanin" w:hint="cs"/>
          <w:sz w:val="26"/>
          <w:szCs w:val="26"/>
          <w:rtl/>
          <w:lang w:bidi="fa-IR"/>
        </w:rPr>
        <w:t>در افرادی که شرح حال مثبت داشته و دارای ماموگرافی غیر طبیعی (</w:t>
      </w:r>
      <w:r w:rsidRPr="00AB1D24">
        <w:rPr>
          <w:rFonts w:ascii="BNazanin"/>
          <w:lang w:bidi="fa-IR"/>
        </w:rPr>
        <w:t>BIRADS</w:t>
      </w:r>
      <w:r w:rsidRPr="00AB1D24">
        <w:rPr>
          <w:rFonts w:ascii="BNazanin" w:hint="cs"/>
          <w:sz w:val="26"/>
          <w:szCs w:val="26"/>
          <w:rtl/>
          <w:lang w:bidi="fa-IR"/>
        </w:rPr>
        <w:t xml:space="preserve"> </w:t>
      </w:r>
      <w:r>
        <w:rPr>
          <w:rFonts w:ascii="BNazanin" w:hint="cs"/>
          <w:sz w:val="26"/>
          <w:szCs w:val="26"/>
          <w:rtl/>
          <w:lang w:bidi="fa-IR"/>
        </w:rPr>
        <w:t>چهار</w:t>
      </w:r>
      <w:r w:rsidRPr="00AB1D24">
        <w:rPr>
          <w:rFonts w:ascii="BNazanin" w:hint="cs"/>
          <w:sz w:val="26"/>
          <w:szCs w:val="26"/>
          <w:rtl/>
          <w:lang w:bidi="fa-IR"/>
        </w:rPr>
        <w:t xml:space="preserve"> و </w:t>
      </w:r>
      <w:r>
        <w:rPr>
          <w:rFonts w:ascii="BNazanin" w:hint="cs"/>
          <w:sz w:val="26"/>
          <w:szCs w:val="26"/>
          <w:rtl/>
          <w:lang w:bidi="fa-IR"/>
        </w:rPr>
        <w:t>پنج</w:t>
      </w:r>
      <w:r w:rsidRPr="00AB1D24">
        <w:rPr>
          <w:rFonts w:ascii="BNazanin" w:hint="cs"/>
          <w:sz w:val="26"/>
          <w:szCs w:val="26"/>
          <w:rtl/>
          <w:lang w:bidi="fa-IR"/>
        </w:rPr>
        <w:t>) باشند پس از تکمیل فرم ارجاع به سطح دو ارجاع می‌شوند.</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hint="cs"/>
          <w:sz w:val="26"/>
          <w:szCs w:val="26"/>
          <w:rtl/>
        </w:rPr>
        <w:t>زمان ارجاع بعدی در موارد معاینه غیرطبیعی به بازخورد سطح دو بستگی دارد و دست کم سالی یک بار است.</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hint="cs"/>
          <w:sz w:val="26"/>
          <w:szCs w:val="26"/>
          <w:rtl/>
        </w:rPr>
        <w:t>اگر فردی با سن زیر 30 سال و به دلیل توده پستان معرفی شده باشد، او را به سطح دو ارجاع دهید.</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Pr>
      </w:pPr>
      <w:r w:rsidRPr="00AB1D24">
        <w:rPr>
          <w:rFonts w:hint="cs"/>
          <w:sz w:val="26"/>
          <w:szCs w:val="26"/>
          <w:rtl/>
        </w:rPr>
        <w:t>در همه موارد آموزش‌های خود مراقبتی لازم در خصوص علایم مشکوک سرطان پستان و انجام معاینه شخصی پستان مطابق بسته آموزشی، داده شود.</w:t>
      </w:r>
    </w:p>
    <w:p w:rsidR="00A05AC3" w:rsidRPr="00AB1D24" w:rsidRDefault="00A05AC3" w:rsidP="003F051D">
      <w:pPr>
        <w:widowControl w:val="0"/>
        <w:numPr>
          <w:ilvl w:val="0"/>
          <w:numId w:val="17"/>
        </w:numPr>
        <w:tabs>
          <w:tab w:val="clear" w:pos="90"/>
          <w:tab w:val="num" w:pos="-3861"/>
        </w:tabs>
        <w:bidi/>
        <w:ind w:left="568" w:hanging="284"/>
        <w:jc w:val="lowKashida"/>
        <w:rPr>
          <w:sz w:val="26"/>
          <w:szCs w:val="26"/>
          <w:rtl/>
        </w:rPr>
      </w:pPr>
      <w:r w:rsidRPr="00AB1D24">
        <w:rPr>
          <w:rFonts w:hint="cs"/>
          <w:sz w:val="26"/>
          <w:szCs w:val="26"/>
          <w:rtl/>
        </w:rPr>
        <w:t>نحوه انجام معاینه بالینی پستان در بخش دستورالعمل معاینات و تست‌ها آمده است.</w:t>
      </w:r>
    </w:p>
    <w:p w:rsidR="00A05AC3" w:rsidRPr="00AB1D24" w:rsidRDefault="00A05AC3" w:rsidP="00A05AC3">
      <w:pPr>
        <w:bidi/>
        <w:jc w:val="both"/>
        <w:rPr>
          <w:b/>
          <w:bCs/>
          <w:rtl/>
          <w:lang w:bidi="fa-IR"/>
        </w:rPr>
      </w:pPr>
    </w:p>
    <w:p w:rsidR="00A05AC3" w:rsidRPr="00AB1D24" w:rsidRDefault="00A05AC3" w:rsidP="00A05AC3">
      <w:pPr>
        <w:pStyle w:val="Heading3"/>
        <w:jc w:val="center"/>
        <w:rPr>
          <w:sz w:val="24"/>
          <w:szCs w:val="24"/>
          <w:rtl/>
        </w:rPr>
      </w:pPr>
      <w:bookmarkStart w:id="40" w:name="_Toc475957517"/>
      <w:bookmarkStart w:id="41" w:name="_Toc476047096"/>
      <w:r w:rsidRPr="00AB1D24">
        <w:rPr>
          <w:rtl/>
        </w:rPr>
        <w:br w:type="page"/>
      </w:r>
      <w:bookmarkStart w:id="42" w:name="_Toc485611111"/>
      <w:r>
        <w:rPr>
          <w:rFonts w:hint="cs"/>
          <w:rtl/>
        </w:rPr>
        <w:lastRenderedPageBreak/>
        <w:t xml:space="preserve">وظایف ماما در </w:t>
      </w:r>
      <w:r w:rsidRPr="00AB1D24">
        <w:rPr>
          <w:rFonts w:hint="cs"/>
          <w:sz w:val="24"/>
          <w:szCs w:val="24"/>
          <w:rtl/>
        </w:rPr>
        <w:t>برنامه تشخیص زودهنگام و غربالگری سرطان پستان</w:t>
      </w:r>
      <w:bookmarkEnd w:id="40"/>
      <w:bookmarkEnd w:id="41"/>
      <w:bookmarkEnd w:id="42"/>
    </w:p>
    <w:p w:rsidR="00A05AC3" w:rsidRPr="00AB1D24" w:rsidRDefault="00A05AC3" w:rsidP="00A05AC3">
      <w:pPr>
        <w:rPr>
          <w:sz w:val="2"/>
          <w:szCs w:val="2"/>
          <w:rtl/>
          <w:lang w:val="x-none" w:eastAsia="x-none" w:bidi="fa-IR"/>
        </w:rPr>
      </w:pP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478"/>
        <w:gridCol w:w="3447"/>
        <w:gridCol w:w="3684"/>
      </w:tblGrid>
      <w:tr w:rsidR="00A05AC3" w:rsidRPr="00AB1D24" w:rsidTr="00ED3B94">
        <w:tc>
          <w:tcPr>
            <w:tcW w:w="3434" w:type="dxa"/>
            <w:shd w:val="clear" w:color="auto" w:fill="3BA8DD"/>
          </w:tcPr>
          <w:p w:rsidR="00A05AC3" w:rsidRPr="00AB1D24" w:rsidRDefault="00A05AC3" w:rsidP="00ED3B94">
            <w:pPr>
              <w:bidi/>
              <w:jc w:val="center"/>
              <w:rPr>
                <w:rtl/>
                <w:lang w:bidi="fa-IR"/>
              </w:rPr>
            </w:pPr>
            <w:r w:rsidRPr="00AB1D24">
              <w:rPr>
                <w:b/>
                <w:bCs/>
                <w:rtl/>
                <w:lang w:bidi="fa-IR"/>
              </w:rPr>
              <w:t>ارزیابی</w:t>
            </w:r>
          </w:p>
        </w:tc>
        <w:tc>
          <w:tcPr>
            <w:tcW w:w="4820" w:type="dxa"/>
            <w:shd w:val="clear" w:color="auto" w:fill="3BA8DD"/>
          </w:tcPr>
          <w:p w:rsidR="00A05AC3" w:rsidRPr="00AB1D24" w:rsidRDefault="00A05AC3" w:rsidP="00ED3B94">
            <w:pPr>
              <w:bidi/>
              <w:jc w:val="center"/>
              <w:rPr>
                <w:rtl/>
              </w:rPr>
            </w:pPr>
            <w:r w:rsidRPr="00AB1D24">
              <w:rPr>
                <w:b/>
                <w:bCs/>
                <w:rtl/>
              </w:rPr>
              <w:t>طبقه</w:t>
            </w:r>
            <w:r w:rsidRPr="00AB1D24">
              <w:rPr>
                <w:rFonts w:hint="cs"/>
                <w:b/>
                <w:bCs/>
                <w:rtl/>
              </w:rPr>
              <w:t>‌</w:t>
            </w:r>
            <w:r w:rsidRPr="00AB1D24">
              <w:rPr>
                <w:b/>
                <w:bCs/>
                <w:rtl/>
              </w:rPr>
              <w:t>بندی</w:t>
            </w:r>
          </w:p>
        </w:tc>
        <w:tc>
          <w:tcPr>
            <w:tcW w:w="5103" w:type="dxa"/>
            <w:shd w:val="clear" w:color="auto" w:fill="3BA8DD"/>
          </w:tcPr>
          <w:p w:rsidR="00A05AC3" w:rsidRPr="00AB1D24" w:rsidRDefault="00A05AC3" w:rsidP="00ED3B94">
            <w:pPr>
              <w:bidi/>
              <w:jc w:val="center"/>
              <w:rPr>
                <w:rtl/>
              </w:rPr>
            </w:pPr>
            <w:r w:rsidRPr="00AB1D24">
              <w:rPr>
                <w:rFonts w:hint="cs"/>
                <w:b/>
                <w:bCs/>
                <w:rtl/>
              </w:rPr>
              <w:t>ت</w:t>
            </w:r>
            <w:r w:rsidRPr="00AB1D24">
              <w:rPr>
                <w:b/>
                <w:bCs/>
                <w:rtl/>
              </w:rPr>
              <w:t>صمیم</w:t>
            </w:r>
            <w:r w:rsidRPr="00AB1D24">
              <w:rPr>
                <w:rFonts w:hint="cs"/>
                <w:b/>
                <w:bCs/>
                <w:rtl/>
              </w:rPr>
              <w:t>‌</w:t>
            </w:r>
            <w:r w:rsidRPr="00AB1D24">
              <w:rPr>
                <w:b/>
                <w:bCs/>
                <w:rtl/>
              </w:rPr>
              <w:t>گیری</w:t>
            </w:r>
          </w:p>
        </w:tc>
      </w:tr>
      <w:tr w:rsidR="00A05AC3" w:rsidRPr="00AB1D24" w:rsidTr="00ED3B94">
        <w:tc>
          <w:tcPr>
            <w:tcW w:w="3434" w:type="dxa"/>
            <w:vMerge w:val="restart"/>
            <w:shd w:val="clear" w:color="auto" w:fill="auto"/>
          </w:tcPr>
          <w:p w:rsidR="00A05AC3" w:rsidRPr="00AB1D24" w:rsidRDefault="00A05AC3" w:rsidP="00ED3B94">
            <w:pPr>
              <w:bidi/>
              <w:jc w:val="lowKashida"/>
              <w:rPr>
                <w:rtl/>
                <w:lang w:bidi="fa-IR"/>
              </w:rPr>
            </w:pPr>
            <w:r w:rsidRPr="00AB1D24">
              <w:rPr>
                <w:rFonts w:hint="cs"/>
                <w:b/>
                <w:bCs/>
                <w:rtl/>
                <w:lang w:bidi="fa-IR"/>
              </w:rPr>
              <w:t>الف- شرح حال:</w:t>
            </w:r>
          </w:p>
          <w:p w:rsidR="00A05AC3" w:rsidRPr="00AB1D24" w:rsidRDefault="00A05AC3" w:rsidP="003F051D">
            <w:pPr>
              <w:pStyle w:val="ListParagraph"/>
              <w:numPr>
                <w:ilvl w:val="0"/>
                <w:numId w:val="14"/>
              </w:numPr>
              <w:bidi/>
              <w:ind w:left="284" w:hanging="284"/>
              <w:jc w:val="lowKashida"/>
              <w:rPr>
                <w:lang w:bidi="fa-IR"/>
              </w:rPr>
            </w:pPr>
            <w:r w:rsidRPr="00AB1D24">
              <w:rPr>
                <w:rFonts w:hint="cs"/>
                <w:rtl/>
                <w:lang w:bidi="fa-IR"/>
              </w:rPr>
              <w:t>سابقه خانوادگی سرطان (به ویژه پستان یا تخمدان)</w:t>
            </w:r>
          </w:p>
          <w:p w:rsidR="00A05AC3" w:rsidRPr="00AB1D24" w:rsidRDefault="00A05AC3" w:rsidP="003F051D">
            <w:pPr>
              <w:pStyle w:val="ListParagraph"/>
              <w:numPr>
                <w:ilvl w:val="0"/>
                <w:numId w:val="14"/>
              </w:numPr>
              <w:bidi/>
              <w:ind w:left="284" w:hanging="284"/>
              <w:jc w:val="lowKashida"/>
              <w:rPr>
                <w:lang w:bidi="fa-IR"/>
              </w:rPr>
            </w:pPr>
            <w:r w:rsidRPr="00AB1D24">
              <w:rPr>
                <w:rFonts w:hint="cs"/>
                <w:rtl/>
                <w:lang w:bidi="fa-IR"/>
              </w:rPr>
              <w:t>سابقه فردی سرطان پستان</w:t>
            </w:r>
          </w:p>
          <w:p w:rsidR="00A05AC3" w:rsidRPr="00AB1D24" w:rsidRDefault="00A05AC3" w:rsidP="003F051D">
            <w:pPr>
              <w:pStyle w:val="ListParagraph"/>
              <w:numPr>
                <w:ilvl w:val="0"/>
                <w:numId w:val="14"/>
              </w:numPr>
              <w:bidi/>
              <w:ind w:left="284" w:hanging="284"/>
              <w:jc w:val="lowKashida"/>
              <w:rPr>
                <w:lang w:bidi="fa-IR"/>
              </w:rPr>
            </w:pPr>
            <w:r w:rsidRPr="00AB1D24">
              <w:rPr>
                <w:rFonts w:hint="cs"/>
                <w:rtl/>
                <w:lang w:bidi="fa-IR"/>
              </w:rPr>
              <w:t>سابقه نمونه برداری پستان</w:t>
            </w:r>
          </w:p>
          <w:p w:rsidR="00A05AC3" w:rsidRPr="00AB1D24" w:rsidRDefault="00A05AC3" w:rsidP="003F051D">
            <w:pPr>
              <w:pStyle w:val="ListParagraph"/>
              <w:numPr>
                <w:ilvl w:val="0"/>
                <w:numId w:val="14"/>
              </w:numPr>
              <w:bidi/>
              <w:ind w:left="284" w:hanging="284"/>
              <w:jc w:val="lowKashida"/>
              <w:rPr>
                <w:lang w:bidi="fa-IR"/>
              </w:rPr>
            </w:pPr>
            <w:r w:rsidRPr="00AB1D24">
              <w:rPr>
                <w:rFonts w:hint="cs"/>
                <w:rtl/>
                <w:lang w:bidi="fa-IR"/>
              </w:rPr>
              <w:t>سابقه رادیوتراپی قفسه سینه</w:t>
            </w:r>
          </w:p>
          <w:p w:rsidR="00A05AC3" w:rsidRPr="00AB1D24" w:rsidRDefault="00A05AC3" w:rsidP="00ED3B94">
            <w:pPr>
              <w:bidi/>
              <w:jc w:val="lowKashida"/>
              <w:rPr>
                <w:rtl/>
                <w:lang w:bidi="fa-IR"/>
              </w:rPr>
            </w:pPr>
            <w:r w:rsidRPr="00AB1D24">
              <w:rPr>
                <w:rFonts w:hint="cs"/>
                <w:b/>
                <w:bCs/>
                <w:rtl/>
                <w:lang w:bidi="fa-IR"/>
              </w:rPr>
              <w:t>ب- معاینه بالینی پستان (</w:t>
            </w:r>
            <w:r w:rsidRPr="00AB1D24">
              <w:rPr>
                <w:b/>
                <w:bCs/>
                <w:lang w:bidi="fa-IR"/>
              </w:rPr>
              <w:t>CBE</w:t>
            </w:r>
            <w:r w:rsidRPr="00AB1D24">
              <w:rPr>
                <w:rFonts w:hint="cs"/>
                <w:b/>
                <w:bCs/>
                <w:rtl/>
                <w:lang w:bidi="fa-IR"/>
              </w:rPr>
              <w:t>)</w:t>
            </w:r>
          </w:p>
          <w:p w:rsidR="00A05AC3" w:rsidRPr="00AB1D24" w:rsidRDefault="00A05AC3" w:rsidP="003F051D">
            <w:pPr>
              <w:pStyle w:val="ListParagraph"/>
              <w:numPr>
                <w:ilvl w:val="0"/>
                <w:numId w:val="16"/>
              </w:numPr>
              <w:bidi/>
              <w:ind w:left="284" w:hanging="284"/>
              <w:jc w:val="lowKashida"/>
              <w:rPr>
                <w:rFonts w:ascii="Arial" w:hAnsi="Arial"/>
                <w:rtl/>
                <w:lang w:bidi="fa-IR"/>
              </w:rPr>
            </w:pPr>
            <w:r w:rsidRPr="00AB1D24">
              <w:rPr>
                <w:rFonts w:ascii="Arial" w:hAnsi="Arial" w:hint="cs"/>
                <w:rtl/>
                <w:lang w:bidi="fa-IR"/>
              </w:rPr>
              <w:t>توده پستان یا زیر بغل</w:t>
            </w:r>
          </w:p>
          <w:p w:rsidR="00A05AC3" w:rsidRPr="00AB1D24" w:rsidRDefault="00A05AC3" w:rsidP="003F051D">
            <w:pPr>
              <w:pStyle w:val="ListParagraph"/>
              <w:numPr>
                <w:ilvl w:val="0"/>
                <w:numId w:val="16"/>
              </w:numPr>
              <w:bidi/>
              <w:ind w:left="284" w:hanging="284"/>
              <w:jc w:val="lowKashida"/>
              <w:rPr>
                <w:rFonts w:ascii="Arial" w:hAnsi="Arial"/>
                <w:lang w:bidi="fa-IR"/>
              </w:rPr>
            </w:pPr>
            <w:r w:rsidRPr="00AB1D24">
              <w:rPr>
                <w:rFonts w:ascii="Arial" w:hAnsi="Arial" w:hint="cs"/>
                <w:rtl/>
                <w:lang w:bidi="fa-IR"/>
              </w:rPr>
              <w:t>تغییر در شکل (عدم قرینگی) یا قوام (سفتی) پستان</w:t>
            </w:r>
          </w:p>
          <w:p w:rsidR="00A05AC3" w:rsidRPr="00AB1D24" w:rsidRDefault="00A05AC3" w:rsidP="003F051D">
            <w:pPr>
              <w:pStyle w:val="ListParagraph"/>
              <w:numPr>
                <w:ilvl w:val="0"/>
                <w:numId w:val="16"/>
              </w:numPr>
              <w:bidi/>
              <w:ind w:left="284" w:hanging="284"/>
              <w:jc w:val="lowKashida"/>
              <w:rPr>
                <w:rFonts w:ascii="Arial" w:hAnsi="Arial"/>
                <w:lang w:bidi="fa-IR"/>
              </w:rPr>
            </w:pPr>
            <w:r w:rsidRPr="00AB1D24">
              <w:rPr>
                <w:rFonts w:ascii="Arial" w:hAnsi="Arial" w:hint="cs"/>
                <w:rtl/>
                <w:lang w:bidi="fa-IR"/>
              </w:rPr>
              <w:t xml:space="preserve">تغییرات پوستی پستان </w:t>
            </w:r>
          </w:p>
          <w:p w:rsidR="00A05AC3" w:rsidRPr="00AB1D24" w:rsidRDefault="00A05AC3" w:rsidP="003F051D">
            <w:pPr>
              <w:pStyle w:val="ListParagraph"/>
              <w:numPr>
                <w:ilvl w:val="0"/>
                <w:numId w:val="16"/>
              </w:numPr>
              <w:bidi/>
              <w:ind w:left="284" w:hanging="284"/>
              <w:jc w:val="lowKashida"/>
              <w:rPr>
                <w:rtl/>
              </w:rPr>
            </w:pPr>
            <w:r w:rsidRPr="00AB1D24">
              <w:rPr>
                <w:rFonts w:ascii="Arial" w:hAnsi="Arial" w:hint="cs"/>
                <w:rtl/>
                <w:lang w:bidi="fa-IR"/>
              </w:rPr>
              <w:t xml:space="preserve">ترشح نوک پستان </w:t>
            </w:r>
          </w:p>
        </w:tc>
        <w:tc>
          <w:tcPr>
            <w:tcW w:w="4820" w:type="dxa"/>
            <w:shd w:val="clear" w:color="auto" w:fill="auto"/>
          </w:tcPr>
          <w:p w:rsidR="00A05AC3" w:rsidRPr="00AB1D24" w:rsidRDefault="00A05AC3" w:rsidP="003F051D">
            <w:pPr>
              <w:pStyle w:val="ListParagraph"/>
              <w:numPr>
                <w:ilvl w:val="0"/>
                <w:numId w:val="15"/>
              </w:numPr>
              <w:bidi/>
              <w:ind w:left="284" w:hanging="284"/>
              <w:jc w:val="lowKashida"/>
              <w:rPr>
                <w:rtl/>
              </w:rPr>
            </w:pPr>
            <w:r w:rsidRPr="00AB1D24">
              <w:rPr>
                <w:rFonts w:hint="cs"/>
                <w:rtl/>
              </w:rPr>
              <w:t xml:space="preserve">شرح حال طبیعی (نداشتن سابقه خانوادگی، سابقه فردی، نمونه برداری پستان و رادیوتراپی قفسه سینه) </w:t>
            </w:r>
          </w:p>
          <w:p w:rsidR="00A05AC3" w:rsidRPr="00AB1D24" w:rsidRDefault="00A05AC3" w:rsidP="003F051D">
            <w:pPr>
              <w:pStyle w:val="ListParagraph"/>
              <w:numPr>
                <w:ilvl w:val="0"/>
                <w:numId w:val="15"/>
              </w:numPr>
              <w:bidi/>
              <w:ind w:left="284" w:hanging="284"/>
              <w:jc w:val="lowKashida"/>
              <w:rPr>
                <w:rtl/>
              </w:rPr>
            </w:pPr>
            <w:r w:rsidRPr="00AB1D24">
              <w:rPr>
                <w:rFonts w:hint="cs"/>
                <w:rtl/>
              </w:rPr>
              <w:t>معاینه طبیعی</w:t>
            </w:r>
          </w:p>
        </w:tc>
        <w:tc>
          <w:tcPr>
            <w:tcW w:w="5103" w:type="dxa"/>
            <w:shd w:val="clear" w:color="auto" w:fill="auto"/>
          </w:tcPr>
          <w:p w:rsidR="00A05AC3" w:rsidRPr="00AB1D24" w:rsidRDefault="00A05AC3" w:rsidP="003F051D">
            <w:pPr>
              <w:pStyle w:val="ListParagraph"/>
              <w:numPr>
                <w:ilvl w:val="0"/>
                <w:numId w:val="15"/>
              </w:numPr>
              <w:bidi/>
              <w:ind w:left="568" w:hanging="284"/>
              <w:jc w:val="lowKashida"/>
            </w:pPr>
            <w:r w:rsidRPr="00AB1D24">
              <w:rPr>
                <w:rtl/>
              </w:rPr>
              <w:t>اصول خودمراقبتی</w:t>
            </w:r>
            <w:r w:rsidRPr="00AB1D24">
              <w:rPr>
                <w:rFonts w:hint="cs"/>
                <w:rtl/>
              </w:rPr>
              <w:t xml:space="preserve"> و خودآزمایی پستان</w:t>
            </w:r>
            <w:r w:rsidRPr="00AB1D24">
              <w:rPr>
                <w:rtl/>
              </w:rPr>
              <w:t xml:space="preserve"> را به </w:t>
            </w:r>
            <w:r w:rsidRPr="00AB1D24">
              <w:rPr>
                <w:rFonts w:hint="cs"/>
                <w:rtl/>
              </w:rPr>
              <w:t>فرد</w:t>
            </w:r>
            <w:r w:rsidRPr="00AB1D24">
              <w:rPr>
                <w:rtl/>
              </w:rPr>
              <w:t xml:space="preserve"> آموزش دهید.</w:t>
            </w:r>
          </w:p>
          <w:p w:rsidR="00A05AC3" w:rsidRPr="00AB1D24" w:rsidRDefault="00A05AC3" w:rsidP="003F051D">
            <w:pPr>
              <w:pStyle w:val="ListParagraph"/>
              <w:numPr>
                <w:ilvl w:val="0"/>
                <w:numId w:val="15"/>
              </w:numPr>
              <w:bidi/>
              <w:ind w:left="568" w:hanging="284"/>
              <w:jc w:val="lowKashida"/>
            </w:pPr>
            <w:r>
              <w:rPr>
                <w:rFonts w:hint="cs"/>
                <w:rtl/>
              </w:rPr>
              <w:t>به افراد</w:t>
            </w:r>
            <w:r w:rsidRPr="00AB1D24">
              <w:rPr>
                <w:rFonts w:hint="cs"/>
                <w:rtl/>
              </w:rPr>
              <w:t xml:space="preserve"> برای 2 سال بعد نوبت ویزیت مجدد بدهید و به بهورز/ مراقب سلامت ارجاع دهید.</w:t>
            </w:r>
          </w:p>
          <w:p w:rsidR="00A05AC3" w:rsidRPr="00AB1D24" w:rsidRDefault="00A05AC3" w:rsidP="003F051D">
            <w:pPr>
              <w:pStyle w:val="ListParagraph"/>
              <w:numPr>
                <w:ilvl w:val="0"/>
                <w:numId w:val="15"/>
              </w:numPr>
              <w:bidi/>
              <w:ind w:left="568" w:hanging="284"/>
              <w:jc w:val="lowKashida"/>
              <w:rPr>
                <w:rtl/>
              </w:rPr>
            </w:pPr>
            <w:r w:rsidRPr="00AB1D24">
              <w:rPr>
                <w:rtl/>
              </w:rPr>
              <w:t>توصیه کنید</w:t>
            </w:r>
            <w:r w:rsidRPr="00AB1D24">
              <w:rPr>
                <w:rtl/>
                <w:lang w:bidi="fa-IR"/>
              </w:rPr>
              <w:t xml:space="preserve"> درصورت</w:t>
            </w:r>
            <w:r w:rsidRPr="00AB1D24">
              <w:rPr>
                <w:rFonts w:hint="cs"/>
                <w:rtl/>
                <w:lang w:bidi="fa-IR"/>
              </w:rPr>
              <w:t>ی که</w:t>
            </w:r>
            <w:r w:rsidRPr="00AB1D24">
              <w:rPr>
                <w:rtl/>
                <w:lang w:bidi="fa-IR"/>
              </w:rPr>
              <w:t xml:space="preserve"> </w:t>
            </w:r>
            <w:r w:rsidRPr="00AB1D24">
              <w:rPr>
                <w:rFonts w:hint="cs"/>
                <w:noProof/>
                <w:rtl/>
                <w:lang w:bidi="fa-IR"/>
              </w:rPr>
              <w:t>در فواصل بین معاینات معمول، مشکلات پستان داشته باشد مراجعه کند.</w:t>
            </w:r>
          </w:p>
        </w:tc>
      </w:tr>
      <w:tr w:rsidR="00A05AC3" w:rsidRPr="00AB1D24" w:rsidTr="00ED3B94">
        <w:trPr>
          <w:trHeight w:val="818"/>
        </w:trPr>
        <w:tc>
          <w:tcPr>
            <w:tcW w:w="3434" w:type="dxa"/>
            <w:vMerge/>
            <w:shd w:val="clear" w:color="auto" w:fill="auto"/>
          </w:tcPr>
          <w:p w:rsidR="00A05AC3" w:rsidRPr="00AB1D24" w:rsidRDefault="00A05AC3" w:rsidP="00ED3B94">
            <w:pPr>
              <w:bidi/>
              <w:jc w:val="lowKashida"/>
              <w:rPr>
                <w:rtl/>
              </w:rPr>
            </w:pPr>
          </w:p>
        </w:tc>
        <w:tc>
          <w:tcPr>
            <w:tcW w:w="4820" w:type="dxa"/>
            <w:shd w:val="clear" w:color="auto" w:fill="auto"/>
          </w:tcPr>
          <w:p w:rsidR="00A05AC3" w:rsidRPr="00AB1D24" w:rsidRDefault="00A05AC3" w:rsidP="003F051D">
            <w:pPr>
              <w:pStyle w:val="ListParagraph"/>
              <w:numPr>
                <w:ilvl w:val="0"/>
                <w:numId w:val="15"/>
              </w:numPr>
              <w:bidi/>
              <w:ind w:left="284" w:hanging="284"/>
              <w:jc w:val="lowKashida"/>
              <w:rPr>
                <w:rtl/>
              </w:rPr>
            </w:pPr>
            <w:r w:rsidRPr="00AB1D24">
              <w:rPr>
                <w:rFonts w:hint="cs"/>
                <w:rtl/>
              </w:rPr>
              <w:t>شرح حال غیرطبیعی (هر یک از موارد زیر):</w:t>
            </w:r>
          </w:p>
          <w:p w:rsidR="00A05AC3" w:rsidRPr="00AB1D24" w:rsidRDefault="00A05AC3" w:rsidP="00ED3B94">
            <w:pPr>
              <w:pStyle w:val="ListParagraph"/>
              <w:numPr>
                <w:ilvl w:val="0"/>
                <w:numId w:val="1"/>
              </w:numPr>
              <w:bidi/>
              <w:ind w:left="568" w:hanging="284"/>
              <w:jc w:val="lowKashida"/>
              <w:rPr>
                <w:rtl/>
              </w:rPr>
            </w:pPr>
            <w:r w:rsidRPr="00AB1D24">
              <w:rPr>
                <w:rFonts w:hint="cs"/>
                <w:rtl/>
              </w:rPr>
              <w:t>سابقه خانوادگی مثبت</w:t>
            </w:r>
          </w:p>
          <w:p w:rsidR="00A05AC3" w:rsidRPr="00AB1D24" w:rsidRDefault="00A05AC3" w:rsidP="00ED3B94">
            <w:pPr>
              <w:pStyle w:val="ListParagraph"/>
              <w:numPr>
                <w:ilvl w:val="0"/>
                <w:numId w:val="1"/>
              </w:numPr>
              <w:bidi/>
              <w:ind w:left="568" w:hanging="284"/>
              <w:jc w:val="lowKashida"/>
              <w:rPr>
                <w:rtl/>
              </w:rPr>
            </w:pPr>
            <w:r w:rsidRPr="00AB1D24">
              <w:rPr>
                <w:rFonts w:hint="cs"/>
                <w:rtl/>
              </w:rPr>
              <w:t>سابقه فردی مثبت</w:t>
            </w:r>
          </w:p>
          <w:p w:rsidR="00A05AC3" w:rsidRPr="00AB1D24" w:rsidRDefault="00A05AC3" w:rsidP="00ED3B94">
            <w:pPr>
              <w:pStyle w:val="ListParagraph"/>
              <w:numPr>
                <w:ilvl w:val="0"/>
                <w:numId w:val="1"/>
              </w:numPr>
              <w:bidi/>
              <w:ind w:left="568" w:hanging="284"/>
              <w:jc w:val="lowKashida"/>
              <w:rPr>
                <w:rtl/>
              </w:rPr>
            </w:pPr>
            <w:r w:rsidRPr="00AB1D24">
              <w:rPr>
                <w:rFonts w:hint="cs"/>
                <w:rtl/>
              </w:rPr>
              <w:t>سابقه نمونه برداری پستان</w:t>
            </w:r>
          </w:p>
          <w:p w:rsidR="00A05AC3" w:rsidRPr="00AB1D24" w:rsidRDefault="00A05AC3" w:rsidP="00ED3B94">
            <w:pPr>
              <w:pStyle w:val="ListParagraph"/>
              <w:numPr>
                <w:ilvl w:val="0"/>
                <w:numId w:val="1"/>
              </w:numPr>
              <w:bidi/>
              <w:ind w:left="568" w:hanging="284"/>
              <w:jc w:val="lowKashida"/>
              <w:rPr>
                <w:rtl/>
              </w:rPr>
            </w:pPr>
            <w:r w:rsidRPr="00AB1D24">
              <w:rPr>
                <w:rFonts w:hint="cs"/>
                <w:rtl/>
              </w:rPr>
              <w:t xml:space="preserve">سابقه رادیوتراپی قفسه سینه </w:t>
            </w:r>
          </w:p>
        </w:tc>
        <w:tc>
          <w:tcPr>
            <w:tcW w:w="5103" w:type="dxa"/>
            <w:shd w:val="clear" w:color="auto" w:fill="auto"/>
          </w:tcPr>
          <w:p w:rsidR="00A05AC3" w:rsidRPr="00AB1D24" w:rsidRDefault="00A05AC3" w:rsidP="003F051D">
            <w:pPr>
              <w:pStyle w:val="ListParagraph"/>
              <w:numPr>
                <w:ilvl w:val="0"/>
                <w:numId w:val="15"/>
              </w:numPr>
              <w:bidi/>
              <w:ind w:left="568" w:hanging="284"/>
              <w:jc w:val="lowKashida"/>
            </w:pPr>
            <w:r w:rsidRPr="00AB1D24">
              <w:rPr>
                <w:rtl/>
              </w:rPr>
              <w:t>اصول خودمراقبتی</w:t>
            </w:r>
            <w:r w:rsidRPr="00AB1D24">
              <w:rPr>
                <w:rFonts w:hint="cs"/>
                <w:rtl/>
              </w:rPr>
              <w:t xml:space="preserve"> و خودآزمایی پستان</w:t>
            </w:r>
            <w:r w:rsidRPr="00AB1D24">
              <w:rPr>
                <w:rtl/>
              </w:rPr>
              <w:t xml:space="preserve"> را به </w:t>
            </w:r>
            <w:r w:rsidRPr="00AB1D24">
              <w:rPr>
                <w:rFonts w:hint="cs"/>
                <w:rtl/>
              </w:rPr>
              <w:t>فرد</w:t>
            </w:r>
            <w:r w:rsidRPr="00AB1D24">
              <w:rPr>
                <w:rtl/>
              </w:rPr>
              <w:t xml:space="preserve"> آموزش دهید.</w:t>
            </w:r>
          </w:p>
          <w:p w:rsidR="00A05AC3" w:rsidRPr="00AB1D24" w:rsidRDefault="00A05AC3" w:rsidP="003F051D">
            <w:pPr>
              <w:pStyle w:val="ListParagraph"/>
              <w:numPr>
                <w:ilvl w:val="0"/>
                <w:numId w:val="15"/>
              </w:numPr>
              <w:bidi/>
              <w:ind w:left="568" w:hanging="284"/>
              <w:jc w:val="lowKashida"/>
              <w:rPr>
                <w:rtl/>
              </w:rPr>
            </w:pPr>
            <w:r w:rsidRPr="00AB1D24">
              <w:rPr>
                <w:rFonts w:hint="cs"/>
                <w:rtl/>
              </w:rPr>
              <w:t>فرد را مطابق به سطح دو (پزشک متخصص جراح در بیمارستان‌های عمومی یا مراکز تشخیص زودهنگام سرطان) ارجاع دهید. (زمان ارجاع افرادی که ماموگرافی طبیعی دارند، یک سال پس از آخرین ماموگرافی خواهد بود)</w:t>
            </w:r>
          </w:p>
        </w:tc>
      </w:tr>
      <w:tr w:rsidR="00A05AC3" w:rsidRPr="00AB1D24" w:rsidTr="00ED3B94">
        <w:trPr>
          <w:trHeight w:val="416"/>
        </w:trPr>
        <w:tc>
          <w:tcPr>
            <w:tcW w:w="3434" w:type="dxa"/>
            <w:vMerge/>
            <w:shd w:val="clear" w:color="auto" w:fill="auto"/>
          </w:tcPr>
          <w:p w:rsidR="00A05AC3" w:rsidRPr="00AB1D24" w:rsidRDefault="00A05AC3" w:rsidP="00ED3B94">
            <w:pPr>
              <w:bidi/>
              <w:jc w:val="lowKashida"/>
              <w:rPr>
                <w:rtl/>
              </w:rPr>
            </w:pPr>
          </w:p>
        </w:tc>
        <w:tc>
          <w:tcPr>
            <w:tcW w:w="4820" w:type="dxa"/>
            <w:shd w:val="clear" w:color="auto" w:fill="auto"/>
          </w:tcPr>
          <w:p w:rsidR="00A05AC3" w:rsidRPr="00AB1D24" w:rsidRDefault="00A05AC3" w:rsidP="003F051D">
            <w:pPr>
              <w:pStyle w:val="ListParagraph"/>
              <w:numPr>
                <w:ilvl w:val="0"/>
                <w:numId w:val="15"/>
              </w:numPr>
              <w:bidi/>
              <w:ind w:left="284" w:hanging="284"/>
              <w:jc w:val="lowKashida"/>
              <w:rPr>
                <w:rtl/>
              </w:rPr>
            </w:pPr>
            <w:r w:rsidRPr="00AB1D24">
              <w:rPr>
                <w:rFonts w:hint="cs"/>
                <w:rtl/>
              </w:rPr>
              <w:t>معاینه غیرطبیعی (هر یک از موارد زیر):</w:t>
            </w:r>
          </w:p>
          <w:p w:rsidR="00A05AC3" w:rsidRPr="00AB1D24" w:rsidRDefault="00A05AC3" w:rsidP="00ED3B94">
            <w:pPr>
              <w:pStyle w:val="ListParagraph"/>
              <w:numPr>
                <w:ilvl w:val="0"/>
                <w:numId w:val="1"/>
              </w:numPr>
              <w:bidi/>
              <w:ind w:left="568" w:hanging="284"/>
              <w:jc w:val="lowKashida"/>
              <w:rPr>
                <w:rtl/>
              </w:rPr>
            </w:pPr>
            <w:r w:rsidRPr="00AB1D24">
              <w:rPr>
                <w:rFonts w:hint="cs"/>
                <w:rtl/>
              </w:rPr>
              <w:t>توده پستان یا زیر بغل</w:t>
            </w:r>
          </w:p>
          <w:p w:rsidR="00A05AC3" w:rsidRPr="00AB1D24" w:rsidRDefault="00A05AC3" w:rsidP="00ED3B94">
            <w:pPr>
              <w:pStyle w:val="ListParagraph"/>
              <w:numPr>
                <w:ilvl w:val="0"/>
                <w:numId w:val="1"/>
              </w:numPr>
              <w:bidi/>
              <w:ind w:left="568" w:hanging="284"/>
              <w:jc w:val="lowKashida"/>
            </w:pPr>
            <w:r w:rsidRPr="00AB1D24">
              <w:rPr>
                <w:rFonts w:hint="cs"/>
                <w:rtl/>
              </w:rPr>
              <w:t>تغییر در شکل (عدم قرینگی) یا قوام (سفتی) پستان</w:t>
            </w:r>
          </w:p>
          <w:p w:rsidR="00A05AC3" w:rsidRPr="00AB1D24" w:rsidRDefault="00A05AC3" w:rsidP="00ED3B94">
            <w:pPr>
              <w:pStyle w:val="ListParagraph"/>
              <w:numPr>
                <w:ilvl w:val="0"/>
                <w:numId w:val="1"/>
              </w:numPr>
              <w:bidi/>
              <w:ind w:left="568" w:hanging="284"/>
              <w:jc w:val="lowKashida"/>
            </w:pPr>
            <w:r w:rsidRPr="00AB1D24">
              <w:rPr>
                <w:rFonts w:hint="cs"/>
                <w:rtl/>
              </w:rPr>
              <w:t>تغییرات پوستی پستان (پوست پرتغالی، اریتم یا قرمزی پوست، زخم پوست، پوسته پوسته شدن و اگزمای پوست و تغییرات نوک پستان شامل فرورفتگی یا خراشیدگی)</w:t>
            </w:r>
          </w:p>
          <w:p w:rsidR="00A05AC3" w:rsidRPr="00AB1D24" w:rsidRDefault="00A05AC3" w:rsidP="00ED3B94">
            <w:pPr>
              <w:pStyle w:val="ListParagraph"/>
              <w:numPr>
                <w:ilvl w:val="0"/>
                <w:numId w:val="1"/>
              </w:numPr>
              <w:bidi/>
              <w:ind w:left="568" w:hanging="284"/>
              <w:jc w:val="lowKashida"/>
              <w:rPr>
                <w:rtl/>
              </w:rPr>
            </w:pPr>
            <w:r w:rsidRPr="00AB1D24">
              <w:rPr>
                <w:rFonts w:hint="cs"/>
                <w:rtl/>
              </w:rPr>
              <w:t>ترشح نوک پستان که از یک پستان باشد (و نه هر دو پستان)، از یک مجرا باشد (و نه</w:t>
            </w:r>
            <w:r w:rsidRPr="00AB1D24">
              <w:rPr>
                <w:rFonts w:ascii="Arial" w:hAnsi="Arial" w:hint="cs"/>
                <w:rtl/>
                <w:lang w:bidi="fa-IR"/>
              </w:rPr>
              <w:t xml:space="preserve"> از چند مجرا)، ترشح خود به خودی و ادامه دار باشد، در هنگام معاینه ترشح وجود داشته باشد، سروزی یا خونی باشد</w:t>
            </w:r>
          </w:p>
        </w:tc>
        <w:tc>
          <w:tcPr>
            <w:tcW w:w="5103" w:type="dxa"/>
            <w:shd w:val="clear" w:color="auto" w:fill="auto"/>
          </w:tcPr>
          <w:p w:rsidR="00A05AC3" w:rsidRPr="00AB1D24" w:rsidRDefault="00A05AC3" w:rsidP="00ED3B94">
            <w:pPr>
              <w:pStyle w:val="ListParagraph"/>
              <w:numPr>
                <w:ilvl w:val="0"/>
                <w:numId w:val="2"/>
              </w:numPr>
              <w:bidi/>
              <w:jc w:val="lowKashida"/>
            </w:pPr>
            <w:r w:rsidRPr="00AB1D24">
              <w:rPr>
                <w:rtl/>
              </w:rPr>
              <w:t>اصول خودمراقبتی</w:t>
            </w:r>
            <w:r w:rsidRPr="00AB1D24">
              <w:rPr>
                <w:rFonts w:hint="cs"/>
                <w:rtl/>
              </w:rPr>
              <w:t xml:space="preserve"> و خودآزمایی پستان</w:t>
            </w:r>
            <w:r w:rsidRPr="00AB1D24">
              <w:rPr>
                <w:rtl/>
              </w:rPr>
              <w:t xml:space="preserve"> را به </w:t>
            </w:r>
            <w:r w:rsidRPr="00AB1D24">
              <w:rPr>
                <w:rFonts w:hint="cs"/>
                <w:rtl/>
              </w:rPr>
              <w:t>فرد</w:t>
            </w:r>
            <w:r w:rsidRPr="00AB1D24">
              <w:rPr>
                <w:rtl/>
              </w:rPr>
              <w:t xml:space="preserve"> آموزش دهید.</w:t>
            </w:r>
          </w:p>
          <w:p w:rsidR="00A05AC3" w:rsidRPr="00AB1D24" w:rsidRDefault="00A05AC3" w:rsidP="00ED3B94">
            <w:pPr>
              <w:pStyle w:val="ListParagraph"/>
              <w:numPr>
                <w:ilvl w:val="0"/>
                <w:numId w:val="2"/>
              </w:numPr>
              <w:bidi/>
              <w:jc w:val="lowKashida"/>
              <w:rPr>
                <w:rtl/>
              </w:rPr>
            </w:pPr>
            <w:r w:rsidRPr="00AB1D24">
              <w:rPr>
                <w:rFonts w:hint="cs"/>
                <w:rtl/>
              </w:rPr>
              <w:t>فرد را به سطح دو (پزشک متخصص جراح در بیمارستان‌های عمومی یا مراکز تشخیص زودهنگام سرطان) ارجاع دهید.</w:t>
            </w:r>
          </w:p>
        </w:tc>
      </w:tr>
    </w:tbl>
    <w:p w:rsidR="00A05AC3" w:rsidRPr="00AB1D24" w:rsidRDefault="00A05AC3" w:rsidP="00A05AC3">
      <w:pPr>
        <w:spacing w:after="200"/>
        <w:rPr>
          <w:b/>
          <w:bCs/>
          <w:rtl/>
          <w:lang w:bidi="fa-IR"/>
        </w:rPr>
      </w:pPr>
    </w:p>
    <w:p w:rsidR="00A05AC3" w:rsidRPr="00AB1D24" w:rsidRDefault="00A05AC3" w:rsidP="00A05AC3">
      <w:pPr>
        <w:bidi/>
        <w:jc w:val="both"/>
        <w:rPr>
          <w:rtl/>
          <w:lang w:bidi="fa-IR"/>
        </w:rPr>
      </w:pPr>
    </w:p>
    <w:p w:rsidR="00A05AC3" w:rsidRDefault="00A05AC3" w:rsidP="00A05AC3">
      <w:pPr>
        <w:bidi/>
        <w:jc w:val="center"/>
        <w:rPr>
          <w:rFonts w:ascii="BNazanin"/>
          <w:b/>
          <w:bCs/>
          <w:lang w:bidi="fa-IR"/>
        </w:rPr>
      </w:pPr>
    </w:p>
    <w:p w:rsidR="00A05AC3" w:rsidRPr="00AB1D24" w:rsidRDefault="00A05AC3" w:rsidP="00A05AC3">
      <w:pPr>
        <w:bidi/>
        <w:jc w:val="center"/>
        <w:rPr>
          <w:rFonts w:ascii="BNazanin"/>
          <w:b/>
          <w:bCs/>
          <w:lang w:bidi="fa-IR"/>
        </w:rPr>
      </w:pPr>
      <w:r w:rsidRPr="00AB1D24">
        <w:rPr>
          <w:rFonts w:ascii="BNazanin" w:hint="cs"/>
          <w:b/>
          <w:bCs/>
          <w:rtl/>
          <w:lang w:bidi="fa-IR"/>
        </w:rPr>
        <w:lastRenderedPageBreak/>
        <w:t>فلوچارت تشخیص زودهنگام و غربالگری سرطان پستان</w:t>
      </w:r>
    </w:p>
    <w:p w:rsidR="00A05AC3" w:rsidRPr="00AB1D24" w:rsidRDefault="00A05AC3" w:rsidP="00A05AC3">
      <w:pPr>
        <w:bidi/>
        <w:jc w:val="center"/>
        <w:rPr>
          <w:rtl/>
        </w:rPr>
      </w:pPr>
    </w:p>
    <w:p w:rsidR="00A05AC3" w:rsidRPr="00AB1D24" w:rsidRDefault="00A05AC3" w:rsidP="00A05AC3"/>
    <w:p w:rsidR="00A05AC3" w:rsidRPr="00AB1D24" w:rsidRDefault="00A05AC3" w:rsidP="00A05AC3">
      <w:r>
        <w:rPr>
          <w:noProof/>
        </w:rPr>
        <mc:AlternateContent>
          <mc:Choice Requires="wpg">
            <w:drawing>
              <wp:anchor distT="0" distB="0" distL="114300" distR="114300" simplePos="0" relativeHeight="251753472" behindDoc="0" locked="0" layoutInCell="1" allowOverlap="1" wp14:anchorId="3F5BBDA1" wp14:editId="3D86A580">
                <wp:simplePos x="0" y="0"/>
                <wp:positionH relativeFrom="column">
                  <wp:posOffset>352425</wp:posOffset>
                </wp:positionH>
                <wp:positionV relativeFrom="paragraph">
                  <wp:posOffset>24130</wp:posOffset>
                </wp:positionV>
                <wp:extent cx="4771935" cy="6314481"/>
                <wp:effectExtent l="57150" t="19050" r="29210" b="10160"/>
                <wp:wrapNone/>
                <wp:docPr id="4" name="Group 4"/>
                <wp:cNvGraphicFramePr/>
                <a:graphic xmlns:a="http://schemas.openxmlformats.org/drawingml/2006/main">
                  <a:graphicData uri="http://schemas.microsoft.com/office/word/2010/wordprocessingGroup">
                    <wpg:wgp>
                      <wpg:cNvGrpSpPr/>
                      <wpg:grpSpPr>
                        <a:xfrm>
                          <a:off x="0" y="0"/>
                          <a:ext cx="4771935" cy="6314481"/>
                          <a:chOff x="0" y="0"/>
                          <a:chExt cx="4771935" cy="6314481"/>
                        </a:xfrm>
                      </wpg:grpSpPr>
                      <wps:wsp>
                        <wps:cNvPr id="49" name="Oval 49"/>
                        <wps:cNvSpPr>
                          <a:spLocks noChangeArrowheads="1"/>
                        </wps:cNvSpPr>
                        <wps:spPr bwMode="auto">
                          <a:xfrm>
                            <a:off x="1038225" y="0"/>
                            <a:ext cx="2653030" cy="889635"/>
                          </a:xfrm>
                          <a:prstGeom prst="ellipse">
                            <a:avLst/>
                          </a:prstGeom>
                          <a:solidFill>
                            <a:srgbClr val="FFFFFF"/>
                          </a:solidFill>
                          <a:ln w="31750">
                            <a:solidFill>
                              <a:srgbClr val="9BBB59"/>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B156F9" w:rsidRDefault="00A05AC3" w:rsidP="00A05AC3">
                              <w:pPr>
                                <w:bidi/>
                                <w:spacing w:after="200" w:line="276" w:lineRule="auto"/>
                                <w:jc w:val="center"/>
                                <w:rPr>
                                  <w:sz w:val="16"/>
                                  <w:szCs w:val="16"/>
                                </w:rPr>
                              </w:pPr>
                              <w:r w:rsidRPr="00B156F9">
                                <w:rPr>
                                  <w:rFonts w:hint="cs"/>
                                  <w:b/>
                                  <w:bCs/>
                                  <w:sz w:val="16"/>
                                  <w:szCs w:val="16"/>
                                  <w:rtl/>
                                </w:rPr>
                                <w:t xml:space="preserve">ماما </w:t>
                              </w:r>
                              <w:r w:rsidRPr="00B156F9">
                                <w:rPr>
                                  <w:rFonts w:hint="cs"/>
                                  <w:sz w:val="16"/>
                                  <w:szCs w:val="16"/>
                                  <w:rtl/>
                                </w:rPr>
                                <w:t>زنان ارجاع شده  در</w:t>
                              </w:r>
                              <w:r>
                                <w:rPr>
                                  <w:rFonts w:hint="cs"/>
                                  <w:sz w:val="16"/>
                                  <w:szCs w:val="16"/>
                                  <w:rtl/>
                                </w:rPr>
                                <w:t>فاصله</w:t>
                              </w:r>
                              <w:r w:rsidRPr="00B156F9">
                                <w:rPr>
                                  <w:rFonts w:hint="cs"/>
                                  <w:sz w:val="16"/>
                                  <w:szCs w:val="16"/>
                                  <w:rtl/>
                                </w:rPr>
                                <w:t xml:space="preserve">30 تا </w:t>
                              </w:r>
                              <w:r>
                                <w:rPr>
                                  <w:rFonts w:hint="cs"/>
                                  <w:sz w:val="16"/>
                                  <w:szCs w:val="16"/>
                                  <w:rtl/>
                                </w:rPr>
                                <w:t>69</w:t>
                              </w:r>
                              <w:r w:rsidRPr="00B156F9">
                                <w:rPr>
                                  <w:rFonts w:hint="cs"/>
                                  <w:sz w:val="16"/>
                                  <w:szCs w:val="16"/>
                                  <w:rtl/>
                                </w:rPr>
                                <w:t xml:space="preserve"> سال</w:t>
                              </w:r>
                              <w:r>
                                <w:rPr>
                                  <w:rFonts w:hint="cs"/>
                                  <w:sz w:val="16"/>
                                  <w:szCs w:val="16"/>
                                  <w:vertAlign w:val="superscript"/>
                                  <w:rtl/>
                                </w:rPr>
                                <w:t>1</w:t>
                              </w:r>
                              <w:r w:rsidRPr="00B156F9">
                                <w:rPr>
                                  <w:rFonts w:hint="cs"/>
                                  <w:sz w:val="16"/>
                                  <w:szCs w:val="16"/>
                                  <w:rtl/>
                                </w:rPr>
                                <w:t xml:space="preserve"> را  از نظر دارا بودن علایم و نشانه</w:t>
                              </w:r>
                              <w:r>
                                <w:rPr>
                                  <w:rFonts w:hint="cs"/>
                                  <w:sz w:val="16"/>
                                  <w:szCs w:val="16"/>
                                  <w:rtl/>
                                </w:rPr>
                                <w:t xml:space="preserve">‌های </w:t>
                              </w:r>
                              <w:r w:rsidRPr="00B156F9">
                                <w:rPr>
                                  <w:rFonts w:hint="cs"/>
                                  <w:sz w:val="16"/>
                                  <w:szCs w:val="16"/>
                                  <w:rtl/>
                                </w:rPr>
                                <w:t>زیر، با شرح حال و معاینه بررسی</w:t>
                              </w:r>
                              <w:r>
                                <w:rPr>
                                  <w:rFonts w:hint="cs"/>
                                  <w:sz w:val="16"/>
                                  <w:szCs w:val="16"/>
                                  <w:rtl/>
                                </w:rPr>
                                <w:t xml:space="preserve"> می‌</w:t>
                              </w:r>
                              <w:r w:rsidRPr="00B156F9">
                                <w:rPr>
                                  <w:rFonts w:hint="cs"/>
                                  <w:sz w:val="16"/>
                                  <w:szCs w:val="16"/>
                                  <w:rtl/>
                                </w:rPr>
                                <w:t>کند.</w:t>
                              </w:r>
                            </w:p>
                            <w:p w:rsidR="00A05AC3" w:rsidRPr="00B156F9" w:rsidRDefault="00A05AC3" w:rsidP="00A05AC3">
                              <w:pPr>
                                <w:jc w:val="center"/>
                                <w:rPr>
                                  <w:sz w:val="16"/>
                                  <w:szCs w:val="16"/>
                                </w:rPr>
                              </w:pPr>
                            </w:p>
                          </w:txbxContent>
                        </wps:txbx>
                        <wps:bodyPr rot="0" vert="horz" wrap="square" lIns="91440" tIns="45720" rIns="91440" bIns="45720" anchor="t" anchorCtr="0" upright="1">
                          <a:noAutofit/>
                        </wps:bodyPr>
                      </wps:wsp>
                      <wps:wsp>
                        <wps:cNvPr id="50" name="AutoShape 50"/>
                        <wps:cNvCnPr>
                          <a:cxnSpLocks noChangeShapeType="1"/>
                        </wps:cNvCnPr>
                        <wps:spPr bwMode="auto">
                          <a:xfrm>
                            <a:off x="2371725" y="876300"/>
                            <a:ext cx="698" cy="233034"/>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grpSp>
                        <wpg:cNvPr id="51" name="Group 25"/>
                        <wpg:cNvGrpSpPr>
                          <a:grpSpLocks/>
                        </wpg:cNvGrpSpPr>
                        <wpg:grpSpPr bwMode="auto">
                          <a:xfrm>
                            <a:off x="0" y="1104900"/>
                            <a:ext cx="4771935" cy="5209581"/>
                            <a:chOff x="504825" y="0"/>
                            <a:chExt cx="4772025" cy="5209751"/>
                          </a:xfrm>
                        </wpg:grpSpPr>
                        <wps:wsp>
                          <wps:cNvPr id="256" name="Oval 48"/>
                          <wps:cNvSpPr>
                            <a:spLocks noChangeArrowheads="1"/>
                          </wps:cNvSpPr>
                          <wps:spPr bwMode="auto">
                            <a:xfrm>
                              <a:off x="3714763" y="4363097"/>
                              <a:ext cx="1461238" cy="846654"/>
                            </a:xfrm>
                            <a:prstGeom prst="ellipse">
                              <a:avLst/>
                            </a:prstGeom>
                            <a:solidFill>
                              <a:srgbClr val="FFFFFF"/>
                            </a:solidFill>
                            <a:ln w="31750">
                              <a:solidFill>
                                <a:srgbClr val="9BBB59"/>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B156F9" w:rsidRDefault="00A05AC3" w:rsidP="00A05AC3">
                                <w:pPr>
                                  <w:bidi/>
                                  <w:spacing w:after="200" w:line="276" w:lineRule="auto"/>
                                  <w:jc w:val="center"/>
                                  <w:rPr>
                                    <w:sz w:val="16"/>
                                    <w:szCs w:val="16"/>
                                    <w:rtl/>
                                  </w:rPr>
                                </w:pPr>
                                <w:r w:rsidRPr="00B156F9">
                                  <w:rPr>
                                    <w:rFonts w:hint="cs"/>
                                    <w:sz w:val="16"/>
                                    <w:szCs w:val="16"/>
                                    <w:rtl/>
                                  </w:rPr>
                                  <w:t>آموزش معاینه شخصی پستان و تکرار معاینه بالینی هر دو سال</w:t>
                                </w:r>
                              </w:p>
                              <w:p w:rsidR="00A05AC3" w:rsidRPr="00B156F9" w:rsidRDefault="00A05AC3" w:rsidP="00A05AC3">
                                <w:pPr>
                                  <w:rPr>
                                    <w:sz w:val="16"/>
                                    <w:szCs w:val="16"/>
                                  </w:rPr>
                                </w:pPr>
                              </w:p>
                            </w:txbxContent>
                          </wps:txbx>
                          <wps:bodyPr rot="0" vert="horz" wrap="square" lIns="91440" tIns="45720" rIns="91440" bIns="45720" anchor="t" anchorCtr="0" upright="1">
                            <a:noAutofit/>
                          </wps:bodyPr>
                        </wps:wsp>
                        <wps:wsp>
                          <wps:cNvPr id="257" name="AutoShape 38"/>
                          <wps:cNvSpPr>
                            <a:spLocks noChangeArrowheads="1"/>
                          </wps:cNvSpPr>
                          <wps:spPr bwMode="auto">
                            <a:xfrm>
                              <a:off x="1514475" y="0"/>
                              <a:ext cx="2723502" cy="1152154"/>
                            </a:xfrm>
                            <a:prstGeom prst="roundRect">
                              <a:avLst>
                                <a:gd name="adj" fmla="val 16667"/>
                              </a:avLst>
                            </a:prstGeom>
                            <a:solidFill>
                              <a:srgbClr val="FFFFFF"/>
                            </a:solidFill>
                            <a:ln w="31750">
                              <a:solidFill>
                                <a:srgbClr val="9BBB59"/>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B156F9" w:rsidRDefault="00A05AC3" w:rsidP="00A05AC3">
                                <w:pPr>
                                  <w:bidi/>
                                  <w:jc w:val="both"/>
                                  <w:rPr>
                                    <w:sz w:val="16"/>
                                    <w:szCs w:val="16"/>
                                    <w:rtl/>
                                  </w:rPr>
                                </w:pPr>
                                <w:r w:rsidRPr="00B156F9">
                                  <w:rPr>
                                    <w:sz w:val="16"/>
                                    <w:szCs w:val="16"/>
                                    <w:rtl/>
                                  </w:rPr>
                                  <w:t xml:space="preserve">شرح حال بگیرید: </w:t>
                                </w:r>
                              </w:p>
                              <w:p w:rsidR="00A05AC3" w:rsidRPr="00B156F9" w:rsidRDefault="00A05AC3" w:rsidP="003F051D">
                                <w:pPr>
                                  <w:pStyle w:val="ListParagraph"/>
                                  <w:numPr>
                                    <w:ilvl w:val="0"/>
                                    <w:numId w:val="13"/>
                                  </w:numPr>
                                  <w:bidi/>
                                  <w:spacing w:after="160"/>
                                  <w:jc w:val="both"/>
                                  <w:rPr>
                                    <w:sz w:val="16"/>
                                    <w:szCs w:val="16"/>
                                    <w:rtl/>
                                  </w:rPr>
                                </w:pPr>
                                <w:r w:rsidRPr="00B156F9">
                                  <w:rPr>
                                    <w:sz w:val="16"/>
                                    <w:szCs w:val="16"/>
                                    <w:rtl/>
                                  </w:rPr>
                                  <w:t xml:space="preserve">آیا سابقه خانوادگی سرطان </w:t>
                                </w:r>
                                <w:r>
                                  <w:rPr>
                                    <w:rFonts w:hint="cs"/>
                                    <w:sz w:val="16"/>
                                    <w:szCs w:val="16"/>
                                    <w:rtl/>
                                  </w:rPr>
                                  <w:t xml:space="preserve">(به ویژه </w:t>
                                </w:r>
                                <w:r w:rsidRPr="00B156F9">
                                  <w:rPr>
                                    <w:sz w:val="16"/>
                                    <w:szCs w:val="16"/>
                                    <w:rtl/>
                                  </w:rPr>
                                  <w:t>پستان یا تخمدان</w:t>
                                </w:r>
                                <w:r>
                                  <w:rPr>
                                    <w:rFonts w:hint="cs"/>
                                    <w:sz w:val="16"/>
                                    <w:szCs w:val="16"/>
                                    <w:rtl/>
                                  </w:rPr>
                                  <w:t>)</w:t>
                                </w:r>
                                <w:r w:rsidRPr="00B156F9">
                                  <w:rPr>
                                    <w:sz w:val="16"/>
                                    <w:szCs w:val="16"/>
                                    <w:rtl/>
                                  </w:rPr>
                                  <w:t xml:space="preserve"> دارید؟</w:t>
                                </w:r>
                                <w:r w:rsidRPr="00B156F9">
                                  <w:rPr>
                                    <w:rFonts w:hint="cs"/>
                                    <w:sz w:val="16"/>
                                    <w:szCs w:val="16"/>
                                    <w:rtl/>
                                  </w:rPr>
                                  <w:t xml:space="preserve"> </w:t>
                                </w:r>
                              </w:p>
                              <w:p w:rsidR="00A05AC3" w:rsidRPr="00B156F9" w:rsidRDefault="00A05AC3" w:rsidP="003F051D">
                                <w:pPr>
                                  <w:pStyle w:val="ListParagraph"/>
                                  <w:numPr>
                                    <w:ilvl w:val="0"/>
                                    <w:numId w:val="13"/>
                                  </w:numPr>
                                  <w:bidi/>
                                  <w:spacing w:after="160"/>
                                  <w:jc w:val="both"/>
                                  <w:rPr>
                                    <w:sz w:val="16"/>
                                    <w:szCs w:val="16"/>
                                    <w:rtl/>
                                  </w:rPr>
                                </w:pPr>
                                <w:r w:rsidRPr="00B156F9">
                                  <w:rPr>
                                    <w:sz w:val="16"/>
                                    <w:szCs w:val="16"/>
                                    <w:rtl/>
                                  </w:rPr>
                                  <w:t>آیا سابقه فردی سرطان پستان</w:t>
                                </w:r>
                                <w:r w:rsidRPr="00B156F9">
                                  <w:rPr>
                                    <w:rFonts w:hint="cs"/>
                                    <w:sz w:val="16"/>
                                    <w:szCs w:val="16"/>
                                    <w:rtl/>
                                  </w:rPr>
                                  <w:t xml:space="preserve"> یا تخمدان</w:t>
                                </w:r>
                                <w:r w:rsidRPr="00B156F9">
                                  <w:rPr>
                                    <w:sz w:val="16"/>
                                    <w:szCs w:val="16"/>
                                    <w:rtl/>
                                  </w:rPr>
                                  <w:t xml:space="preserve"> دارید؟</w:t>
                                </w:r>
                              </w:p>
                              <w:p w:rsidR="00A05AC3" w:rsidRPr="00B156F9" w:rsidRDefault="00A05AC3" w:rsidP="003F051D">
                                <w:pPr>
                                  <w:pStyle w:val="ListParagraph"/>
                                  <w:numPr>
                                    <w:ilvl w:val="0"/>
                                    <w:numId w:val="13"/>
                                  </w:numPr>
                                  <w:bidi/>
                                  <w:spacing w:after="160"/>
                                  <w:jc w:val="both"/>
                                  <w:rPr>
                                    <w:rFonts w:ascii="Arial" w:eastAsia="Times New Roman" w:hAnsi="Arial"/>
                                    <w:sz w:val="16"/>
                                    <w:szCs w:val="16"/>
                                  </w:rPr>
                                </w:pPr>
                                <w:r>
                                  <w:rPr>
                                    <w:rFonts w:ascii="Arial" w:eastAsia="Times New Roman" w:hAnsi="Arial" w:hint="cs"/>
                                    <w:sz w:val="16"/>
                                    <w:szCs w:val="16"/>
                                    <w:rtl/>
                                  </w:rPr>
                                  <w:t>آیا سابقه نمونه برداری</w:t>
                                </w:r>
                                <w:r w:rsidRPr="00B156F9">
                                  <w:rPr>
                                    <w:rFonts w:ascii="Arial" w:eastAsia="Times New Roman" w:hAnsi="Arial" w:hint="cs"/>
                                    <w:sz w:val="16"/>
                                    <w:szCs w:val="16"/>
                                    <w:rtl/>
                                  </w:rPr>
                                  <w:t xml:space="preserve"> پستان دارید؟</w:t>
                                </w:r>
                              </w:p>
                              <w:p w:rsidR="00A05AC3" w:rsidRPr="00B156F9" w:rsidRDefault="00A05AC3" w:rsidP="003F051D">
                                <w:pPr>
                                  <w:pStyle w:val="ListParagraph"/>
                                  <w:numPr>
                                    <w:ilvl w:val="0"/>
                                    <w:numId w:val="13"/>
                                  </w:numPr>
                                  <w:bidi/>
                                  <w:spacing w:after="160"/>
                                  <w:jc w:val="both"/>
                                  <w:rPr>
                                    <w:sz w:val="16"/>
                                    <w:szCs w:val="16"/>
                                  </w:rPr>
                                </w:pPr>
                                <w:r w:rsidRPr="00B156F9">
                                  <w:rPr>
                                    <w:sz w:val="16"/>
                                    <w:szCs w:val="16"/>
                                    <w:rtl/>
                                  </w:rPr>
                                  <w:t>آیا سابقه رادیوتراپی قفسه سینه دارید؟</w:t>
                                </w:r>
                                <w:r w:rsidRPr="00B156F9">
                                  <w:rPr>
                                    <w:sz w:val="16"/>
                                    <w:szCs w:val="16"/>
                                  </w:rPr>
                                  <w:t xml:space="preserve"> </w:t>
                                </w:r>
                              </w:p>
                            </w:txbxContent>
                          </wps:txbx>
                          <wps:bodyPr rot="0" vert="horz" wrap="square" lIns="91440" tIns="45720" rIns="91440" bIns="45720" anchor="t" anchorCtr="0" upright="1">
                            <a:noAutofit/>
                          </wps:bodyPr>
                        </wps:wsp>
                        <wps:wsp>
                          <wps:cNvPr id="258" name="AutoShape 39"/>
                          <wps:cNvSpPr>
                            <a:spLocks noChangeArrowheads="1"/>
                          </wps:cNvSpPr>
                          <wps:spPr bwMode="auto">
                            <a:xfrm>
                              <a:off x="1514475" y="1438275"/>
                              <a:ext cx="2723502" cy="1193279"/>
                            </a:xfrm>
                            <a:prstGeom prst="roundRect">
                              <a:avLst>
                                <a:gd name="adj" fmla="val 16667"/>
                              </a:avLst>
                            </a:prstGeom>
                            <a:solidFill>
                              <a:srgbClr val="FFFFFF"/>
                            </a:solidFill>
                            <a:ln w="31750">
                              <a:solidFill>
                                <a:srgbClr val="9BBB59"/>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B156F9" w:rsidRDefault="00A05AC3" w:rsidP="00A05AC3">
                                <w:pPr>
                                  <w:bidi/>
                                  <w:rPr>
                                    <w:sz w:val="16"/>
                                    <w:szCs w:val="16"/>
                                    <w:rtl/>
                                  </w:rPr>
                                </w:pPr>
                                <w:r w:rsidRPr="00B156F9">
                                  <w:rPr>
                                    <w:sz w:val="16"/>
                                    <w:szCs w:val="16"/>
                                    <w:rtl/>
                                  </w:rPr>
                                  <w:t xml:space="preserve">هر دو پستان و زیر بغل را از نظر موارد زیر معاینه کنید: </w:t>
                                </w:r>
                              </w:p>
                              <w:p w:rsidR="00A05AC3" w:rsidRPr="00B156F9" w:rsidRDefault="00A05AC3" w:rsidP="003F051D">
                                <w:pPr>
                                  <w:pStyle w:val="ListParagraph"/>
                                  <w:numPr>
                                    <w:ilvl w:val="0"/>
                                    <w:numId w:val="12"/>
                                  </w:numPr>
                                  <w:bidi/>
                                  <w:spacing w:after="160"/>
                                  <w:rPr>
                                    <w:sz w:val="16"/>
                                    <w:szCs w:val="16"/>
                                    <w:rtl/>
                                  </w:rPr>
                                </w:pPr>
                                <w:r w:rsidRPr="00B156F9">
                                  <w:rPr>
                                    <w:sz w:val="16"/>
                                    <w:szCs w:val="16"/>
                                    <w:rtl/>
                                  </w:rPr>
                                  <w:t>توده پستان یا زیر بغل</w:t>
                                </w:r>
                                <w:r w:rsidRPr="00B156F9">
                                  <w:rPr>
                                    <w:rFonts w:hint="cs"/>
                                    <w:sz w:val="16"/>
                                    <w:szCs w:val="16"/>
                                    <w:rtl/>
                                  </w:rPr>
                                  <w:t xml:space="preserve"> </w:t>
                                </w:r>
                                <w:r w:rsidRPr="00B156F9">
                                  <w:rPr>
                                    <w:sz w:val="16"/>
                                    <w:szCs w:val="16"/>
                                    <w:rtl/>
                                  </w:rPr>
                                  <w:t xml:space="preserve">   </w:t>
                                </w:r>
                              </w:p>
                              <w:p w:rsidR="00A05AC3" w:rsidRPr="00B156F9" w:rsidRDefault="00A05AC3" w:rsidP="003F051D">
                                <w:pPr>
                                  <w:pStyle w:val="ListParagraph"/>
                                  <w:numPr>
                                    <w:ilvl w:val="0"/>
                                    <w:numId w:val="12"/>
                                  </w:numPr>
                                  <w:bidi/>
                                  <w:spacing w:after="160"/>
                                  <w:rPr>
                                    <w:sz w:val="16"/>
                                    <w:szCs w:val="16"/>
                                    <w:rtl/>
                                  </w:rPr>
                                </w:pPr>
                                <w:r w:rsidRPr="00B156F9">
                                  <w:rPr>
                                    <w:sz w:val="16"/>
                                    <w:szCs w:val="16"/>
                                    <w:rtl/>
                                  </w:rPr>
                                  <w:t>تغییر در شکل یا قوام پستان</w:t>
                                </w:r>
                                <w:r w:rsidRPr="00B156F9">
                                  <w:rPr>
                                    <w:rFonts w:hint="cs"/>
                                    <w:sz w:val="16"/>
                                    <w:szCs w:val="16"/>
                                    <w:rtl/>
                                  </w:rPr>
                                  <w:t xml:space="preserve"> </w:t>
                                </w:r>
                                <w:r w:rsidRPr="00B156F9">
                                  <w:rPr>
                                    <w:sz w:val="16"/>
                                    <w:szCs w:val="16"/>
                                    <w:rtl/>
                                  </w:rPr>
                                  <w:t xml:space="preserve">   </w:t>
                                </w:r>
                              </w:p>
                              <w:p w:rsidR="00A05AC3" w:rsidRPr="00B156F9" w:rsidRDefault="00A05AC3" w:rsidP="003F051D">
                                <w:pPr>
                                  <w:pStyle w:val="ListParagraph"/>
                                  <w:numPr>
                                    <w:ilvl w:val="0"/>
                                    <w:numId w:val="12"/>
                                  </w:numPr>
                                  <w:bidi/>
                                  <w:spacing w:after="200"/>
                                  <w:rPr>
                                    <w:sz w:val="16"/>
                                    <w:szCs w:val="16"/>
                                    <w:rtl/>
                                  </w:rPr>
                                </w:pPr>
                                <w:r w:rsidRPr="00B156F9">
                                  <w:rPr>
                                    <w:sz w:val="16"/>
                                    <w:szCs w:val="16"/>
                                    <w:rtl/>
                                  </w:rPr>
                                  <w:t xml:space="preserve">تغییرات پوستی پستان  </w:t>
                                </w:r>
                              </w:p>
                              <w:p w:rsidR="00A05AC3" w:rsidRPr="00B156F9" w:rsidRDefault="00A05AC3" w:rsidP="003F051D">
                                <w:pPr>
                                  <w:pStyle w:val="ListParagraph"/>
                                  <w:numPr>
                                    <w:ilvl w:val="0"/>
                                    <w:numId w:val="12"/>
                                  </w:numPr>
                                  <w:bidi/>
                                  <w:spacing w:after="200"/>
                                  <w:rPr>
                                    <w:sz w:val="16"/>
                                    <w:szCs w:val="16"/>
                                  </w:rPr>
                                </w:pPr>
                                <w:r w:rsidRPr="00B156F9">
                                  <w:rPr>
                                    <w:sz w:val="16"/>
                                    <w:szCs w:val="16"/>
                                    <w:rtl/>
                                  </w:rPr>
                                  <w:t>ترشح نوک پستان</w:t>
                                </w:r>
                                <w:r w:rsidRPr="00B156F9">
                                  <w:rPr>
                                    <w:sz w:val="16"/>
                                    <w:szCs w:val="16"/>
                                  </w:rPr>
                                  <w:t xml:space="preserve"> </w:t>
                                </w:r>
                              </w:p>
                            </w:txbxContent>
                          </wps:txbx>
                          <wps:bodyPr rot="0" vert="horz" wrap="square" lIns="91440" tIns="45720" rIns="91440" bIns="45720" anchor="t" anchorCtr="0" upright="1">
                            <a:noAutofit/>
                          </wps:bodyPr>
                        </wps:wsp>
                        <wps:wsp>
                          <wps:cNvPr id="259" name="AutoShape 40"/>
                          <wps:cNvSpPr>
                            <a:spLocks noChangeArrowheads="1"/>
                          </wps:cNvSpPr>
                          <wps:spPr bwMode="auto">
                            <a:xfrm>
                              <a:off x="2085975" y="2876550"/>
                              <a:ext cx="1438199" cy="609042"/>
                            </a:xfrm>
                            <a:prstGeom prst="diamond">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2835D4" w:rsidRDefault="00A05AC3" w:rsidP="00A05AC3">
                                <w:pPr>
                                  <w:jc w:val="center"/>
                                  <w:rPr>
                                    <w:sz w:val="12"/>
                                    <w:szCs w:val="12"/>
                                  </w:rPr>
                                </w:pPr>
                                <w:r w:rsidRPr="002835D4">
                                  <w:rPr>
                                    <w:rFonts w:hint="cs"/>
                                    <w:sz w:val="12"/>
                                    <w:szCs w:val="12"/>
                                    <w:rtl/>
                                  </w:rPr>
                                  <w:t>شرح حال</w:t>
                                </w:r>
                                <w:r w:rsidRPr="00A11A54">
                                  <w:rPr>
                                    <w:rFonts w:hint="cs"/>
                                    <w:color w:val="FF0000"/>
                                    <w:sz w:val="12"/>
                                    <w:szCs w:val="12"/>
                                    <w:rtl/>
                                  </w:rPr>
                                  <w:t xml:space="preserve"> </w:t>
                                </w:r>
                                <w:r w:rsidRPr="008D4877">
                                  <w:rPr>
                                    <w:rFonts w:hint="cs"/>
                                    <w:sz w:val="12"/>
                                    <w:szCs w:val="12"/>
                                    <w:rtl/>
                                  </w:rPr>
                                  <w:t>غیرطبیعی</w:t>
                                </w:r>
                              </w:p>
                            </w:txbxContent>
                          </wps:txbx>
                          <wps:bodyPr rot="0" vert="horz" wrap="square" lIns="91440" tIns="45720" rIns="91440" bIns="45720" anchor="t" anchorCtr="0" upright="1">
                            <a:noAutofit/>
                          </wps:bodyPr>
                        </wps:wsp>
                        <wps:wsp>
                          <wps:cNvPr id="260" name="AutoShape 41"/>
                          <wps:cNvSpPr>
                            <a:spLocks noChangeArrowheads="1"/>
                          </wps:cNvSpPr>
                          <wps:spPr bwMode="auto">
                            <a:xfrm>
                              <a:off x="504825" y="2876550"/>
                              <a:ext cx="1438199" cy="609042"/>
                            </a:xfrm>
                            <a:prstGeom prst="diamond">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2835D4" w:rsidRDefault="00A05AC3" w:rsidP="00A05AC3">
                                <w:pPr>
                                  <w:jc w:val="center"/>
                                  <w:rPr>
                                    <w:sz w:val="14"/>
                                    <w:szCs w:val="14"/>
                                  </w:rPr>
                                </w:pPr>
                                <w:r w:rsidRPr="002835D4">
                                  <w:rPr>
                                    <w:rFonts w:hint="cs"/>
                                    <w:sz w:val="14"/>
                                    <w:szCs w:val="14"/>
                                    <w:rtl/>
                                  </w:rPr>
                                  <w:t>معاینه غیرطبیعی</w:t>
                                </w:r>
                              </w:p>
                            </w:txbxContent>
                          </wps:txbx>
                          <wps:bodyPr rot="0" vert="horz" wrap="square" lIns="91440" tIns="45720" rIns="91440" bIns="45720" anchor="t" anchorCtr="0" upright="1">
                            <a:noAutofit/>
                          </wps:bodyPr>
                        </wps:wsp>
                        <wps:wsp>
                          <wps:cNvPr id="261" name="AutoShape 42"/>
                          <wps:cNvSpPr>
                            <a:spLocks noChangeArrowheads="1"/>
                          </wps:cNvSpPr>
                          <wps:spPr bwMode="auto">
                            <a:xfrm>
                              <a:off x="3638550" y="2876550"/>
                              <a:ext cx="1638300" cy="608965"/>
                            </a:xfrm>
                            <a:prstGeom prst="diamond">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2835D4" w:rsidRDefault="00A05AC3" w:rsidP="00A05AC3">
                                <w:pPr>
                                  <w:jc w:val="center"/>
                                  <w:rPr>
                                    <w:sz w:val="12"/>
                                    <w:szCs w:val="12"/>
                                  </w:rPr>
                                </w:pPr>
                                <w:r w:rsidRPr="002835D4">
                                  <w:rPr>
                                    <w:rFonts w:hint="cs"/>
                                    <w:sz w:val="12"/>
                                    <w:szCs w:val="12"/>
                                    <w:rtl/>
                                  </w:rPr>
                                  <w:t>شرح حال و معاینه طبیعی</w:t>
                                </w:r>
                              </w:p>
                            </w:txbxContent>
                          </wps:txbx>
                          <wps:bodyPr rot="0" vert="horz" wrap="square" lIns="91440" tIns="45720" rIns="91440" bIns="45720" anchor="t" anchorCtr="0" upright="1">
                            <a:noAutofit/>
                          </wps:bodyPr>
                        </wps:wsp>
                        <wps:wsp>
                          <wps:cNvPr id="262" name="AutoShape 36"/>
                          <wps:cNvCnPr>
                            <a:cxnSpLocks noChangeShapeType="1"/>
                          </wps:cNvCnPr>
                          <wps:spPr bwMode="auto">
                            <a:xfrm>
                              <a:off x="2809875" y="3486150"/>
                              <a:ext cx="0" cy="144264"/>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63" name="AutoShape 51"/>
                          <wps:cNvCnPr>
                            <a:cxnSpLocks noChangeShapeType="1"/>
                          </wps:cNvCnPr>
                          <wps:spPr bwMode="auto">
                            <a:xfrm>
                              <a:off x="2933700" y="1152525"/>
                              <a:ext cx="0" cy="287875"/>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64" name="AutoShape 52"/>
                          <wps:cNvCnPr>
                            <a:cxnSpLocks noChangeShapeType="1"/>
                          </wps:cNvCnPr>
                          <wps:spPr bwMode="auto">
                            <a:xfrm>
                              <a:off x="2828925" y="2628900"/>
                              <a:ext cx="698" cy="243486"/>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65" name="AutoShape 53"/>
                          <wps:cNvCnPr>
                            <a:cxnSpLocks noChangeShapeType="1"/>
                          </wps:cNvCnPr>
                          <wps:spPr bwMode="auto">
                            <a:xfrm flipV="1">
                              <a:off x="1257300" y="2628900"/>
                              <a:ext cx="386080" cy="243486"/>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66" name="AutoShape 54"/>
                          <wps:cNvCnPr>
                            <a:cxnSpLocks noChangeShapeType="1"/>
                          </wps:cNvCnPr>
                          <wps:spPr bwMode="auto">
                            <a:xfrm flipH="1" flipV="1">
                              <a:off x="4105275" y="2628900"/>
                              <a:ext cx="330925" cy="243486"/>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67" name="AutoShape 58"/>
                          <wps:cNvCnPr>
                            <a:cxnSpLocks noChangeShapeType="1"/>
                          </wps:cNvCnPr>
                          <wps:spPr bwMode="auto">
                            <a:xfrm>
                              <a:off x="4429125" y="3486150"/>
                              <a:ext cx="0" cy="886473"/>
                            </a:xfrm>
                            <a:prstGeom prst="straightConnector1">
                              <a:avLst/>
                            </a:prstGeom>
                            <a:noFill/>
                            <a:ln w="31750">
                              <a:solidFill>
                                <a:srgbClr val="9BBB5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68" name="Oval 6"/>
                          <wps:cNvSpPr>
                            <a:spLocks noChangeArrowheads="1"/>
                          </wps:cNvSpPr>
                          <wps:spPr bwMode="auto">
                            <a:xfrm>
                              <a:off x="2237605" y="3647819"/>
                              <a:ext cx="1144504" cy="390525"/>
                            </a:xfrm>
                            <a:prstGeom prst="ellipse">
                              <a:avLst/>
                            </a:prstGeom>
                            <a:solidFill>
                              <a:srgbClr val="FFFFFF"/>
                            </a:solidFill>
                            <a:ln w="31750" algn="ctr">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855B6A" w:rsidRDefault="00A05AC3" w:rsidP="00A05AC3">
                                <w:pPr>
                                  <w:rPr>
                                    <w:sz w:val="16"/>
                                    <w:szCs w:val="16"/>
                                    <w:vertAlign w:val="superscript"/>
                                    <w:rtl/>
                                    <w:lang w:bidi="fa-IR"/>
                                  </w:rPr>
                                </w:pPr>
                                <w:r w:rsidRPr="00141AE0">
                                  <w:rPr>
                                    <w:rFonts w:hint="cs"/>
                                    <w:sz w:val="16"/>
                                    <w:szCs w:val="16"/>
                                    <w:rtl/>
                                    <w:lang w:bidi="fa-IR"/>
                                  </w:rPr>
                                  <w:t>ارجاع به سطح دو</w:t>
                                </w:r>
                                <w:r>
                                  <w:rPr>
                                    <w:rFonts w:hint="cs"/>
                                    <w:sz w:val="16"/>
                                    <w:szCs w:val="16"/>
                                    <w:vertAlign w:val="superscript"/>
                                    <w:rtl/>
                                    <w:lang w:bidi="fa-IR"/>
                                  </w:rPr>
                                  <w:t>2</w:t>
                                </w:r>
                              </w:p>
                            </w:txbxContent>
                          </wps:txbx>
                          <wps:bodyPr rot="0" vert="horz" wrap="square" lIns="91440" tIns="45720" rIns="91440" bIns="45720" anchor="ctr" anchorCtr="0" upright="1">
                            <a:noAutofit/>
                          </wps:bodyPr>
                        </wps:wsp>
                        <wps:wsp>
                          <wps:cNvPr id="269" name="Straight Connector 15"/>
                          <wps:cNvCnPr>
                            <a:cxnSpLocks noChangeShapeType="1"/>
                          </wps:cNvCnPr>
                          <wps:spPr bwMode="auto">
                            <a:xfrm>
                              <a:off x="1206011" y="3486283"/>
                              <a:ext cx="0" cy="190500"/>
                            </a:xfrm>
                            <a:prstGeom prst="line">
                              <a:avLst/>
                            </a:prstGeom>
                            <a:noFill/>
                            <a:ln w="31750" algn="ctr">
                              <a:solidFill>
                                <a:srgbClr val="9BBB59"/>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70" name="Oval 49"/>
                          <wps:cNvSpPr>
                            <a:spLocks noChangeArrowheads="1"/>
                          </wps:cNvSpPr>
                          <wps:spPr bwMode="auto">
                            <a:xfrm>
                              <a:off x="632314" y="3676784"/>
                              <a:ext cx="1162050" cy="388403"/>
                            </a:xfrm>
                            <a:prstGeom prst="ellipse">
                              <a:avLst/>
                            </a:prstGeom>
                            <a:solidFill>
                              <a:srgbClr val="FFFFFF"/>
                            </a:solidFill>
                            <a:ln w="31750">
                              <a:solidFill>
                                <a:srgbClr val="9BBB59"/>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05AC3" w:rsidRPr="007A2A71" w:rsidRDefault="00A05AC3" w:rsidP="00A05AC3">
                                <w:pPr>
                                  <w:jc w:val="center"/>
                                  <w:rPr>
                                    <w:sz w:val="16"/>
                                    <w:szCs w:val="16"/>
                                    <w:vertAlign w:val="superscript"/>
                                  </w:rPr>
                                </w:pPr>
                                <w:r w:rsidRPr="0082796D">
                                  <w:rPr>
                                    <w:rFonts w:hint="cs"/>
                                    <w:sz w:val="16"/>
                                    <w:szCs w:val="16"/>
                                    <w:rtl/>
                                  </w:rPr>
                                  <w:t>ارجاع به سطح دو</w:t>
                                </w:r>
                                <w:r>
                                  <w:rPr>
                                    <w:rFonts w:hint="cs"/>
                                    <w:sz w:val="16"/>
                                    <w:szCs w:val="16"/>
                                    <w:vertAlign w:val="superscript"/>
                                    <w:rtl/>
                                  </w:rPr>
                                  <w:t>3</w:t>
                                </w:r>
                              </w:p>
                            </w:txbxContent>
                          </wps:txbx>
                          <wps:bodyPr rot="0" vert="horz" wrap="square" lIns="91440" tIns="45720" rIns="91440" bIns="45720" anchor="t" anchorCtr="0" upright="1">
                            <a:noAutofit/>
                          </wps:bodyPr>
                        </wps:wsp>
                      </wpg:grpSp>
                    </wpg:wgp>
                  </a:graphicData>
                </a:graphic>
              </wp:anchor>
            </w:drawing>
          </mc:Choice>
          <mc:Fallback>
            <w:pict>
              <v:group w14:anchorId="3F5BBDA1" id="Group 4" o:spid="_x0000_s1028" style="position:absolute;margin-left:27.75pt;margin-top:1.9pt;width:375.75pt;height:497.2pt;z-index:251753472" coordsize="47719,63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">
                <v:oval id="Oval 49" o:spid="_x0000_s1029" style="position:absolute;left:10382;width:26530;height:8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" strokecolor="#9bbb59" strokeweight="2.5pt">
                  <v:shadow color="#868686"/>
                  <v:textbox>
                    <w:txbxContent>
                      <w:p w:rsidR="00A05AC3" w:rsidRPr="00B156F9" w:rsidRDefault="00A05AC3" w:rsidP="00A05AC3">
                        <w:pPr>
                          <w:bidi/>
                          <w:spacing w:after="200" w:line="276" w:lineRule="auto"/>
                          <w:jc w:val="center"/>
                          <w:rPr>
                            <w:sz w:val="16"/>
                            <w:szCs w:val="16"/>
                          </w:rPr>
                        </w:pPr>
                        <w:r w:rsidRPr="00B156F9">
                          <w:rPr>
                            <w:rFonts w:hint="cs"/>
                            <w:b/>
                            <w:bCs/>
                            <w:sz w:val="16"/>
                            <w:szCs w:val="16"/>
                            <w:rtl/>
                          </w:rPr>
                          <w:t xml:space="preserve">ماما </w:t>
                        </w:r>
                        <w:r w:rsidRPr="00B156F9">
                          <w:rPr>
                            <w:rFonts w:hint="cs"/>
                            <w:sz w:val="16"/>
                            <w:szCs w:val="16"/>
                            <w:rtl/>
                          </w:rPr>
                          <w:t>زنان ارجاع شده  در</w:t>
                        </w:r>
                        <w:r>
                          <w:rPr>
                            <w:rFonts w:hint="cs"/>
                            <w:sz w:val="16"/>
                            <w:szCs w:val="16"/>
                            <w:rtl/>
                          </w:rPr>
                          <w:t>فاصله</w:t>
                        </w:r>
                        <w:r w:rsidRPr="00B156F9">
                          <w:rPr>
                            <w:rFonts w:hint="cs"/>
                            <w:sz w:val="16"/>
                            <w:szCs w:val="16"/>
                            <w:rtl/>
                          </w:rPr>
                          <w:t xml:space="preserve">30 تا </w:t>
                        </w:r>
                        <w:r>
                          <w:rPr>
                            <w:rFonts w:hint="cs"/>
                            <w:sz w:val="16"/>
                            <w:szCs w:val="16"/>
                            <w:rtl/>
                          </w:rPr>
                          <w:t>69</w:t>
                        </w:r>
                        <w:r w:rsidRPr="00B156F9">
                          <w:rPr>
                            <w:rFonts w:hint="cs"/>
                            <w:sz w:val="16"/>
                            <w:szCs w:val="16"/>
                            <w:rtl/>
                          </w:rPr>
                          <w:t xml:space="preserve"> سال</w:t>
                        </w:r>
                        <w:r>
                          <w:rPr>
                            <w:rFonts w:hint="cs"/>
                            <w:sz w:val="16"/>
                            <w:szCs w:val="16"/>
                            <w:vertAlign w:val="superscript"/>
                            <w:rtl/>
                          </w:rPr>
                          <w:t>1</w:t>
                        </w:r>
                        <w:r w:rsidRPr="00B156F9">
                          <w:rPr>
                            <w:rFonts w:hint="cs"/>
                            <w:sz w:val="16"/>
                            <w:szCs w:val="16"/>
                            <w:rtl/>
                          </w:rPr>
                          <w:t xml:space="preserve"> را  از نظر دارا بودن علایم و نشانه</w:t>
                        </w:r>
                        <w:r>
                          <w:rPr>
                            <w:rFonts w:hint="cs"/>
                            <w:sz w:val="16"/>
                            <w:szCs w:val="16"/>
                            <w:rtl/>
                          </w:rPr>
                          <w:t xml:space="preserve">‌های </w:t>
                        </w:r>
                        <w:r w:rsidRPr="00B156F9">
                          <w:rPr>
                            <w:rFonts w:hint="cs"/>
                            <w:sz w:val="16"/>
                            <w:szCs w:val="16"/>
                            <w:rtl/>
                          </w:rPr>
                          <w:t>زیر، با شرح حال و معاینه بررسی</w:t>
                        </w:r>
                        <w:r>
                          <w:rPr>
                            <w:rFonts w:hint="cs"/>
                            <w:sz w:val="16"/>
                            <w:szCs w:val="16"/>
                            <w:rtl/>
                          </w:rPr>
                          <w:t xml:space="preserve"> می‌</w:t>
                        </w:r>
                        <w:r w:rsidRPr="00B156F9">
                          <w:rPr>
                            <w:rFonts w:hint="cs"/>
                            <w:sz w:val="16"/>
                            <w:szCs w:val="16"/>
                            <w:rtl/>
                          </w:rPr>
                          <w:t>کند.</w:t>
                        </w:r>
                      </w:p>
                      <w:p w:rsidR="00A05AC3" w:rsidRPr="00B156F9" w:rsidRDefault="00A05AC3" w:rsidP="00A05AC3">
                        <w:pPr>
                          <w:jc w:val="center"/>
                          <w:rPr>
                            <w:sz w:val="16"/>
                            <w:szCs w:val="16"/>
                          </w:rPr>
                        </w:pPr>
                      </w:p>
                    </w:txbxContent>
                  </v:textbox>
                </v:oval>
                <v:shapetype id="_x0000_t32" coordsize="21600,21600" o:spt="32" o:oned="t" path="m,l21600,21600e" filled="f">
                  <v:path arrowok="t" fillok="f" o:connecttype="none"/>
                  <o:lock v:ext="edit" shapetype="t"/>
                </v:shapetype>
                <v:shape id="AutoShape 50" o:spid="_x0000_s1030" type="#_x0000_t32" style="position:absolute;left:23717;top:8763;width:7;height:23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" strokecolor="#9bbb59" strokeweight="2.5pt">
                  <v:shadow color="#868686"/>
                </v:shape>
                <v:group id="Group 25" o:spid="_x0000_s1031" style="position:absolute;top:11049;width:47719;height:52095" coordorigin="5048" coordsize="47720,5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oval id="Oval 48" o:spid="_x0000_s1032" style="position:absolute;left:37147;top:43630;width:14613;height:8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" strokecolor="#9bbb59" strokeweight="2.5pt">
                    <v:shadow color="#868686"/>
                    <v:textbox>
                      <w:txbxContent>
                        <w:p w:rsidR="00A05AC3" w:rsidRPr="00B156F9" w:rsidRDefault="00A05AC3" w:rsidP="00A05AC3">
                          <w:pPr>
                            <w:bidi/>
                            <w:spacing w:after="200" w:line="276" w:lineRule="auto"/>
                            <w:jc w:val="center"/>
                            <w:rPr>
                              <w:sz w:val="16"/>
                              <w:szCs w:val="16"/>
                              <w:rtl/>
                            </w:rPr>
                          </w:pPr>
                          <w:r w:rsidRPr="00B156F9">
                            <w:rPr>
                              <w:rFonts w:hint="cs"/>
                              <w:sz w:val="16"/>
                              <w:szCs w:val="16"/>
                              <w:rtl/>
                            </w:rPr>
                            <w:t>آموزش معاینه شخصی پستان و تکرار معاینه بالینی هر دو سال</w:t>
                          </w:r>
                        </w:p>
                        <w:p w:rsidR="00A05AC3" w:rsidRPr="00B156F9" w:rsidRDefault="00A05AC3" w:rsidP="00A05AC3">
                          <w:pPr>
                            <w:rPr>
                              <w:sz w:val="16"/>
                              <w:szCs w:val="16"/>
                            </w:rPr>
                          </w:pPr>
                        </w:p>
                      </w:txbxContent>
                    </v:textbox>
                  </v:oval>
                  <v:roundrect id="AutoShape 38" o:spid="_x0000_s1033" style="position:absolute;left:15144;width:27235;height:1152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" strokecolor="#9bbb59" strokeweight="2.5pt">
                    <v:shadow color="#868686"/>
                    <v:textbox>
                      <w:txbxContent>
                        <w:p w:rsidR="00A05AC3" w:rsidRPr="00B156F9" w:rsidRDefault="00A05AC3" w:rsidP="00A05AC3">
                          <w:pPr>
                            <w:bidi/>
                            <w:jc w:val="both"/>
                            <w:rPr>
                              <w:sz w:val="16"/>
                              <w:szCs w:val="16"/>
                              <w:rtl/>
                            </w:rPr>
                          </w:pPr>
                          <w:r w:rsidRPr="00B156F9">
                            <w:rPr>
                              <w:sz w:val="16"/>
                              <w:szCs w:val="16"/>
                              <w:rtl/>
                            </w:rPr>
                            <w:t xml:space="preserve">شرح حال بگیرید: </w:t>
                          </w:r>
                        </w:p>
                        <w:p w:rsidR="00A05AC3" w:rsidRPr="00B156F9" w:rsidRDefault="00A05AC3" w:rsidP="003F051D">
                          <w:pPr>
                            <w:pStyle w:val="ListParagraph"/>
                            <w:numPr>
                              <w:ilvl w:val="0"/>
                              <w:numId w:val="13"/>
                            </w:numPr>
                            <w:bidi/>
                            <w:spacing w:after="160"/>
                            <w:jc w:val="both"/>
                            <w:rPr>
                              <w:sz w:val="16"/>
                              <w:szCs w:val="16"/>
                              <w:rtl/>
                            </w:rPr>
                          </w:pPr>
                          <w:r w:rsidRPr="00B156F9">
                            <w:rPr>
                              <w:sz w:val="16"/>
                              <w:szCs w:val="16"/>
                              <w:rtl/>
                            </w:rPr>
                            <w:t xml:space="preserve">آیا سابقه خانوادگی سرطان </w:t>
                          </w:r>
                          <w:r>
                            <w:rPr>
                              <w:rFonts w:hint="cs"/>
                              <w:sz w:val="16"/>
                              <w:szCs w:val="16"/>
                              <w:rtl/>
                            </w:rPr>
                            <w:t xml:space="preserve">(به ویژه </w:t>
                          </w:r>
                          <w:r w:rsidRPr="00B156F9">
                            <w:rPr>
                              <w:sz w:val="16"/>
                              <w:szCs w:val="16"/>
                              <w:rtl/>
                            </w:rPr>
                            <w:t>پستان یا تخمدان</w:t>
                          </w:r>
                          <w:r>
                            <w:rPr>
                              <w:rFonts w:hint="cs"/>
                              <w:sz w:val="16"/>
                              <w:szCs w:val="16"/>
                              <w:rtl/>
                            </w:rPr>
                            <w:t>)</w:t>
                          </w:r>
                          <w:r w:rsidRPr="00B156F9">
                            <w:rPr>
                              <w:sz w:val="16"/>
                              <w:szCs w:val="16"/>
                              <w:rtl/>
                            </w:rPr>
                            <w:t xml:space="preserve"> دارید؟</w:t>
                          </w:r>
                          <w:r w:rsidRPr="00B156F9">
                            <w:rPr>
                              <w:rFonts w:hint="cs"/>
                              <w:sz w:val="16"/>
                              <w:szCs w:val="16"/>
                              <w:rtl/>
                            </w:rPr>
                            <w:t xml:space="preserve"> </w:t>
                          </w:r>
                        </w:p>
                        <w:p w:rsidR="00A05AC3" w:rsidRPr="00B156F9" w:rsidRDefault="00A05AC3" w:rsidP="003F051D">
                          <w:pPr>
                            <w:pStyle w:val="ListParagraph"/>
                            <w:numPr>
                              <w:ilvl w:val="0"/>
                              <w:numId w:val="13"/>
                            </w:numPr>
                            <w:bidi/>
                            <w:spacing w:after="160"/>
                            <w:jc w:val="both"/>
                            <w:rPr>
                              <w:sz w:val="16"/>
                              <w:szCs w:val="16"/>
                              <w:rtl/>
                            </w:rPr>
                          </w:pPr>
                          <w:r w:rsidRPr="00B156F9">
                            <w:rPr>
                              <w:sz w:val="16"/>
                              <w:szCs w:val="16"/>
                              <w:rtl/>
                            </w:rPr>
                            <w:t>آیا سابقه فردی سرطان پستان</w:t>
                          </w:r>
                          <w:r w:rsidRPr="00B156F9">
                            <w:rPr>
                              <w:rFonts w:hint="cs"/>
                              <w:sz w:val="16"/>
                              <w:szCs w:val="16"/>
                              <w:rtl/>
                            </w:rPr>
                            <w:t xml:space="preserve"> یا تخمدان</w:t>
                          </w:r>
                          <w:r w:rsidRPr="00B156F9">
                            <w:rPr>
                              <w:sz w:val="16"/>
                              <w:szCs w:val="16"/>
                              <w:rtl/>
                            </w:rPr>
                            <w:t xml:space="preserve"> دارید؟</w:t>
                          </w:r>
                        </w:p>
                        <w:p w:rsidR="00A05AC3" w:rsidRPr="00B156F9" w:rsidRDefault="00A05AC3" w:rsidP="003F051D">
                          <w:pPr>
                            <w:pStyle w:val="ListParagraph"/>
                            <w:numPr>
                              <w:ilvl w:val="0"/>
                              <w:numId w:val="13"/>
                            </w:numPr>
                            <w:bidi/>
                            <w:spacing w:after="160"/>
                            <w:jc w:val="both"/>
                            <w:rPr>
                              <w:rFonts w:ascii="Arial" w:eastAsia="Times New Roman" w:hAnsi="Arial"/>
                              <w:sz w:val="16"/>
                              <w:szCs w:val="16"/>
                            </w:rPr>
                          </w:pPr>
                          <w:r>
                            <w:rPr>
                              <w:rFonts w:ascii="Arial" w:eastAsia="Times New Roman" w:hAnsi="Arial" w:hint="cs"/>
                              <w:sz w:val="16"/>
                              <w:szCs w:val="16"/>
                              <w:rtl/>
                            </w:rPr>
                            <w:t>آیا سابقه نمونه برداری</w:t>
                          </w:r>
                          <w:r w:rsidRPr="00B156F9">
                            <w:rPr>
                              <w:rFonts w:ascii="Arial" w:eastAsia="Times New Roman" w:hAnsi="Arial" w:hint="cs"/>
                              <w:sz w:val="16"/>
                              <w:szCs w:val="16"/>
                              <w:rtl/>
                            </w:rPr>
                            <w:t xml:space="preserve"> پستان دارید؟</w:t>
                          </w:r>
                        </w:p>
                        <w:p w:rsidR="00A05AC3" w:rsidRPr="00B156F9" w:rsidRDefault="00A05AC3" w:rsidP="003F051D">
                          <w:pPr>
                            <w:pStyle w:val="ListParagraph"/>
                            <w:numPr>
                              <w:ilvl w:val="0"/>
                              <w:numId w:val="13"/>
                            </w:numPr>
                            <w:bidi/>
                            <w:spacing w:after="160"/>
                            <w:jc w:val="both"/>
                            <w:rPr>
                              <w:sz w:val="16"/>
                              <w:szCs w:val="16"/>
                            </w:rPr>
                          </w:pPr>
                          <w:r w:rsidRPr="00B156F9">
                            <w:rPr>
                              <w:sz w:val="16"/>
                              <w:szCs w:val="16"/>
                              <w:rtl/>
                            </w:rPr>
                            <w:t>آیا سابقه رادیوتراپی قفسه سینه دارید؟</w:t>
                          </w:r>
                          <w:r w:rsidRPr="00B156F9">
                            <w:rPr>
                              <w:sz w:val="16"/>
                              <w:szCs w:val="16"/>
                            </w:rPr>
                            <w:t xml:space="preserve"> </w:t>
                          </w:r>
                        </w:p>
                      </w:txbxContent>
                    </v:textbox>
                  </v:roundrect>
                  <v:roundrect id="AutoShape 39" o:spid="_x0000_s1034" style="position:absolute;left:15144;top:14382;width:27235;height:119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" strokecolor="#9bbb59" strokeweight="2.5pt">
                    <v:shadow color="#868686"/>
                    <v:textbox>
                      <w:txbxContent>
                        <w:p w:rsidR="00A05AC3" w:rsidRPr="00B156F9" w:rsidRDefault="00A05AC3" w:rsidP="00A05AC3">
                          <w:pPr>
                            <w:bidi/>
                            <w:rPr>
                              <w:sz w:val="16"/>
                              <w:szCs w:val="16"/>
                              <w:rtl/>
                            </w:rPr>
                          </w:pPr>
                          <w:r w:rsidRPr="00B156F9">
                            <w:rPr>
                              <w:sz w:val="16"/>
                              <w:szCs w:val="16"/>
                              <w:rtl/>
                            </w:rPr>
                            <w:t xml:space="preserve">هر دو پستان و زیر بغل را از نظر موارد زیر معاینه کنید: </w:t>
                          </w:r>
                        </w:p>
                        <w:p w:rsidR="00A05AC3" w:rsidRPr="00B156F9" w:rsidRDefault="00A05AC3" w:rsidP="003F051D">
                          <w:pPr>
                            <w:pStyle w:val="ListParagraph"/>
                            <w:numPr>
                              <w:ilvl w:val="0"/>
                              <w:numId w:val="12"/>
                            </w:numPr>
                            <w:bidi/>
                            <w:spacing w:after="160"/>
                            <w:rPr>
                              <w:sz w:val="16"/>
                              <w:szCs w:val="16"/>
                              <w:rtl/>
                            </w:rPr>
                          </w:pPr>
                          <w:r w:rsidRPr="00B156F9">
                            <w:rPr>
                              <w:sz w:val="16"/>
                              <w:szCs w:val="16"/>
                              <w:rtl/>
                            </w:rPr>
                            <w:t>توده پستان یا زیر بغل</w:t>
                          </w:r>
                          <w:r w:rsidRPr="00B156F9">
                            <w:rPr>
                              <w:rFonts w:hint="cs"/>
                              <w:sz w:val="16"/>
                              <w:szCs w:val="16"/>
                              <w:rtl/>
                            </w:rPr>
                            <w:t xml:space="preserve"> </w:t>
                          </w:r>
                          <w:r w:rsidRPr="00B156F9">
                            <w:rPr>
                              <w:sz w:val="16"/>
                              <w:szCs w:val="16"/>
                              <w:rtl/>
                            </w:rPr>
                            <w:t xml:space="preserve">   </w:t>
                          </w:r>
                        </w:p>
                        <w:p w:rsidR="00A05AC3" w:rsidRPr="00B156F9" w:rsidRDefault="00A05AC3" w:rsidP="003F051D">
                          <w:pPr>
                            <w:pStyle w:val="ListParagraph"/>
                            <w:numPr>
                              <w:ilvl w:val="0"/>
                              <w:numId w:val="12"/>
                            </w:numPr>
                            <w:bidi/>
                            <w:spacing w:after="160"/>
                            <w:rPr>
                              <w:sz w:val="16"/>
                              <w:szCs w:val="16"/>
                              <w:rtl/>
                            </w:rPr>
                          </w:pPr>
                          <w:r w:rsidRPr="00B156F9">
                            <w:rPr>
                              <w:sz w:val="16"/>
                              <w:szCs w:val="16"/>
                              <w:rtl/>
                            </w:rPr>
                            <w:t>تغییر در شکل یا قوام پستان</w:t>
                          </w:r>
                          <w:r w:rsidRPr="00B156F9">
                            <w:rPr>
                              <w:rFonts w:hint="cs"/>
                              <w:sz w:val="16"/>
                              <w:szCs w:val="16"/>
                              <w:rtl/>
                            </w:rPr>
                            <w:t xml:space="preserve"> </w:t>
                          </w:r>
                          <w:r w:rsidRPr="00B156F9">
                            <w:rPr>
                              <w:sz w:val="16"/>
                              <w:szCs w:val="16"/>
                              <w:rtl/>
                            </w:rPr>
                            <w:t xml:space="preserve">   </w:t>
                          </w:r>
                        </w:p>
                        <w:p w:rsidR="00A05AC3" w:rsidRPr="00B156F9" w:rsidRDefault="00A05AC3" w:rsidP="003F051D">
                          <w:pPr>
                            <w:pStyle w:val="ListParagraph"/>
                            <w:numPr>
                              <w:ilvl w:val="0"/>
                              <w:numId w:val="12"/>
                            </w:numPr>
                            <w:bidi/>
                            <w:spacing w:after="200"/>
                            <w:rPr>
                              <w:sz w:val="16"/>
                              <w:szCs w:val="16"/>
                              <w:rtl/>
                            </w:rPr>
                          </w:pPr>
                          <w:r w:rsidRPr="00B156F9">
                            <w:rPr>
                              <w:sz w:val="16"/>
                              <w:szCs w:val="16"/>
                              <w:rtl/>
                            </w:rPr>
                            <w:t xml:space="preserve">تغییرات پوستی پستان  </w:t>
                          </w:r>
                        </w:p>
                        <w:p w:rsidR="00A05AC3" w:rsidRPr="00B156F9" w:rsidRDefault="00A05AC3" w:rsidP="003F051D">
                          <w:pPr>
                            <w:pStyle w:val="ListParagraph"/>
                            <w:numPr>
                              <w:ilvl w:val="0"/>
                              <w:numId w:val="12"/>
                            </w:numPr>
                            <w:bidi/>
                            <w:spacing w:after="200"/>
                            <w:rPr>
                              <w:sz w:val="16"/>
                              <w:szCs w:val="16"/>
                            </w:rPr>
                          </w:pPr>
                          <w:r w:rsidRPr="00B156F9">
                            <w:rPr>
                              <w:sz w:val="16"/>
                              <w:szCs w:val="16"/>
                              <w:rtl/>
                            </w:rPr>
                            <w:t>ترشح نوک پستان</w:t>
                          </w:r>
                          <w:r w:rsidRPr="00B156F9">
                            <w:rPr>
                              <w:sz w:val="16"/>
                              <w:szCs w:val="16"/>
                            </w:rPr>
                            <w:t xml:space="preserve"> </w:t>
                          </w:r>
                        </w:p>
                      </w:txbxContent>
                    </v:textbox>
                  </v:roundrect>
                  <v:shapetype id="_x0000_t4" coordsize="21600,21600" o:spt="4" path="m10800,l,10800,10800,21600,21600,10800xe">
                    <v:stroke joinstyle="miter"/>
                    <v:path gradientshapeok="t" o:connecttype="rect" textboxrect="5400,5400,16200,16200"/>
                  </v:shapetype>
                  <v:shape id="AutoShape 40" o:spid="_x0000_s1035" type="#_x0000_t4" style="position:absolute;left:20859;top:28765;width:14382;height:6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" strokecolor="#9bbb59" strokeweight="2.5pt">
                    <v:shadow color="#868686"/>
                    <v:textbox>
                      <w:txbxContent>
                        <w:p w:rsidR="00A05AC3" w:rsidRPr="002835D4" w:rsidRDefault="00A05AC3" w:rsidP="00A05AC3">
                          <w:pPr>
                            <w:jc w:val="center"/>
                            <w:rPr>
                              <w:sz w:val="12"/>
                              <w:szCs w:val="12"/>
                            </w:rPr>
                          </w:pPr>
                          <w:r w:rsidRPr="002835D4">
                            <w:rPr>
                              <w:rFonts w:hint="cs"/>
                              <w:sz w:val="12"/>
                              <w:szCs w:val="12"/>
                              <w:rtl/>
                            </w:rPr>
                            <w:t>شرح حال</w:t>
                          </w:r>
                          <w:r w:rsidRPr="00A11A54">
                            <w:rPr>
                              <w:rFonts w:hint="cs"/>
                              <w:color w:val="FF0000"/>
                              <w:sz w:val="12"/>
                              <w:szCs w:val="12"/>
                              <w:rtl/>
                            </w:rPr>
                            <w:t xml:space="preserve"> </w:t>
                          </w:r>
                          <w:r w:rsidRPr="008D4877">
                            <w:rPr>
                              <w:rFonts w:hint="cs"/>
                              <w:sz w:val="12"/>
                              <w:szCs w:val="12"/>
                              <w:rtl/>
                            </w:rPr>
                            <w:t>غیرطبیعی</w:t>
                          </w:r>
                        </w:p>
                      </w:txbxContent>
                    </v:textbox>
                  </v:shape>
                  <v:shape id="AutoShape 41" o:spid="_x0000_s1036" type="#_x0000_t4" style="position:absolute;left:5048;top:28765;width:14382;height:6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" strokecolor="#9bbb59" strokeweight="2.5pt">
                    <v:shadow color="#868686"/>
                    <v:textbox>
                      <w:txbxContent>
                        <w:p w:rsidR="00A05AC3" w:rsidRPr="002835D4" w:rsidRDefault="00A05AC3" w:rsidP="00A05AC3">
                          <w:pPr>
                            <w:jc w:val="center"/>
                            <w:rPr>
                              <w:sz w:val="14"/>
                              <w:szCs w:val="14"/>
                            </w:rPr>
                          </w:pPr>
                          <w:r w:rsidRPr="002835D4">
                            <w:rPr>
                              <w:rFonts w:hint="cs"/>
                              <w:sz w:val="14"/>
                              <w:szCs w:val="14"/>
                              <w:rtl/>
                            </w:rPr>
                            <w:t>معاینه غیرطبیعی</w:t>
                          </w:r>
                        </w:p>
                      </w:txbxContent>
                    </v:textbox>
                  </v:shape>
                  <v:shape id="AutoShape 42" o:spid="_x0000_s1037" type="#_x0000_t4" style="position:absolute;left:36385;top:28765;width:16383;height:6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" strokecolor="#9bbb59" strokeweight="2.5pt">
                    <v:shadow color="#868686"/>
                    <v:textbox>
                      <w:txbxContent>
                        <w:p w:rsidR="00A05AC3" w:rsidRPr="002835D4" w:rsidRDefault="00A05AC3" w:rsidP="00A05AC3">
                          <w:pPr>
                            <w:jc w:val="center"/>
                            <w:rPr>
                              <w:sz w:val="12"/>
                              <w:szCs w:val="12"/>
                            </w:rPr>
                          </w:pPr>
                          <w:r w:rsidRPr="002835D4">
                            <w:rPr>
                              <w:rFonts w:hint="cs"/>
                              <w:sz w:val="12"/>
                              <w:szCs w:val="12"/>
                              <w:rtl/>
                            </w:rPr>
                            <w:t>شرح حال و معاینه طبیعی</w:t>
                          </w:r>
                        </w:p>
                      </w:txbxContent>
                    </v:textbox>
                  </v:shape>
                  <v:shape id="AutoShape 36" o:spid="_x0000_s1038" type="#_x0000_t32" style="position:absolute;left:28098;top:34861;width:0;height:14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" strokecolor="#9bbb59" strokeweight="2.5pt">
                    <v:shadow color="#868686"/>
                  </v:shape>
                  <v:shape id="AutoShape 51" o:spid="_x0000_s1039" type="#_x0000_t32" style="position:absolute;left:29337;top:11525;width:0;height:2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" strokecolor="#9bbb59" strokeweight="2.5pt">
                    <v:shadow color="#868686"/>
                  </v:shape>
                  <v:shape id="AutoShape 52" o:spid="_x0000_s1040" type="#_x0000_t32" style="position:absolute;left:28289;top:26289;width:7;height:24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" strokecolor="#9bbb59" strokeweight="2.5pt">
                    <v:shadow color="#868686"/>
                  </v:shape>
                  <v:shape id="AutoShape 53" o:spid="_x0000_s1041" type="#_x0000_t32" style="position:absolute;left:12573;top:26289;width:3860;height:24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" strokecolor="#9bbb59" strokeweight="2.5pt">
                    <v:shadow color="#868686"/>
                  </v:shape>
                  <v:shape id="AutoShape 54" o:spid="_x0000_s1042" type="#_x0000_t32" style="position:absolute;left:41052;top:26289;width:3310;height:24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" strokecolor="#9bbb59" strokeweight="2.5pt">
                    <v:shadow color="#868686"/>
                  </v:shape>
                  <v:shape id="AutoShape 58" o:spid="_x0000_s1043" type="#_x0000_t32" style="position:absolute;left:44291;top:34861;width:0;height:88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" strokecolor="#9bbb59" strokeweight="2.5pt">
                    <v:shadow color="#868686"/>
                  </v:shape>
                  <v:oval id="Oval 6" o:spid="_x0000_s1044" style="position:absolute;left:22376;top:36478;width:11445;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" strokecolor="#9bbb59" strokeweight="2.5pt">
                    <v:stroke joinstyle="miter"/>
                    <v:shadow color="#868686"/>
                    <v:textbox>
                      <w:txbxContent>
                        <w:p w:rsidR="00A05AC3" w:rsidRPr="00855B6A" w:rsidRDefault="00A05AC3" w:rsidP="00A05AC3">
                          <w:pPr>
                            <w:rPr>
                              <w:sz w:val="16"/>
                              <w:szCs w:val="16"/>
                              <w:vertAlign w:val="superscript"/>
                              <w:rtl/>
                              <w:lang w:bidi="fa-IR"/>
                            </w:rPr>
                          </w:pPr>
                          <w:r w:rsidRPr="00141AE0">
                            <w:rPr>
                              <w:rFonts w:hint="cs"/>
                              <w:sz w:val="16"/>
                              <w:szCs w:val="16"/>
                              <w:rtl/>
                              <w:lang w:bidi="fa-IR"/>
                            </w:rPr>
                            <w:t>ارجاع به سطح دو</w:t>
                          </w:r>
                          <w:r>
                            <w:rPr>
                              <w:rFonts w:hint="cs"/>
                              <w:sz w:val="16"/>
                              <w:szCs w:val="16"/>
                              <w:vertAlign w:val="superscript"/>
                              <w:rtl/>
                              <w:lang w:bidi="fa-IR"/>
                            </w:rPr>
                            <w:t>2</w:t>
                          </w:r>
                        </w:p>
                      </w:txbxContent>
                    </v:textbox>
                  </v:oval>
                  <v:line id="Straight Connector 15" o:spid="_x0000_s1045" style="position:absolute;visibility:visible;mso-wrap-style:square" from="12060,34862" to="12060,36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" strokecolor="#9bbb59" strokeweight="2.5pt">
                    <v:stroke joinstyle="miter"/>
                    <v:shadow color="#868686"/>
                  </v:line>
                  <v:oval id="Oval 49" o:spid="_x0000_s1046" style="position:absolute;left:6323;top:36767;width:11620;height:3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" strokecolor="#9bbb59" strokeweight="2.5pt">
                    <v:shadow color="#868686"/>
                    <v:textbox>
                      <w:txbxContent>
                        <w:p w:rsidR="00A05AC3" w:rsidRPr="007A2A71" w:rsidRDefault="00A05AC3" w:rsidP="00A05AC3">
                          <w:pPr>
                            <w:jc w:val="center"/>
                            <w:rPr>
                              <w:sz w:val="16"/>
                              <w:szCs w:val="16"/>
                              <w:vertAlign w:val="superscript"/>
                            </w:rPr>
                          </w:pPr>
                          <w:r w:rsidRPr="0082796D">
                            <w:rPr>
                              <w:rFonts w:hint="cs"/>
                              <w:sz w:val="16"/>
                              <w:szCs w:val="16"/>
                              <w:rtl/>
                            </w:rPr>
                            <w:t>ارجاع به سطح دو</w:t>
                          </w:r>
                          <w:r>
                            <w:rPr>
                              <w:rFonts w:hint="cs"/>
                              <w:sz w:val="16"/>
                              <w:szCs w:val="16"/>
                              <w:vertAlign w:val="superscript"/>
                              <w:rtl/>
                            </w:rPr>
                            <w:t>3</w:t>
                          </w:r>
                        </w:p>
                      </w:txbxContent>
                    </v:textbox>
                  </v:oval>
                </v:group>
              </v:group>
            </w:pict>
          </mc:Fallback>
        </mc:AlternateContent>
      </w:r>
    </w:p>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 w:rsidR="00A05AC3" w:rsidRPr="00AB1D24" w:rsidRDefault="00A05AC3" w:rsidP="00A05AC3">
      <w:pPr>
        <w:rPr>
          <w:rtl/>
        </w:rPr>
      </w:pPr>
    </w:p>
    <w:p w:rsidR="00A05AC3" w:rsidRPr="00AB1D24" w:rsidRDefault="00A05AC3" w:rsidP="00A05AC3">
      <w:pPr>
        <w:rPr>
          <w:rtl/>
        </w:rPr>
      </w:pPr>
    </w:p>
    <w:p w:rsidR="00A05AC3" w:rsidRPr="00AB1D24" w:rsidRDefault="00A05AC3" w:rsidP="00A05AC3">
      <w:pPr>
        <w:rPr>
          <w:rtl/>
        </w:rPr>
      </w:pPr>
    </w:p>
    <w:p w:rsidR="00A05AC3" w:rsidRPr="00AB1D24" w:rsidRDefault="00A05AC3" w:rsidP="00A05AC3">
      <w:pPr>
        <w:rPr>
          <w:rtl/>
        </w:rPr>
      </w:pPr>
    </w:p>
    <w:p w:rsidR="00A05AC3" w:rsidRPr="00AB1D24" w:rsidRDefault="00A05AC3" w:rsidP="00A05AC3">
      <w:pPr>
        <w:rPr>
          <w:rtl/>
        </w:rPr>
      </w:pPr>
    </w:p>
    <w:p w:rsidR="00A05AC3" w:rsidRPr="00AB1D24" w:rsidRDefault="00A05AC3" w:rsidP="00A05AC3">
      <w:pPr>
        <w:rPr>
          <w:rtl/>
        </w:rPr>
      </w:pPr>
    </w:p>
    <w:p w:rsidR="00A05AC3" w:rsidRPr="00AB1D24" w:rsidRDefault="00A05AC3" w:rsidP="00A05AC3">
      <w:pPr>
        <w:rPr>
          <w:rtl/>
        </w:rPr>
      </w:pPr>
    </w:p>
    <w:p w:rsidR="00A05AC3" w:rsidRPr="00AB1D24" w:rsidRDefault="00A05AC3" w:rsidP="00A05AC3">
      <w:pPr>
        <w:rPr>
          <w:rtl/>
        </w:rPr>
      </w:pPr>
    </w:p>
    <w:p w:rsidR="00A05AC3" w:rsidRPr="00AB1D24" w:rsidRDefault="00A05AC3" w:rsidP="00A05AC3">
      <w:pPr>
        <w:rPr>
          <w:rtl/>
        </w:rPr>
      </w:pPr>
    </w:p>
    <w:p w:rsidR="00A05AC3" w:rsidRPr="00AB1D24" w:rsidRDefault="00A05AC3" w:rsidP="00A05AC3">
      <w:pPr>
        <w:bidi/>
        <w:jc w:val="both"/>
        <w:rPr>
          <w:noProof/>
          <w:sz w:val="16"/>
          <w:szCs w:val="16"/>
          <w:rtl/>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AB1D24" w:rsidRDefault="00A05AC3" w:rsidP="00A05AC3">
      <w:pPr>
        <w:bidi/>
        <w:jc w:val="both"/>
        <w:rPr>
          <w:noProof/>
          <w:lang w:bidi="fa-IR"/>
        </w:rPr>
      </w:pPr>
    </w:p>
    <w:p w:rsidR="00A05AC3" w:rsidRPr="001F6466" w:rsidRDefault="00A05AC3" w:rsidP="00A05AC3">
      <w:pPr>
        <w:bidi/>
        <w:jc w:val="both"/>
        <w:rPr>
          <w:noProof/>
          <w:sz w:val="22"/>
          <w:szCs w:val="22"/>
          <w:rtl/>
          <w:lang w:bidi="fa-IR"/>
        </w:rPr>
      </w:pPr>
      <w:r w:rsidRPr="001F6466">
        <w:rPr>
          <w:rFonts w:hint="cs"/>
          <w:noProof/>
          <w:sz w:val="22"/>
          <w:szCs w:val="22"/>
          <w:rtl/>
          <w:lang w:bidi="fa-IR"/>
        </w:rPr>
        <w:t>1. در هر زنی با هر سنی که در فواصل بین معاینات معمول و به دلیل مشکلات پستان مراجعه کرده  باشد، مطابق همین فلوچارت، شرح حال بگیرید، معاینه کنید و تصمیم بگیرید. به عنوان مثال اگر فردی با سن زیر 30 سال و به دلیل توده پستان معرفی شده باشد، او را به سطح دو ارجاع دهید.</w:t>
      </w:r>
    </w:p>
    <w:p w:rsidR="00A05AC3" w:rsidRPr="001F6466" w:rsidRDefault="00A05AC3" w:rsidP="00A05AC3">
      <w:pPr>
        <w:bidi/>
        <w:jc w:val="both"/>
        <w:rPr>
          <w:noProof/>
          <w:sz w:val="22"/>
          <w:szCs w:val="22"/>
          <w:rtl/>
          <w:lang w:bidi="fa-IR"/>
        </w:rPr>
      </w:pPr>
      <w:r w:rsidRPr="001F6466">
        <w:rPr>
          <w:rFonts w:hint="cs"/>
          <w:noProof/>
          <w:sz w:val="22"/>
          <w:szCs w:val="22"/>
          <w:rtl/>
          <w:lang w:bidi="fa-IR"/>
        </w:rPr>
        <w:t>2. در موارد شرح حال مثبت، فواصل ارجاع به سطح دو دست کم سالی یک بار است.</w:t>
      </w:r>
    </w:p>
    <w:p w:rsidR="00A05AC3" w:rsidRPr="00BA7BE1" w:rsidRDefault="00A05AC3" w:rsidP="00A05AC3">
      <w:pPr>
        <w:bidi/>
        <w:jc w:val="both"/>
        <w:rPr>
          <w:noProof/>
          <w:sz w:val="6"/>
          <w:szCs w:val="6"/>
          <w:rtl/>
          <w:lang w:bidi="fa-IR"/>
        </w:rPr>
        <w:sectPr w:rsidR="00A05AC3" w:rsidRPr="00BA7BE1" w:rsidSect="0087428C">
          <w:headerReference w:type="default" r:id="rId43"/>
          <w:headerReference w:type="first" r:id="rId44"/>
          <w:footnotePr>
            <w:numRestart w:val="eachPage"/>
          </w:footnotePr>
          <w:type w:val="oddPage"/>
          <w:pgSz w:w="11907" w:h="16840" w:code="9"/>
          <w:pgMar w:top="1701" w:right="1134" w:bottom="1134" w:left="1134" w:header="1134" w:footer="720" w:gutter="0"/>
          <w:cols w:space="720"/>
          <w:titlePg/>
          <w:docGrid w:linePitch="360"/>
        </w:sectPr>
      </w:pPr>
      <w:r w:rsidRPr="001F6466">
        <w:rPr>
          <w:rFonts w:hint="cs"/>
          <w:noProof/>
          <w:sz w:val="22"/>
          <w:szCs w:val="22"/>
          <w:rtl/>
          <w:lang w:bidi="fa-IR"/>
        </w:rPr>
        <w:t>3. در موارد معاینه غیر طبیعی، فواصل ارجاع را بازخورد سطح دو مشخص می‌کند و دست کم سالی ی</w:t>
      </w:r>
      <w:r>
        <w:rPr>
          <w:rFonts w:hint="cs"/>
          <w:noProof/>
          <w:sz w:val="22"/>
          <w:szCs w:val="22"/>
          <w:rtl/>
          <w:lang w:bidi="fa-IR"/>
        </w:rPr>
        <w:t>ک بار است</w:t>
      </w:r>
    </w:p>
    <w:p w:rsidR="00A2636D" w:rsidRPr="00FF26F6" w:rsidRDefault="00A05AC3" w:rsidP="00D61967">
      <w:pPr>
        <w:shd w:val="clear" w:color="auto" w:fill="D38BB2"/>
        <w:bidi/>
        <w:rPr>
          <w:rFonts w:cs="B Titr" w:hint="cs"/>
          <w:rtl/>
        </w:rPr>
      </w:pPr>
      <w:r w:rsidRPr="00FF26F6">
        <w:rPr>
          <w:rFonts w:cs="B Titr" w:hint="cs"/>
          <w:rtl/>
        </w:rPr>
        <w:lastRenderedPageBreak/>
        <w:t>تمرین در خارج از کلاس</w:t>
      </w:r>
    </w:p>
    <w:p w:rsidR="00A05AC3" w:rsidRDefault="00A05AC3" w:rsidP="003F051D">
      <w:pPr>
        <w:pStyle w:val="ListParagraph"/>
        <w:numPr>
          <w:ilvl w:val="0"/>
          <w:numId w:val="30"/>
        </w:numPr>
        <w:shd w:val="clear" w:color="auto" w:fill="D38BB2"/>
        <w:bidi/>
        <w:spacing w:line="276" w:lineRule="auto"/>
        <w:rPr>
          <w:sz w:val="26"/>
          <w:szCs w:val="26"/>
        </w:rPr>
      </w:pPr>
      <w:r>
        <w:rPr>
          <w:rFonts w:hint="cs"/>
          <w:sz w:val="26"/>
          <w:szCs w:val="26"/>
          <w:rtl/>
        </w:rPr>
        <w:t>عوامل خطر قابل اصلاح سرطان پستان را نام ببرید.</w:t>
      </w:r>
    </w:p>
    <w:p w:rsidR="00D61967" w:rsidRDefault="00D61967" w:rsidP="003F051D">
      <w:pPr>
        <w:pStyle w:val="ListParagraph"/>
        <w:numPr>
          <w:ilvl w:val="0"/>
          <w:numId w:val="30"/>
        </w:numPr>
        <w:shd w:val="clear" w:color="auto" w:fill="D38BB2"/>
        <w:bidi/>
        <w:spacing w:line="276" w:lineRule="auto"/>
        <w:rPr>
          <w:rFonts w:hint="cs"/>
          <w:sz w:val="26"/>
          <w:szCs w:val="26"/>
        </w:rPr>
      </w:pPr>
      <w:r>
        <w:rPr>
          <w:rFonts w:hint="cs"/>
          <w:sz w:val="26"/>
          <w:szCs w:val="26"/>
          <w:rtl/>
        </w:rPr>
        <w:t xml:space="preserve">توصیه های </w:t>
      </w:r>
      <w:r w:rsidR="00EC0391">
        <w:rPr>
          <w:rFonts w:hint="cs"/>
          <w:sz w:val="26"/>
          <w:szCs w:val="26"/>
          <w:rtl/>
        </w:rPr>
        <w:t xml:space="preserve">خودمراقبتی برای </w:t>
      </w:r>
      <w:r w:rsidR="00FF26F6">
        <w:rPr>
          <w:rFonts w:hint="cs"/>
          <w:sz w:val="26"/>
          <w:szCs w:val="26"/>
          <w:rtl/>
        </w:rPr>
        <w:t>پیشگیری از سرطان پستان کدامند؟</w:t>
      </w:r>
    </w:p>
    <w:p w:rsidR="00D61967" w:rsidRPr="00D61967" w:rsidRDefault="00D61967" w:rsidP="003F051D">
      <w:pPr>
        <w:pStyle w:val="ListParagraph"/>
        <w:numPr>
          <w:ilvl w:val="0"/>
          <w:numId w:val="30"/>
        </w:numPr>
        <w:shd w:val="clear" w:color="auto" w:fill="D38BB2"/>
        <w:bidi/>
        <w:spacing w:line="276" w:lineRule="auto"/>
      </w:pPr>
      <w:r>
        <w:rPr>
          <w:rFonts w:hint="cs"/>
          <w:rtl/>
          <w:lang w:bidi="fa-IR"/>
        </w:rPr>
        <w:t xml:space="preserve">گروه هدف </w:t>
      </w:r>
      <w:r w:rsidRPr="00D61967">
        <w:rPr>
          <w:rFonts w:hint="cs"/>
          <w:sz w:val="26"/>
          <w:szCs w:val="26"/>
          <w:rtl/>
          <w:lang w:bidi="fa-IR"/>
        </w:rPr>
        <w:t xml:space="preserve">برنامه تشخیص زودهنگام و غربالگری سرطان </w:t>
      </w:r>
      <w:r>
        <w:rPr>
          <w:rFonts w:hint="cs"/>
          <w:sz w:val="26"/>
          <w:szCs w:val="26"/>
          <w:rtl/>
          <w:lang w:bidi="fa-IR"/>
        </w:rPr>
        <w:t>پستان</w:t>
      </w:r>
      <w:r w:rsidRPr="00D61967">
        <w:rPr>
          <w:rFonts w:hint="cs"/>
          <w:sz w:val="26"/>
          <w:szCs w:val="26"/>
          <w:rtl/>
          <w:lang w:bidi="fa-IR"/>
        </w:rPr>
        <w:t xml:space="preserve"> چه کسانی هستند؟</w:t>
      </w:r>
    </w:p>
    <w:p w:rsidR="00A2636D" w:rsidRPr="00D61967" w:rsidRDefault="00D61967" w:rsidP="003F051D">
      <w:pPr>
        <w:pStyle w:val="ListParagraph"/>
        <w:numPr>
          <w:ilvl w:val="0"/>
          <w:numId w:val="30"/>
        </w:numPr>
        <w:shd w:val="clear" w:color="auto" w:fill="D38BB2"/>
        <w:bidi/>
        <w:spacing w:line="276" w:lineRule="auto"/>
      </w:pPr>
      <w:r w:rsidRPr="00D61967">
        <w:rPr>
          <w:rFonts w:hint="cs"/>
          <w:sz w:val="26"/>
          <w:szCs w:val="26"/>
          <w:rtl/>
          <w:lang w:bidi="fa-IR"/>
        </w:rPr>
        <w:t xml:space="preserve">فواصل غربالگری در برنامه تشخیص زودهنگام و غربالگری سرطان </w:t>
      </w:r>
      <w:r>
        <w:rPr>
          <w:rFonts w:hint="cs"/>
          <w:sz w:val="26"/>
          <w:szCs w:val="26"/>
          <w:rtl/>
          <w:lang w:bidi="fa-IR"/>
        </w:rPr>
        <w:t>پستان چه مدت</w:t>
      </w:r>
      <w:r w:rsidRPr="00D61967">
        <w:rPr>
          <w:rFonts w:hint="cs"/>
          <w:sz w:val="26"/>
          <w:szCs w:val="26"/>
          <w:rtl/>
          <w:lang w:bidi="fa-IR"/>
        </w:rPr>
        <w:t xml:space="preserve"> است؟</w:t>
      </w:r>
    </w:p>
    <w:p w:rsidR="00D61967" w:rsidRDefault="00D61967" w:rsidP="003F051D">
      <w:pPr>
        <w:pStyle w:val="ListParagraph"/>
        <w:numPr>
          <w:ilvl w:val="0"/>
          <w:numId w:val="30"/>
        </w:numPr>
        <w:shd w:val="clear" w:color="auto" w:fill="D38BB2"/>
        <w:bidi/>
        <w:spacing w:line="276" w:lineRule="auto"/>
        <w:rPr>
          <w:rtl/>
        </w:rPr>
      </w:pPr>
      <w:r>
        <w:rPr>
          <w:rFonts w:hint="cs"/>
          <w:sz w:val="26"/>
          <w:szCs w:val="26"/>
          <w:rtl/>
          <w:lang w:bidi="fa-IR"/>
        </w:rPr>
        <w:t>بهترین زمان انجام معاینه بالینی پستان چه روزهایی از سیکل قاعدگی است؟</w:t>
      </w:r>
    </w:p>
    <w:p w:rsidR="00A2636D" w:rsidRDefault="00A2636D" w:rsidP="00A2636D">
      <w:pPr>
        <w:rPr>
          <w:rtl/>
        </w:rPr>
      </w:pPr>
    </w:p>
    <w:p w:rsidR="00A2636D" w:rsidRDefault="00A2636D" w:rsidP="00FF26F6">
      <w:pPr>
        <w:jc w:val="right"/>
        <w:rPr>
          <w:rtl/>
        </w:rPr>
      </w:pPr>
    </w:p>
    <w:p w:rsidR="00FF26F6" w:rsidRPr="00FF26F6" w:rsidRDefault="00FF26F6" w:rsidP="00FF26F6">
      <w:pPr>
        <w:shd w:val="clear" w:color="auto" w:fill="D38BB2"/>
        <w:jc w:val="right"/>
        <w:rPr>
          <w:rFonts w:cs="B Titr" w:hint="cs"/>
          <w:rtl/>
        </w:rPr>
      </w:pPr>
      <w:r w:rsidRPr="00FF26F6">
        <w:rPr>
          <w:rFonts w:cs="B Titr" w:hint="cs"/>
          <w:rtl/>
        </w:rPr>
        <w:t>تمرین در کلاس درس</w:t>
      </w:r>
    </w:p>
    <w:p w:rsidR="00FF26F6" w:rsidRPr="00FF26F6" w:rsidRDefault="00FF26F6" w:rsidP="003F051D">
      <w:pPr>
        <w:pStyle w:val="ListParagraph"/>
        <w:numPr>
          <w:ilvl w:val="0"/>
          <w:numId w:val="31"/>
        </w:numPr>
        <w:shd w:val="clear" w:color="auto" w:fill="D38BB2"/>
        <w:bidi/>
        <w:spacing w:line="276" w:lineRule="auto"/>
        <w:rPr>
          <w:rFonts w:hint="cs"/>
          <w:sz w:val="26"/>
          <w:szCs w:val="26"/>
        </w:rPr>
      </w:pPr>
      <w:r w:rsidRPr="00FF26F6">
        <w:rPr>
          <w:rFonts w:hint="cs"/>
          <w:sz w:val="26"/>
          <w:szCs w:val="26"/>
          <w:rtl/>
        </w:rPr>
        <w:t>با همفکری هم کلاسی های خود علایم مشکوک سرطان پستان را به طور کامل لیست نمایید.</w:t>
      </w:r>
    </w:p>
    <w:p w:rsidR="00FF26F6" w:rsidRPr="00FF26F6" w:rsidRDefault="00FF26F6" w:rsidP="003F051D">
      <w:pPr>
        <w:pStyle w:val="ListParagraph"/>
        <w:numPr>
          <w:ilvl w:val="0"/>
          <w:numId w:val="31"/>
        </w:numPr>
        <w:shd w:val="clear" w:color="auto" w:fill="D38BB2"/>
        <w:bidi/>
        <w:spacing w:line="276" w:lineRule="auto"/>
        <w:rPr>
          <w:sz w:val="26"/>
          <w:szCs w:val="26"/>
        </w:rPr>
      </w:pPr>
      <w:r w:rsidRPr="00FF26F6">
        <w:rPr>
          <w:rFonts w:hint="cs"/>
          <w:sz w:val="26"/>
          <w:szCs w:val="26"/>
          <w:rtl/>
        </w:rPr>
        <w:t xml:space="preserve">خانمی 31 ساله با شکایت ترشح پستان مراجعه کرده است. مطابق دستورالعمل </w:t>
      </w:r>
      <w:r w:rsidRPr="00FF26F6">
        <w:rPr>
          <w:rFonts w:hint="cs"/>
          <w:sz w:val="26"/>
          <w:szCs w:val="26"/>
          <w:rtl/>
          <w:lang w:bidi="fa-IR"/>
        </w:rPr>
        <w:t>برنامه تشخیص زودهنگام و غربالگری سرطان پستان</w:t>
      </w:r>
      <w:r w:rsidRPr="00FF26F6">
        <w:rPr>
          <w:rFonts w:hint="cs"/>
          <w:sz w:val="26"/>
          <w:szCs w:val="26"/>
          <w:rtl/>
          <w:lang w:bidi="fa-IR"/>
        </w:rPr>
        <w:t>،</w:t>
      </w:r>
      <w:r w:rsidRPr="00FF26F6">
        <w:rPr>
          <w:rFonts w:hint="cs"/>
          <w:sz w:val="26"/>
          <w:szCs w:val="26"/>
          <w:rtl/>
        </w:rPr>
        <w:t xml:space="preserve"> </w:t>
      </w:r>
      <w:r w:rsidRPr="00FF26F6">
        <w:rPr>
          <w:rFonts w:hint="cs"/>
          <w:sz w:val="26"/>
          <w:szCs w:val="26"/>
          <w:rtl/>
        </w:rPr>
        <w:t>او را چگونه راهنمایی می کنید؟</w:t>
      </w:r>
    </w:p>
    <w:p w:rsidR="00FF26F6" w:rsidRDefault="00FF26F6" w:rsidP="00FF26F6">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EB16B5" w:rsidRDefault="00EB16B5" w:rsidP="00EB16B5">
      <w:pPr>
        <w:bidi/>
        <w:rPr>
          <w:rtl/>
        </w:rPr>
      </w:pPr>
    </w:p>
    <w:p w:rsidR="00A2636D" w:rsidRDefault="00A2636D" w:rsidP="00A2636D">
      <w:pPr>
        <w:rPr>
          <w:rtl/>
        </w:rPr>
      </w:pPr>
    </w:p>
    <w:p w:rsidR="00A2636D" w:rsidRDefault="00A2636D" w:rsidP="00A2636D">
      <w:pPr>
        <w:pStyle w:val="Heading2"/>
        <w:spacing w:line="240" w:lineRule="auto"/>
        <w:rPr>
          <w:b/>
          <w:bCs/>
          <w:rtl/>
        </w:rPr>
      </w:pPr>
      <w:r w:rsidRPr="00AB1D24">
        <w:rPr>
          <w:rFonts w:hint="cs"/>
          <w:noProof/>
          <w:rtl/>
        </w:rPr>
        <w:lastRenderedPageBreak/>
        <mc:AlternateContent>
          <mc:Choice Requires="wpg">
            <w:drawing>
              <wp:anchor distT="0" distB="0" distL="114300" distR="114300" simplePos="0" relativeHeight="251751424" behindDoc="1" locked="0" layoutInCell="1" allowOverlap="1" wp14:anchorId="7CDE264C" wp14:editId="71701EC7">
                <wp:simplePos x="0" y="0"/>
                <wp:positionH relativeFrom="column">
                  <wp:posOffset>0</wp:posOffset>
                </wp:positionH>
                <wp:positionV relativeFrom="paragraph">
                  <wp:posOffset>-133350</wp:posOffset>
                </wp:positionV>
                <wp:extent cx="6141085" cy="8781415"/>
                <wp:effectExtent l="19050" t="19050" r="12065" b="19685"/>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8781415"/>
                          <a:chOff x="1118" y="1731"/>
                          <a:chExt cx="9671" cy="13829"/>
                        </a:xfrm>
                      </wpg:grpSpPr>
                      <wps:wsp>
                        <wps:cNvPr id="15" name="Rectangle 54"/>
                        <wps:cNvSpPr>
                          <a:spLocks noChangeArrowheads="1"/>
                        </wps:cNvSpPr>
                        <wps:spPr bwMode="auto">
                          <a:xfrm>
                            <a:off x="1118" y="1731"/>
                            <a:ext cx="9671" cy="13829"/>
                          </a:xfrm>
                          <a:prstGeom prst="rect">
                            <a:avLst/>
                          </a:prstGeom>
                          <a:noFill/>
                          <a:ln w="38100">
                            <a:solidFill>
                              <a:srgbClr val="3BA8D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Rectangle 55"/>
                        <wps:cNvSpPr>
                          <a:spLocks noChangeArrowheads="1"/>
                        </wps:cNvSpPr>
                        <wps:spPr bwMode="auto">
                          <a:xfrm>
                            <a:off x="2394" y="9941"/>
                            <a:ext cx="8379" cy="1330"/>
                          </a:xfrm>
                          <a:prstGeom prst="rect">
                            <a:avLst/>
                          </a:prstGeom>
                          <a:solidFill>
                            <a:srgbClr val="3BA8DD"/>
                          </a:solidFill>
                          <a:ln>
                            <a:noFill/>
                          </a:ln>
                          <a:extLst>
                            <a:ext uri="{91240B29-F687-4F45-9708-019B960494DF}">
                              <a14:hiddenLine xmlns:a14="http://schemas.microsoft.com/office/drawing/2010/main" w="3810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806565" id="Group 14" o:spid="_x0000_s1026" style="position:absolute;margin-left:0;margin-top:-10.5pt;width:483.55pt;height:691.45pt;z-index:-251565056" coordorigin="1118,1731" coordsize="9671,13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">
                <v:rect id="Rectangle 54" o:spid="_x0000_s1027" style="position:absolute;left:1118;top:1731;width:9671;height:1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" filled="f" strokecolor="#3ba8dd" strokeweight="3pt"/>
                <v:rect id="Rectangle 55" o:spid="_x0000_s1028" style="position:absolute;left:2394;top:9941;width:8379;height:1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" fillcolor="#3ba8dd" stroked="f" strokeweight="3pt"/>
              </v:group>
            </w:pict>
          </mc:Fallback>
        </mc:AlternateContent>
      </w: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Pr="00A2636D" w:rsidRDefault="00A2636D" w:rsidP="00A2636D">
      <w:pPr>
        <w:pStyle w:val="Heading2"/>
        <w:tabs>
          <w:tab w:val="left" w:pos="1291"/>
        </w:tabs>
        <w:spacing w:line="240" w:lineRule="auto"/>
        <w:rPr>
          <w:sz w:val="32"/>
          <w:szCs w:val="32"/>
          <w:rtl/>
        </w:rPr>
      </w:pPr>
      <w:r>
        <w:rPr>
          <w:rtl/>
        </w:rPr>
        <w:tab/>
      </w:r>
      <w:r>
        <w:rPr>
          <w:rtl/>
        </w:rPr>
        <w:tab/>
      </w:r>
      <w:r>
        <w:rPr>
          <w:rtl/>
        </w:rPr>
        <w:tab/>
      </w:r>
      <w:r>
        <w:rPr>
          <w:rtl/>
        </w:rPr>
        <w:tab/>
      </w:r>
      <w:r w:rsidRPr="00A2636D">
        <w:rPr>
          <w:rFonts w:hint="cs"/>
          <w:sz w:val="32"/>
          <w:szCs w:val="32"/>
          <w:rtl/>
        </w:rPr>
        <w:t>محتوای آموزشی و دستورالعمل</w:t>
      </w:r>
    </w:p>
    <w:p w:rsidR="00A2636D" w:rsidRPr="00A2636D" w:rsidRDefault="00A2636D" w:rsidP="00A2636D">
      <w:pPr>
        <w:pStyle w:val="Heading2"/>
        <w:tabs>
          <w:tab w:val="left" w:pos="1291"/>
        </w:tabs>
        <w:spacing w:line="240" w:lineRule="auto"/>
        <w:rPr>
          <w:sz w:val="32"/>
          <w:szCs w:val="32"/>
          <w:rtl/>
        </w:rPr>
      </w:pPr>
      <w:r w:rsidRPr="00A2636D">
        <w:rPr>
          <w:sz w:val="32"/>
          <w:szCs w:val="32"/>
          <w:rtl/>
        </w:rPr>
        <w:tab/>
      </w:r>
      <w:r w:rsidRPr="00A2636D">
        <w:rPr>
          <w:sz w:val="32"/>
          <w:szCs w:val="32"/>
          <w:rtl/>
        </w:rPr>
        <w:tab/>
      </w:r>
      <w:r w:rsidRPr="00A2636D">
        <w:rPr>
          <w:rFonts w:hint="cs"/>
          <w:sz w:val="32"/>
          <w:szCs w:val="32"/>
          <w:rtl/>
        </w:rPr>
        <w:t xml:space="preserve">برنامه تشخیص زودهنگام و غربالگری سرطان </w:t>
      </w:r>
      <w:r>
        <w:rPr>
          <w:rFonts w:hint="cs"/>
          <w:sz w:val="32"/>
          <w:szCs w:val="32"/>
          <w:rtl/>
        </w:rPr>
        <w:t>دهانه رحم</w:t>
      </w: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Default="00A2636D" w:rsidP="00A2636D">
      <w:pPr>
        <w:pStyle w:val="Heading2"/>
        <w:spacing w:line="240" w:lineRule="auto"/>
        <w:rPr>
          <w:b/>
          <w:bCs/>
          <w:rtl/>
        </w:rPr>
      </w:pPr>
    </w:p>
    <w:p w:rsidR="00A2636D" w:rsidRPr="009970B0" w:rsidRDefault="00A2636D" w:rsidP="00A2636D">
      <w:pPr>
        <w:rPr>
          <w:rtl/>
        </w:rPr>
      </w:pPr>
    </w:p>
    <w:p w:rsidR="00EB16B5" w:rsidRPr="0003174C" w:rsidRDefault="00EB16B5" w:rsidP="00EB16B5">
      <w:pPr>
        <w:pStyle w:val="Heading2"/>
        <w:shd w:val="clear" w:color="auto" w:fill="A8D08D" w:themeFill="accent6" w:themeFillTint="99"/>
        <w:rPr>
          <w:b/>
          <w:bCs/>
          <w:rtl/>
        </w:rPr>
      </w:pPr>
      <w:r w:rsidRPr="0003174C">
        <w:rPr>
          <w:rFonts w:hint="cs"/>
          <w:b/>
          <w:bCs/>
          <w:rtl/>
        </w:rPr>
        <w:lastRenderedPageBreak/>
        <w:t>اهداف</w:t>
      </w:r>
    </w:p>
    <w:p w:rsidR="00EB16B5" w:rsidRPr="0003174C" w:rsidRDefault="00EB16B5" w:rsidP="00EB16B5">
      <w:pPr>
        <w:shd w:val="clear" w:color="auto" w:fill="A8D08D" w:themeFill="accent6" w:themeFillTint="99"/>
        <w:bidi/>
        <w:spacing w:line="276" w:lineRule="auto"/>
        <w:rPr>
          <w:sz w:val="26"/>
          <w:szCs w:val="26"/>
          <w:rtl/>
        </w:rPr>
      </w:pPr>
      <w:r w:rsidRPr="0003174C">
        <w:rPr>
          <w:rFonts w:hint="cs"/>
          <w:sz w:val="26"/>
          <w:szCs w:val="26"/>
          <w:rtl/>
        </w:rPr>
        <w:t>پس از مطالعه این فصل انتظار می رود بتوانید:</w:t>
      </w:r>
    </w:p>
    <w:p w:rsidR="00EB16B5" w:rsidRDefault="00EB16B5" w:rsidP="003F051D">
      <w:pPr>
        <w:pStyle w:val="ListParagraph"/>
        <w:numPr>
          <w:ilvl w:val="0"/>
          <w:numId w:val="28"/>
        </w:numPr>
        <w:shd w:val="clear" w:color="auto" w:fill="A8D08D" w:themeFill="accent6" w:themeFillTint="99"/>
        <w:bidi/>
        <w:spacing w:line="276" w:lineRule="auto"/>
        <w:rPr>
          <w:sz w:val="26"/>
          <w:szCs w:val="26"/>
        </w:rPr>
      </w:pPr>
      <w:r w:rsidRPr="0003174C">
        <w:rPr>
          <w:rFonts w:hint="cs"/>
          <w:sz w:val="26"/>
          <w:szCs w:val="26"/>
          <w:rtl/>
        </w:rPr>
        <w:t xml:space="preserve">عوامل خطر سرطان </w:t>
      </w:r>
      <w:r w:rsidR="00481993">
        <w:rPr>
          <w:rFonts w:hint="cs"/>
          <w:sz w:val="26"/>
          <w:szCs w:val="26"/>
          <w:rtl/>
        </w:rPr>
        <w:t>دهانه رحم</w:t>
      </w:r>
      <w:r w:rsidRPr="0003174C">
        <w:rPr>
          <w:rFonts w:hint="cs"/>
          <w:sz w:val="26"/>
          <w:szCs w:val="26"/>
          <w:rtl/>
        </w:rPr>
        <w:t xml:space="preserve"> را توضیح دهید</w:t>
      </w:r>
    </w:p>
    <w:p w:rsidR="00EB16B5" w:rsidRDefault="00EB16B5" w:rsidP="003F051D">
      <w:pPr>
        <w:pStyle w:val="ListParagraph"/>
        <w:numPr>
          <w:ilvl w:val="0"/>
          <w:numId w:val="28"/>
        </w:numPr>
        <w:shd w:val="clear" w:color="auto" w:fill="A8D08D" w:themeFill="accent6" w:themeFillTint="99"/>
        <w:bidi/>
        <w:spacing w:line="276" w:lineRule="auto"/>
        <w:rPr>
          <w:sz w:val="26"/>
          <w:szCs w:val="26"/>
        </w:rPr>
      </w:pPr>
      <w:r>
        <w:rPr>
          <w:rFonts w:hint="cs"/>
          <w:sz w:val="26"/>
          <w:szCs w:val="26"/>
          <w:rtl/>
        </w:rPr>
        <w:t xml:space="preserve">علایم </w:t>
      </w:r>
      <w:r w:rsidR="00481993">
        <w:rPr>
          <w:rFonts w:hint="cs"/>
          <w:sz w:val="26"/>
          <w:szCs w:val="26"/>
          <w:rtl/>
        </w:rPr>
        <w:t>مشکوک سرطان دهانه رحم</w:t>
      </w:r>
      <w:r>
        <w:rPr>
          <w:rFonts w:hint="cs"/>
          <w:sz w:val="26"/>
          <w:szCs w:val="26"/>
          <w:rtl/>
        </w:rPr>
        <w:t xml:space="preserve"> را نام ببرید.</w:t>
      </w:r>
    </w:p>
    <w:p w:rsidR="00EB16B5" w:rsidRPr="00DD2937" w:rsidRDefault="00EB16B5" w:rsidP="003F051D">
      <w:pPr>
        <w:pStyle w:val="ListParagraph"/>
        <w:numPr>
          <w:ilvl w:val="0"/>
          <w:numId w:val="28"/>
        </w:numPr>
        <w:shd w:val="clear" w:color="auto" w:fill="A8D08D" w:themeFill="accent6" w:themeFillTint="99"/>
        <w:bidi/>
        <w:spacing w:line="276" w:lineRule="auto"/>
        <w:rPr>
          <w:sz w:val="26"/>
          <w:szCs w:val="26"/>
        </w:rPr>
      </w:pPr>
      <w:r>
        <w:rPr>
          <w:rFonts w:hint="cs"/>
          <w:sz w:val="26"/>
          <w:szCs w:val="26"/>
          <w:rtl/>
          <w:lang w:bidi="fa-IR"/>
        </w:rPr>
        <w:t xml:space="preserve">اصول خودمراقبتی برای برنامه تشخیص زودهنگام و غربالگری سرطان </w:t>
      </w:r>
      <w:r w:rsidR="00481993">
        <w:rPr>
          <w:rFonts w:hint="cs"/>
          <w:sz w:val="26"/>
          <w:szCs w:val="26"/>
          <w:rtl/>
          <w:lang w:bidi="fa-IR"/>
        </w:rPr>
        <w:t>دهانه رحم</w:t>
      </w:r>
      <w:r>
        <w:rPr>
          <w:rFonts w:hint="cs"/>
          <w:sz w:val="26"/>
          <w:szCs w:val="26"/>
          <w:rtl/>
          <w:lang w:bidi="fa-IR"/>
        </w:rPr>
        <w:t xml:space="preserve"> را شرح دهید.</w:t>
      </w:r>
    </w:p>
    <w:p w:rsidR="00EB16B5" w:rsidRDefault="00481993" w:rsidP="003F051D">
      <w:pPr>
        <w:pStyle w:val="ListParagraph"/>
        <w:numPr>
          <w:ilvl w:val="0"/>
          <w:numId w:val="28"/>
        </w:numPr>
        <w:shd w:val="clear" w:color="auto" w:fill="A8D08D" w:themeFill="accent6" w:themeFillTint="99"/>
        <w:bidi/>
        <w:spacing w:line="276" w:lineRule="auto"/>
        <w:rPr>
          <w:sz w:val="26"/>
          <w:szCs w:val="26"/>
        </w:rPr>
      </w:pPr>
      <w:r>
        <w:rPr>
          <w:rFonts w:hint="cs"/>
          <w:sz w:val="26"/>
          <w:szCs w:val="26"/>
          <w:rtl/>
        </w:rPr>
        <w:t>تست های تشخیصی برای غربالگری سرطان دهانه رحم را مطابق دستورالعمل برنامه بیان کنید.</w:t>
      </w:r>
    </w:p>
    <w:p w:rsidR="00EB16B5" w:rsidRPr="0003174C" w:rsidRDefault="00EB16B5" w:rsidP="003F051D">
      <w:pPr>
        <w:pStyle w:val="ListParagraph"/>
        <w:numPr>
          <w:ilvl w:val="0"/>
          <w:numId w:val="28"/>
        </w:numPr>
        <w:shd w:val="clear" w:color="auto" w:fill="A8D08D" w:themeFill="accent6" w:themeFillTint="99"/>
        <w:bidi/>
        <w:spacing w:line="276" w:lineRule="auto"/>
        <w:rPr>
          <w:sz w:val="26"/>
          <w:szCs w:val="26"/>
          <w:rtl/>
        </w:rPr>
      </w:pPr>
      <w:r>
        <w:rPr>
          <w:rFonts w:hint="cs"/>
          <w:sz w:val="26"/>
          <w:szCs w:val="26"/>
          <w:rtl/>
        </w:rPr>
        <w:t xml:space="preserve">نحوه تشخیص زودهنگام و غربالگری سرطان </w:t>
      </w:r>
      <w:r w:rsidR="00481993">
        <w:rPr>
          <w:rFonts w:hint="cs"/>
          <w:sz w:val="26"/>
          <w:szCs w:val="26"/>
          <w:rtl/>
        </w:rPr>
        <w:t>دهانه رحم</w:t>
      </w:r>
      <w:r>
        <w:rPr>
          <w:rFonts w:hint="cs"/>
          <w:sz w:val="26"/>
          <w:szCs w:val="26"/>
          <w:rtl/>
        </w:rPr>
        <w:t xml:space="preserve"> را مطابق دستورالعمل شرح دهید.</w:t>
      </w:r>
    </w:p>
    <w:p w:rsidR="00EB16B5" w:rsidRDefault="00EB16B5" w:rsidP="00EB16B5">
      <w:pPr>
        <w:widowControl w:val="0"/>
        <w:bidi/>
        <w:ind w:firstLine="284"/>
        <w:jc w:val="lowKashida"/>
        <w:rPr>
          <w:szCs w:val="26"/>
          <w:rtl/>
        </w:rPr>
      </w:pPr>
    </w:p>
    <w:p w:rsidR="00A2636D" w:rsidRPr="00A2636D" w:rsidRDefault="00A2636D" w:rsidP="00A2636D">
      <w:pPr>
        <w:rPr>
          <w:rtl/>
        </w:rPr>
      </w:pPr>
    </w:p>
    <w:p w:rsidR="00055437" w:rsidRPr="00AB1D24" w:rsidRDefault="00055437" w:rsidP="00055437">
      <w:pPr>
        <w:pStyle w:val="Heading2"/>
        <w:spacing w:line="240" w:lineRule="auto"/>
        <w:rPr>
          <w:b/>
          <w:bCs/>
          <w:rtl/>
        </w:rPr>
      </w:pPr>
      <w:r w:rsidRPr="00AB1D24">
        <w:rPr>
          <w:noProof/>
        </w:rPr>
        <w:drawing>
          <wp:anchor distT="0" distB="0" distL="114300" distR="114300" simplePos="0" relativeHeight="251744256" behindDoc="0" locked="0" layoutInCell="1" allowOverlap="1" wp14:anchorId="0F43E7DC" wp14:editId="3B22ADB3">
            <wp:simplePos x="0" y="0"/>
            <wp:positionH relativeFrom="column">
              <wp:posOffset>0</wp:posOffset>
            </wp:positionH>
            <wp:positionV relativeFrom="paragraph">
              <wp:posOffset>12065</wp:posOffset>
            </wp:positionV>
            <wp:extent cx="2200275" cy="1419225"/>
            <wp:effectExtent l="0" t="0" r="9525" b="9525"/>
            <wp:wrapSquare wrapText="bothSides"/>
            <wp:docPr id="152" name="Picture 152" descr="Description: سرطان گردن رحم چیس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سرطان گردن رحم چیست؟"/>
                    <pic:cNvPicPr>
                      <a:picLocks noChangeAspect="1" noChangeArrowheads="1"/>
                    </pic:cNvPicPr>
                  </pic:nvPicPr>
                  <pic:blipFill>
                    <a:blip r:embed="rId45">
                      <a:extLst>
                        <a:ext uri="{28A0092B-C50C-407E-A947-70E740481C1C}">
                          <a14:useLocalDpi xmlns:a14="http://schemas.microsoft.com/office/drawing/2010/main" val="0"/>
                        </a:ext>
                      </a:extLst>
                    </a:blip>
                    <a:srcRect b="5641"/>
                    <a:stretch>
                      <a:fillRect/>
                    </a:stretch>
                  </pic:blipFill>
                  <pic:spPr bwMode="auto">
                    <a:xfrm>
                      <a:off x="0" y="0"/>
                      <a:ext cx="2200275"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1D24">
        <w:rPr>
          <w:rFonts w:hint="cs"/>
          <w:b/>
          <w:bCs/>
          <w:rtl/>
        </w:rPr>
        <w:t>سرطان دهانه رحم</w:t>
      </w:r>
    </w:p>
    <w:p w:rsidR="00055437" w:rsidRPr="00AB1D24" w:rsidRDefault="00055437" w:rsidP="00055437">
      <w:pPr>
        <w:widowControl w:val="0"/>
        <w:bidi/>
        <w:jc w:val="lowKashida"/>
        <w:rPr>
          <w:szCs w:val="26"/>
          <w:rtl/>
        </w:rPr>
      </w:pPr>
      <w:r w:rsidRPr="00AB1D24">
        <w:rPr>
          <w:rFonts w:hint="cs"/>
          <w:szCs w:val="26"/>
          <w:rtl/>
        </w:rPr>
        <w:t>سرطان سرویکس (</w:t>
      </w:r>
      <w:r w:rsidRPr="00AB1D24">
        <w:rPr>
          <w:szCs w:val="26"/>
        </w:rPr>
        <w:t>Cervix</w:t>
      </w:r>
      <w:r w:rsidRPr="00AB1D24">
        <w:rPr>
          <w:rFonts w:hint="cs"/>
          <w:szCs w:val="26"/>
          <w:rtl/>
          <w:lang w:bidi="fa-IR"/>
        </w:rPr>
        <w:t>)</w:t>
      </w:r>
      <w:r w:rsidRPr="00AB1D24">
        <w:rPr>
          <w:rFonts w:hint="cs"/>
          <w:szCs w:val="26"/>
          <w:rtl/>
        </w:rPr>
        <w:t xml:space="preserve"> یا دهانه رحم هنگامی اتفاق می‌افتد که سلول‌های غیرطبیعی در دهانه رحم، یعنی در بخش پایینی رحم، تولید می‌شوند و گسترش می‌یابند. یکی از موارد قابل توجه درباره سرطان دهانه رحم این است که نوعی ویروس اکثر موارد آن را ایجاد می‌کند. اگر سرطان دهانه رحم زود پیدا شود، بسیار معالجه‌پذیر خواهد بود</w:t>
      </w:r>
      <w:r w:rsidRPr="00AB1D24">
        <w:rPr>
          <w:szCs w:val="26"/>
        </w:rPr>
        <w:t>.</w:t>
      </w:r>
    </w:p>
    <w:p w:rsidR="00055437" w:rsidRPr="00AB1D24" w:rsidRDefault="00055437" w:rsidP="00055437">
      <w:pPr>
        <w:widowControl w:val="0"/>
        <w:bidi/>
        <w:ind w:firstLine="284"/>
        <w:jc w:val="lowKashida"/>
        <w:rPr>
          <w:szCs w:val="26"/>
          <w:rtl/>
        </w:rPr>
      </w:pPr>
      <w:r w:rsidRPr="00AB1D24">
        <w:rPr>
          <w:rFonts w:hint="cs"/>
          <w:szCs w:val="26"/>
          <w:rtl/>
        </w:rPr>
        <w:t xml:space="preserve">سرطان دهانه رحم چهارمین سرطان شایع زنان و هفتمین سرطان شایع در بین هر دو جنس در جهان است. سرطان دهانه رحم مهم‌ترين علت مرگ ناشي از سرطان در کشورهاي درحال توسعه به شمار مي‌رود و در اکثر موارد در مراحل بسيار پيشرفته تشخيص داده مي‌شود. خوشبختانه میزان بروز سرطان دهانه رحم در ایران پایین است اما به نظر می‌رسد بروز آن در سال‌های آینده افزایش یابد. </w:t>
      </w:r>
    </w:p>
    <w:p w:rsidR="00055437" w:rsidRPr="00AB1D24" w:rsidRDefault="00055437" w:rsidP="00055437">
      <w:pPr>
        <w:widowControl w:val="0"/>
        <w:bidi/>
        <w:ind w:firstLine="284"/>
        <w:jc w:val="lowKashida"/>
        <w:rPr>
          <w:szCs w:val="26"/>
          <w:rtl/>
        </w:rPr>
      </w:pPr>
      <w:r w:rsidRPr="00AB1D24">
        <w:rPr>
          <w:rFonts w:hint="cs"/>
          <w:szCs w:val="26"/>
          <w:rtl/>
        </w:rPr>
        <w:t>نسبت مرگ و مير به بروز شاخص مهمي در کنترل اين بيماري است. در کشورهاي پيشرفته که برنامه‌هاي موثر غربالگري وجود دارد بيشتر بيماران در مراحل اوليه تشخيص داده شده و درمان بيماران از مرگ و مير آنان جلوگيري مي‌کند در حالي که در کشورهاي در حال توسعه، اين بيماران در مراحل بسيار پيشرفته مراجعه مي‌کنند و معمولاً به دليل عدم درمان به موقع و يا عدم دسترسي به درمان‌هاي مناسب بيماران مدت کوتاهي پس از تشخيص فوت مي‌کنند.</w:t>
      </w:r>
    </w:p>
    <w:p w:rsidR="00055437" w:rsidRPr="00AB1D24" w:rsidRDefault="00055437" w:rsidP="00055437">
      <w:pPr>
        <w:pStyle w:val="Heading3"/>
        <w:jc w:val="lowKashida"/>
        <w:rPr>
          <w:b/>
          <w:bCs/>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 xml:space="preserve">اصول خود مراقبتی برای پیشگیری و تشخیص زودهنگام سرطان دهانه رحم </w:t>
      </w:r>
    </w:p>
    <w:p w:rsidR="00055437" w:rsidRPr="00AB1D24" w:rsidRDefault="00055437" w:rsidP="00055437">
      <w:pPr>
        <w:widowControl w:val="0"/>
        <w:bidi/>
        <w:ind w:firstLine="284"/>
        <w:jc w:val="lowKashida"/>
        <w:rPr>
          <w:szCs w:val="26"/>
          <w:rtl/>
        </w:rPr>
      </w:pPr>
      <w:r w:rsidRPr="00AB1D24">
        <w:rPr>
          <w:rFonts w:hint="cs"/>
          <w:szCs w:val="26"/>
          <w:rtl/>
        </w:rPr>
        <w:t>برای آموزش خود مراقبتی به افراد شرکت کننده در برنامه‌های پیشگیری و تشخیص زودهنگام سرطان‌ها دو اصل مهم باید آموزش داده شود:</w:t>
      </w:r>
    </w:p>
    <w:p w:rsidR="00055437" w:rsidRPr="00AB1D24" w:rsidRDefault="00055437" w:rsidP="003F051D">
      <w:pPr>
        <w:widowControl w:val="0"/>
        <w:numPr>
          <w:ilvl w:val="3"/>
          <w:numId w:val="20"/>
        </w:numPr>
        <w:tabs>
          <w:tab w:val="clear" w:pos="360"/>
          <w:tab w:val="num" w:pos="-4331"/>
        </w:tabs>
        <w:bidi/>
        <w:ind w:left="284" w:hanging="284"/>
        <w:jc w:val="lowKashida"/>
        <w:rPr>
          <w:szCs w:val="26"/>
        </w:rPr>
      </w:pPr>
      <w:r w:rsidRPr="00AB1D24">
        <w:rPr>
          <w:rFonts w:hint="cs"/>
          <w:szCs w:val="26"/>
          <w:rtl/>
        </w:rPr>
        <w:t>راه‌های پیشگیری از سرطان</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rPr>
        <w:t xml:space="preserve">به </w:t>
      </w:r>
      <w:r w:rsidRPr="00AB1D24">
        <w:rPr>
          <w:rFonts w:hint="cs"/>
          <w:szCs w:val="26"/>
          <w:rtl/>
          <w:lang w:bidi="fa-IR"/>
        </w:rPr>
        <w:t>طور کلی باید به افراد آموزش داده شود که سرطان بر خلاف تصور عام، یک بیماری قابل پیشگیری است به طوری که بیش از 40 درصد سرطان‌ها قابل پیشگیری اند.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lang w:bidi="fa-IR"/>
        </w:rPr>
        <w:t>برای پیشگیری</w:t>
      </w:r>
      <w:r w:rsidRPr="00AB1D24">
        <w:rPr>
          <w:rFonts w:hint="cs"/>
          <w:szCs w:val="26"/>
          <w:rtl/>
        </w:rPr>
        <w:t xml:space="preserve"> از سرطان دهانه رحم باید بدانیم که علل ایجاد کننده سرطان و راه‌های دوری کردن از آن کدامند همچنین چه عواملی اثر محافظتی در برابر این سرطان دارند.</w:t>
      </w:r>
    </w:p>
    <w:p w:rsidR="00055437" w:rsidRPr="00AB1D24" w:rsidRDefault="00055437" w:rsidP="003F051D">
      <w:pPr>
        <w:widowControl w:val="0"/>
        <w:numPr>
          <w:ilvl w:val="3"/>
          <w:numId w:val="20"/>
        </w:numPr>
        <w:tabs>
          <w:tab w:val="clear" w:pos="360"/>
          <w:tab w:val="num" w:pos="-4331"/>
        </w:tabs>
        <w:bidi/>
        <w:ind w:left="284" w:hanging="284"/>
        <w:jc w:val="lowKashida"/>
        <w:rPr>
          <w:szCs w:val="26"/>
        </w:rPr>
      </w:pPr>
      <w:r w:rsidRPr="00AB1D24">
        <w:rPr>
          <w:rFonts w:hint="cs"/>
          <w:szCs w:val="26"/>
          <w:rtl/>
        </w:rPr>
        <w:t>علایم هشداردهنده سرطان</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lastRenderedPageBreak/>
        <w:t xml:space="preserve">با </w:t>
      </w:r>
      <w:r w:rsidRPr="00AB1D24">
        <w:rPr>
          <w:rFonts w:eastAsia="Times New Roman" w:hint="cs"/>
          <w:szCs w:val="26"/>
          <w:rtl/>
          <w:lang w:bidi="fa-IR"/>
        </w:rPr>
        <w:t>شناخت</w:t>
      </w:r>
      <w:r w:rsidRPr="00AB1D24">
        <w:rPr>
          <w:rFonts w:hint="cs"/>
          <w:szCs w:val="26"/>
          <w:rtl/>
        </w:rPr>
        <w:t xml:space="preserve"> علایم هشداردهنده سرطان دهانه رحم و مراجعه به موقع به خانه‌ها و پایگاه‌های بهداشتی می‌توان ضایعات پیش سرطانی را پیش از تبدیل شدن به سرطان، زودتر تشخیص داد.</w:t>
      </w:r>
    </w:p>
    <w:p w:rsidR="00055437" w:rsidRPr="00AB1D24" w:rsidRDefault="00055437" w:rsidP="00055437">
      <w:pPr>
        <w:widowControl w:val="0"/>
        <w:bidi/>
        <w:jc w:val="lowKashida"/>
        <w:rPr>
          <w:szCs w:val="26"/>
        </w:rPr>
      </w:pPr>
      <w:r w:rsidRPr="00AB1D24">
        <w:rPr>
          <w:rFonts w:hint="cs"/>
          <w:szCs w:val="26"/>
          <w:rtl/>
        </w:rPr>
        <w:t>* بر این مبنا زنان باید به مشارکت در برنامه‌های غربالگری و تشخیص زودهنگام سرطان دهانه رحم ترغیب شوند و به شبکه بهداشتی مراجعه کنند.</w:t>
      </w:r>
    </w:p>
    <w:p w:rsidR="00055437" w:rsidRDefault="00055437" w:rsidP="00055437">
      <w:pPr>
        <w:widowControl w:val="0"/>
        <w:bidi/>
        <w:ind w:firstLine="284"/>
        <w:jc w:val="lowKashida"/>
        <w:rPr>
          <w:szCs w:val="26"/>
          <w:rtl/>
        </w:rPr>
      </w:pPr>
      <w:r w:rsidRPr="00AB1D24">
        <w:rPr>
          <w:rFonts w:hint="cs"/>
          <w:szCs w:val="26"/>
          <w:rtl/>
        </w:rPr>
        <w:t>بهترين</w:t>
      </w:r>
      <w:r w:rsidRPr="00AB1D24">
        <w:rPr>
          <w:rFonts w:hint="cs"/>
          <w:szCs w:val="26"/>
        </w:rPr>
        <w:t xml:space="preserve"> </w:t>
      </w:r>
      <w:r w:rsidRPr="00AB1D24">
        <w:rPr>
          <w:rFonts w:hint="cs"/>
          <w:szCs w:val="26"/>
          <w:rtl/>
        </w:rPr>
        <w:t>راه</w:t>
      </w:r>
      <w:r w:rsidRPr="00AB1D24">
        <w:rPr>
          <w:rFonts w:hint="cs"/>
          <w:szCs w:val="26"/>
        </w:rPr>
        <w:t xml:space="preserve"> </w:t>
      </w:r>
      <w:r w:rsidRPr="00AB1D24">
        <w:rPr>
          <w:rFonts w:hint="cs"/>
          <w:szCs w:val="26"/>
          <w:rtl/>
        </w:rPr>
        <w:t>كاهش</w:t>
      </w:r>
      <w:r w:rsidRPr="00AB1D24">
        <w:rPr>
          <w:rFonts w:hint="cs"/>
          <w:szCs w:val="26"/>
        </w:rPr>
        <w:t xml:space="preserve"> </w:t>
      </w:r>
      <w:r w:rsidRPr="00AB1D24">
        <w:rPr>
          <w:rFonts w:hint="cs"/>
          <w:szCs w:val="26"/>
          <w:rtl/>
        </w:rPr>
        <w:t>خطر</w:t>
      </w:r>
      <w:r w:rsidRPr="00AB1D24">
        <w:rPr>
          <w:rFonts w:hint="cs"/>
          <w:szCs w:val="26"/>
        </w:rPr>
        <w:t xml:space="preserve"> </w:t>
      </w:r>
      <w:r w:rsidRPr="00AB1D24">
        <w:rPr>
          <w:rFonts w:hint="cs"/>
          <w:szCs w:val="26"/>
          <w:rtl/>
        </w:rPr>
        <w:t>سرطان</w:t>
      </w:r>
      <w:r w:rsidRPr="00AB1D24">
        <w:rPr>
          <w:rFonts w:hint="cs"/>
          <w:szCs w:val="26"/>
        </w:rPr>
        <w:t xml:space="preserve"> </w:t>
      </w:r>
      <w:r w:rsidRPr="00AB1D24">
        <w:rPr>
          <w:rFonts w:hint="cs"/>
          <w:szCs w:val="26"/>
          <w:rtl/>
        </w:rPr>
        <w:t>دهانه رحم،</w:t>
      </w:r>
      <w:r w:rsidRPr="00AB1D24">
        <w:rPr>
          <w:rFonts w:hint="cs"/>
          <w:szCs w:val="26"/>
        </w:rPr>
        <w:t xml:space="preserve"> </w:t>
      </w:r>
      <w:r w:rsidRPr="00AB1D24">
        <w:rPr>
          <w:rFonts w:hint="cs"/>
          <w:szCs w:val="26"/>
          <w:rtl/>
        </w:rPr>
        <w:t>ضمن</w:t>
      </w:r>
      <w:r w:rsidRPr="00AB1D24">
        <w:rPr>
          <w:rFonts w:hint="cs"/>
          <w:szCs w:val="26"/>
        </w:rPr>
        <w:t xml:space="preserve"> </w:t>
      </w:r>
      <w:r w:rsidRPr="00AB1D24">
        <w:rPr>
          <w:rFonts w:hint="cs"/>
          <w:szCs w:val="26"/>
          <w:rtl/>
        </w:rPr>
        <w:t>رعايت</w:t>
      </w:r>
      <w:r w:rsidRPr="00AB1D24">
        <w:rPr>
          <w:rFonts w:hint="cs"/>
          <w:szCs w:val="26"/>
        </w:rPr>
        <w:t xml:space="preserve"> </w:t>
      </w:r>
      <w:r w:rsidRPr="00AB1D24">
        <w:rPr>
          <w:rFonts w:hint="cs"/>
          <w:szCs w:val="26"/>
          <w:rtl/>
        </w:rPr>
        <w:t>شيوه</w:t>
      </w:r>
      <w:r w:rsidRPr="00AB1D24">
        <w:rPr>
          <w:rFonts w:hint="cs"/>
          <w:szCs w:val="26"/>
        </w:rPr>
        <w:t xml:space="preserve"> </w:t>
      </w:r>
      <w:r w:rsidRPr="00AB1D24">
        <w:rPr>
          <w:rFonts w:hint="cs"/>
          <w:szCs w:val="26"/>
          <w:rtl/>
        </w:rPr>
        <w:t>زندگي</w:t>
      </w:r>
      <w:r w:rsidRPr="00AB1D24">
        <w:rPr>
          <w:rFonts w:hint="cs"/>
          <w:szCs w:val="26"/>
        </w:rPr>
        <w:t xml:space="preserve"> </w:t>
      </w:r>
      <w:r w:rsidRPr="00AB1D24">
        <w:rPr>
          <w:rFonts w:hint="cs"/>
          <w:szCs w:val="26"/>
          <w:rtl/>
        </w:rPr>
        <w:t>سالم،</w:t>
      </w:r>
      <w:r w:rsidRPr="00AB1D24">
        <w:rPr>
          <w:rFonts w:hint="cs"/>
          <w:szCs w:val="26"/>
        </w:rPr>
        <w:t xml:space="preserve"> </w:t>
      </w:r>
      <w:r w:rsidRPr="00AB1D24">
        <w:rPr>
          <w:rFonts w:hint="cs"/>
          <w:szCs w:val="26"/>
          <w:rtl/>
        </w:rPr>
        <w:t>انجام مراقبت‌هاي معمول</w:t>
      </w:r>
      <w:r w:rsidRPr="00AB1D24">
        <w:rPr>
          <w:rFonts w:hint="cs"/>
          <w:szCs w:val="26"/>
        </w:rPr>
        <w:t xml:space="preserve"> </w:t>
      </w:r>
      <w:r w:rsidRPr="00AB1D24">
        <w:rPr>
          <w:rFonts w:hint="cs"/>
          <w:szCs w:val="26"/>
          <w:rtl/>
        </w:rPr>
        <w:t>نظير</w:t>
      </w:r>
      <w:r w:rsidRPr="00AB1D24">
        <w:rPr>
          <w:rFonts w:hint="cs"/>
          <w:szCs w:val="26"/>
        </w:rPr>
        <w:t xml:space="preserve"> </w:t>
      </w:r>
      <w:r w:rsidRPr="00AB1D24">
        <w:rPr>
          <w:rFonts w:hint="cs"/>
          <w:szCs w:val="26"/>
          <w:rtl/>
        </w:rPr>
        <w:t>معاينات</w:t>
      </w:r>
      <w:r w:rsidRPr="00AB1D24">
        <w:rPr>
          <w:rFonts w:hint="cs"/>
          <w:szCs w:val="26"/>
        </w:rPr>
        <w:t xml:space="preserve"> </w:t>
      </w:r>
      <w:r w:rsidRPr="00AB1D24">
        <w:rPr>
          <w:rFonts w:hint="cs"/>
          <w:szCs w:val="26"/>
          <w:rtl/>
        </w:rPr>
        <w:t>دوره‌اي</w:t>
      </w:r>
      <w:r w:rsidRPr="00AB1D24">
        <w:rPr>
          <w:rFonts w:hint="cs"/>
          <w:szCs w:val="26"/>
        </w:rPr>
        <w:t xml:space="preserve"> </w:t>
      </w:r>
      <w:r w:rsidRPr="00AB1D24">
        <w:rPr>
          <w:rFonts w:hint="cs"/>
          <w:szCs w:val="26"/>
          <w:rtl/>
        </w:rPr>
        <w:t>و در صورت نیاز اقدامات غربالگری</w:t>
      </w:r>
      <w:r w:rsidRPr="00AB1D24">
        <w:rPr>
          <w:rFonts w:hint="cs"/>
          <w:szCs w:val="26"/>
        </w:rPr>
        <w:t xml:space="preserve"> </w:t>
      </w:r>
      <w:r w:rsidRPr="00AB1D24">
        <w:rPr>
          <w:rFonts w:hint="cs"/>
          <w:szCs w:val="26"/>
          <w:rtl/>
        </w:rPr>
        <w:t>به ویژه در افراد پرخطر است.</w:t>
      </w:r>
    </w:p>
    <w:p w:rsidR="00055437" w:rsidRDefault="00055437" w:rsidP="00055437">
      <w:pPr>
        <w:pStyle w:val="Heading3"/>
        <w:jc w:val="lowKashida"/>
        <w:rPr>
          <w:b/>
          <w:bCs/>
          <w:sz w:val="24"/>
          <w:szCs w:val="24"/>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عوامل خطر سرطان دهانه رحم و پیشگیری از آن</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 xml:space="preserve">ابتلا به عفونت ويروس پاپيلوماي انساني </w:t>
      </w:r>
      <w:r w:rsidRPr="00AB1D24">
        <w:rPr>
          <w:szCs w:val="26"/>
        </w:rPr>
        <w:t>(HPV)</w:t>
      </w:r>
      <w:r w:rsidRPr="00AB1D24">
        <w:rPr>
          <w:rFonts w:hint="cs"/>
          <w:szCs w:val="26"/>
          <w:rtl/>
        </w:rPr>
        <w:t xml:space="preserve"> مهم‌ترين علت شناخته شده سرطان دهانه رحم است (زیر گونه‌های 16 و 18 شایع‌ترین انواع مرتبط با سرطان دهانه رحم به شمار می‌روند)، به همين دليل تست‌هاي تشخيصي عفونت </w:t>
      </w:r>
      <w:r w:rsidRPr="00AB1D24">
        <w:rPr>
          <w:szCs w:val="26"/>
        </w:rPr>
        <w:t>HPV</w:t>
      </w:r>
      <w:r w:rsidRPr="00AB1D24">
        <w:rPr>
          <w:rFonts w:hint="cs"/>
          <w:szCs w:val="26"/>
          <w:rtl/>
        </w:rPr>
        <w:t xml:space="preserve"> در برنامه‌هاي غربالگري همچنین واکسیناسیون بر ضد این ویروس به عنوان روش‌هاي نوين و اثر بخش در پيشگيري از سرطان دهانه رحم شناخته شده اند. امروزه با توجه به سير شناخته شده بيماري و معرفي روش‌هاي نوين تشخيصي مي‌توان از بروز سرطان دهانه رحم پيشگيري کرد. </w:t>
      </w:r>
    </w:p>
    <w:p w:rsidR="00055437" w:rsidRPr="00AB1D24" w:rsidRDefault="00055437" w:rsidP="003F051D">
      <w:pPr>
        <w:widowControl w:val="0"/>
        <w:numPr>
          <w:ilvl w:val="0"/>
          <w:numId w:val="21"/>
        </w:numPr>
        <w:bidi/>
        <w:spacing w:line="252" w:lineRule="auto"/>
        <w:ind w:left="568" w:hanging="284"/>
        <w:jc w:val="lowKashida"/>
        <w:rPr>
          <w:b/>
          <w:bCs/>
          <w:szCs w:val="26"/>
          <w:rtl/>
        </w:rPr>
      </w:pPr>
      <w:r w:rsidRPr="00AB1D24">
        <w:rPr>
          <w:rFonts w:hint="cs"/>
          <w:b/>
          <w:bCs/>
          <w:szCs w:val="26"/>
          <w:rtl/>
        </w:rPr>
        <w:t>ساير عوامل خطر سرطان دهانه رحم عبارتند از:</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شروع فعاليت جنسي در سنین پایین</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سطح اجتماعی و اقتصادی پایین</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زایمان</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 xml:space="preserve">مصرف سیگار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شرکای جنسی متعدد</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ویروس نقص ایمنی انسانی (</w:t>
      </w:r>
      <w:r w:rsidRPr="00AB1D24">
        <w:rPr>
          <w:rFonts w:eastAsia="Times New Roman"/>
          <w:szCs w:val="26"/>
          <w:lang w:bidi="fa-IR"/>
        </w:rPr>
        <w:t>HIV</w:t>
      </w:r>
      <w:r w:rsidRPr="00AB1D24">
        <w:rPr>
          <w:rFonts w:eastAsia="Times New Roman" w:hint="cs"/>
          <w:szCs w:val="26"/>
          <w:rtl/>
          <w:lang w:bidi="fa-IR"/>
        </w:rPr>
        <w:t>)</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استفاده از داروهای سرکوب کننده‌ی ایمنی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عوامل تغذيه‌ای</w:t>
      </w:r>
      <w:r w:rsidRPr="00AB1D24">
        <w:rPr>
          <w:rFonts w:eastAsia="Times New Roman" w:hint="cs"/>
          <w:szCs w:val="26"/>
          <w:lang w:bidi="fa-IR"/>
        </w:rPr>
        <w:t xml:space="preserve">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eastAsia="Times New Roman" w:hint="cs"/>
          <w:szCs w:val="26"/>
          <w:rtl/>
          <w:lang w:bidi="fa-IR"/>
        </w:rPr>
        <w:t>قرص‌های</w:t>
      </w:r>
      <w:r w:rsidRPr="00AB1D24">
        <w:rPr>
          <w:rFonts w:hint="cs"/>
          <w:szCs w:val="26"/>
          <w:rtl/>
        </w:rPr>
        <w:t xml:space="preserve"> ضد بارداری خوراکی </w:t>
      </w:r>
    </w:p>
    <w:p w:rsidR="00055437" w:rsidRPr="00AB1D24" w:rsidRDefault="00055437" w:rsidP="003F051D">
      <w:pPr>
        <w:widowControl w:val="0"/>
        <w:numPr>
          <w:ilvl w:val="0"/>
          <w:numId w:val="21"/>
        </w:numPr>
        <w:bidi/>
        <w:spacing w:line="252" w:lineRule="auto"/>
        <w:ind w:left="568" w:hanging="284"/>
        <w:jc w:val="lowKashida"/>
        <w:rPr>
          <w:b/>
          <w:bCs/>
          <w:szCs w:val="26"/>
          <w:rtl/>
        </w:rPr>
      </w:pPr>
      <w:r w:rsidRPr="00AB1D24">
        <w:rPr>
          <w:rFonts w:hint="cs"/>
          <w:b/>
          <w:bCs/>
          <w:szCs w:val="26"/>
          <w:rtl/>
        </w:rPr>
        <w:t xml:space="preserve">بر این مبنا مهم‌ترین توصیه‌های خود مراقبتی  برای پیشگیری از این سرطان، عبارتند از: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داشتن فقط یک شریک جنسی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عدم شروع نزدیکی جنسی در سنین پایین</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جلوگیری از ابتلا به بیماری‌های آمیزشی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عدم استعمال سیگار و دخانیات</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رعایت بهداشت جنسی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استفاده از کاندوم حین نزدیکی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درمان عفونت‌های رحمی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عدم استفاده از مشروبات الکلی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مصرف زیاد میوه و سبزیجات</w:t>
      </w:r>
    </w:p>
    <w:p w:rsidR="00055437" w:rsidRPr="00AB1D24" w:rsidRDefault="00055437" w:rsidP="003F051D">
      <w:pPr>
        <w:widowControl w:val="0"/>
        <w:numPr>
          <w:ilvl w:val="0"/>
          <w:numId w:val="23"/>
        </w:numPr>
        <w:bidi/>
        <w:spacing w:line="252" w:lineRule="auto"/>
        <w:ind w:left="949" w:hanging="330"/>
        <w:jc w:val="lowKashida"/>
        <w:rPr>
          <w:szCs w:val="26"/>
          <w:rtl/>
        </w:rPr>
      </w:pPr>
      <w:r w:rsidRPr="00AB1D24">
        <w:rPr>
          <w:rFonts w:eastAsia="Times New Roman" w:hint="cs"/>
          <w:szCs w:val="26"/>
          <w:rtl/>
          <w:lang w:bidi="fa-IR"/>
        </w:rPr>
        <w:t>داشتن فعالیت بدنی</w:t>
      </w:r>
      <w:r w:rsidRPr="00AB1D24">
        <w:rPr>
          <w:rFonts w:hint="cs"/>
          <w:szCs w:val="26"/>
          <w:rtl/>
        </w:rPr>
        <w:t xml:space="preserve"> منظم</w:t>
      </w:r>
    </w:p>
    <w:p w:rsidR="00055437" w:rsidRPr="00AB1D24" w:rsidRDefault="00055437" w:rsidP="00055437">
      <w:pPr>
        <w:pStyle w:val="Heading3"/>
        <w:jc w:val="lowKashida"/>
        <w:rPr>
          <w:b/>
          <w:bCs/>
          <w:sz w:val="6"/>
          <w:szCs w:val="6"/>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lastRenderedPageBreak/>
        <w:t>علایم سرطان دهانه رحم و تشخیص زودهنگام آنها</w:t>
      </w:r>
    </w:p>
    <w:p w:rsidR="00055437" w:rsidRPr="00AB1D24" w:rsidRDefault="00055437" w:rsidP="003F051D">
      <w:pPr>
        <w:widowControl w:val="0"/>
        <w:numPr>
          <w:ilvl w:val="0"/>
          <w:numId w:val="21"/>
        </w:numPr>
        <w:bidi/>
        <w:spacing w:line="252" w:lineRule="auto"/>
        <w:ind w:left="568" w:hanging="284"/>
        <w:jc w:val="lowKashida"/>
        <w:rPr>
          <w:szCs w:val="26"/>
          <w:rtl/>
        </w:rPr>
      </w:pPr>
      <w:r w:rsidRPr="00AB1D24">
        <w:rPr>
          <w:rFonts w:hint="cs"/>
          <w:b/>
          <w:bCs/>
          <w:szCs w:val="26"/>
          <w:rtl/>
        </w:rPr>
        <w:t>مهم‌ترین علایم سرطان دهانه رحم عبارتند از:</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خونریزی غیر طبیعی واژینال (از جمله پس از نزدیکی جنسی، در فواصل دوره‌های قاعدگی و پس از یائسگی)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ترشحات بدبوی واژینال (تومورهاي بزرگ مي‌توانند دچار عفونت شده و ترشحات غيرطبيعي واژينال كه گاهي بدبو هستند ايجاد كنند. گاهي ممكن است اين ترشحات قبل از بروز خونريزي غيرطبيعي بروز نمايند)</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درد هنگام نزدیکی جنسی</w:t>
      </w:r>
    </w:p>
    <w:p w:rsidR="00055437" w:rsidRPr="00AB1D24" w:rsidRDefault="00055437" w:rsidP="003F051D">
      <w:pPr>
        <w:widowControl w:val="0"/>
        <w:numPr>
          <w:ilvl w:val="0"/>
          <w:numId w:val="21"/>
        </w:numPr>
        <w:bidi/>
        <w:spacing w:line="252" w:lineRule="auto"/>
        <w:ind w:left="568" w:hanging="284"/>
        <w:jc w:val="lowKashida"/>
        <w:rPr>
          <w:b/>
          <w:bCs/>
          <w:szCs w:val="26"/>
          <w:rtl/>
        </w:rPr>
      </w:pPr>
      <w:r w:rsidRPr="00AB1D24">
        <w:rPr>
          <w:rFonts w:hint="cs"/>
          <w:b/>
          <w:bCs/>
          <w:szCs w:val="26"/>
          <w:rtl/>
        </w:rPr>
        <w:t xml:space="preserve">اما به جز علایم بالا، سرطان دهانه رحم ممکن است طیفی از علایم دیگر را داشته باشد: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بدون علامت: سرطان دهانه رحم تا زماني كه پيشرفت نكرده دراغلب زنان بدون فعاليت جنسي كاملاً بدون علامت است.</w:t>
      </w:r>
      <w:r w:rsidRPr="00AB1D24">
        <w:rPr>
          <w:rFonts w:eastAsia="Times New Roman"/>
          <w:szCs w:val="26"/>
          <w:lang w:bidi="fa-IR"/>
        </w:rPr>
        <w:t xml:space="preserve">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دردهاي لگني: در موارد بسيار پيشرفته دردهاي لگني در اثر فشار تومور به اندام‌هاي مجاور و يا درگيري پارامترهاي رحم ايجاد  می‌شوند.</w:t>
      </w:r>
      <w:r w:rsidRPr="00AB1D24">
        <w:rPr>
          <w:rFonts w:eastAsia="Times New Roman" w:hint="cs"/>
          <w:szCs w:val="26"/>
          <w:lang w:bidi="fa-IR"/>
        </w:rPr>
        <w:t xml:space="preserve">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eastAsia="Times New Roman" w:hint="cs"/>
          <w:szCs w:val="26"/>
          <w:rtl/>
          <w:lang w:bidi="fa-IR"/>
        </w:rPr>
        <w:t>علائم فيستول: ندرتاً خروج ادرار يا مدفوع از واژن به سبب فيستول ناشي از رشد تومور در موارد پيشرفته از علائم بيماري است</w:t>
      </w:r>
      <w:r w:rsidRPr="00AB1D24">
        <w:rPr>
          <w:rFonts w:hint="cs"/>
          <w:szCs w:val="26"/>
          <w:rtl/>
        </w:rPr>
        <w:t>.</w:t>
      </w:r>
      <w:r w:rsidRPr="00AB1D24">
        <w:rPr>
          <w:szCs w:val="26"/>
        </w:rPr>
        <w:t xml:space="preserve"> </w:t>
      </w:r>
    </w:p>
    <w:p w:rsidR="00055437" w:rsidRPr="00AB1D24" w:rsidRDefault="00055437" w:rsidP="003F051D">
      <w:pPr>
        <w:widowControl w:val="0"/>
        <w:numPr>
          <w:ilvl w:val="0"/>
          <w:numId w:val="21"/>
        </w:numPr>
        <w:bidi/>
        <w:spacing w:line="252" w:lineRule="auto"/>
        <w:ind w:left="568" w:hanging="284"/>
        <w:jc w:val="lowKashida"/>
        <w:rPr>
          <w:b/>
          <w:bCs/>
          <w:szCs w:val="26"/>
          <w:rtl/>
          <w:lang w:bidi="fa-IR"/>
        </w:rPr>
      </w:pPr>
      <w:r w:rsidRPr="00AB1D24">
        <w:rPr>
          <w:rFonts w:hint="cs"/>
          <w:b/>
          <w:bCs/>
          <w:szCs w:val="26"/>
          <w:rtl/>
          <w:lang w:bidi="fa-IR"/>
        </w:rPr>
        <w:t xml:space="preserve">بر </w:t>
      </w:r>
      <w:r w:rsidRPr="00AB1D24">
        <w:rPr>
          <w:rFonts w:hint="cs"/>
          <w:b/>
          <w:bCs/>
          <w:szCs w:val="26"/>
          <w:rtl/>
        </w:rPr>
        <w:t>مبنای</w:t>
      </w:r>
      <w:r w:rsidRPr="00AB1D24">
        <w:rPr>
          <w:rFonts w:hint="cs"/>
          <w:b/>
          <w:bCs/>
          <w:szCs w:val="26"/>
          <w:rtl/>
          <w:lang w:bidi="fa-IR"/>
        </w:rPr>
        <w:t xml:space="preserve"> علایمی که در بالا گفته شد، مهم‌ترین توصیه‌های خود مراقبتی برای تشخیص زودهنگام سرطان دهانه رحم عبارتند از:</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 xml:space="preserve">علایم سرطان دهانه رحم را بشناسید و اگر علایم مشکوک را داشتید به مرکز بهداشتی درمانی مراجعه کنید. </w:t>
      </w:r>
    </w:p>
    <w:p w:rsidR="00055437" w:rsidRPr="00AB1D24" w:rsidRDefault="00055437" w:rsidP="003F051D">
      <w:pPr>
        <w:widowControl w:val="0"/>
        <w:numPr>
          <w:ilvl w:val="0"/>
          <w:numId w:val="23"/>
        </w:numPr>
        <w:bidi/>
        <w:spacing w:line="252" w:lineRule="auto"/>
        <w:ind w:left="949" w:hanging="330"/>
        <w:jc w:val="lowKashida"/>
        <w:rPr>
          <w:szCs w:val="26"/>
        </w:rPr>
      </w:pPr>
      <w:r w:rsidRPr="00AB1D24">
        <w:rPr>
          <w:rFonts w:eastAsia="Times New Roman" w:hint="cs"/>
          <w:szCs w:val="26"/>
          <w:rtl/>
          <w:lang w:bidi="fa-IR"/>
        </w:rPr>
        <w:t>در برنامه</w:t>
      </w:r>
      <w:r w:rsidRPr="00AB1D24">
        <w:rPr>
          <w:rFonts w:hint="cs"/>
          <w:szCs w:val="26"/>
          <w:rtl/>
        </w:rPr>
        <w:t xml:space="preserve"> تشخیص زودهنگام و غربالگری سرطان دهانه رحم مشارکت فعال داشته باشید.</w:t>
      </w:r>
    </w:p>
    <w:p w:rsidR="00055437" w:rsidRPr="00AB1D24" w:rsidRDefault="00055437" w:rsidP="00055437">
      <w:pPr>
        <w:pStyle w:val="Heading3"/>
        <w:jc w:val="lowKashida"/>
        <w:rPr>
          <w:b/>
          <w:bCs/>
          <w:sz w:val="8"/>
          <w:szCs w:val="8"/>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 xml:space="preserve">شیوه‌های تشخیص زودهنگام و غربالگری سرطان دهانه رحم </w:t>
      </w:r>
    </w:p>
    <w:p w:rsidR="00055437" w:rsidRPr="00AB1D24" w:rsidRDefault="00055437" w:rsidP="00055437">
      <w:pPr>
        <w:widowControl w:val="0"/>
        <w:bidi/>
        <w:jc w:val="lowKashida"/>
        <w:rPr>
          <w:szCs w:val="26"/>
          <w:rtl/>
          <w:lang w:bidi="fa-IR"/>
        </w:rPr>
      </w:pPr>
      <w:r w:rsidRPr="00AB1D24">
        <w:rPr>
          <w:rFonts w:hint="cs"/>
          <w:szCs w:val="26"/>
          <w:rtl/>
        </w:rPr>
        <w:t xml:space="preserve">انواع روش‌ها برای تشخیص زودهنگام وغربالگری سرطان دهانه رحم به کار می‌روند. از جمله روش‌های غربالگری عبارتند از پاپ اسمیر، تست همزمان </w:t>
      </w:r>
      <w:r w:rsidRPr="00AB1D24">
        <w:rPr>
          <w:szCs w:val="26"/>
        </w:rPr>
        <w:t>HPV</w:t>
      </w:r>
      <w:r w:rsidRPr="00AB1D24">
        <w:rPr>
          <w:rFonts w:hint="cs"/>
          <w:szCs w:val="26"/>
          <w:rtl/>
          <w:lang w:bidi="fa-IR"/>
        </w:rPr>
        <w:t xml:space="preserve"> و پاپ اسمیر، مشاهده مستقیم با رنگ آمیزی استیک اسید (</w:t>
      </w:r>
      <w:r w:rsidRPr="00AB1D24">
        <w:rPr>
          <w:szCs w:val="26"/>
          <w:lang w:bidi="fa-IR"/>
        </w:rPr>
        <w:t>VIA</w:t>
      </w:r>
      <w:r w:rsidRPr="00AB1D24">
        <w:rPr>
          <w:rFonts w:hint="cs"/>
          <w:szCs w:val="26"/>
          <w:rtl/>
          <w:lang w:bidi="fa-IR"/>
        </w:rPr>
        <w:t xml:space="preserve">). </w:t>
      </w:r>
    </w:p>
    <w:p w:rsidR="00055437" w:rsidRPr="00AB1D24" w:rsidRDefault="00055437" w:rsidP="00055437">
      <w:pPr>
        <w:widowControl w:val="0"/>
        <w:bidi/>
        <w:ind w:firstLine="284"/>
        <w:jc w:val="lowKashida"/>
        <w:rPr>
          <w:szCs w:val="26"/>
          <w:rtl/>
          <w:lang w:bidi="fa-IR"/>
        </w:rPr>
      </w:pPr>
      <w:r w:rsidRPr="00AB1D24">
        <w:rPr>
          <w:rFonts w:hint="cs"/>
          <w:szCs w:val="26"/>
          <w:rtl/>
          <w:lang w:bidi="fa-IR"/>
        </w:rPr>
        <w:t xml:space="preserve">با توجه به دقت بالای تشخیصی تست </w:t>
      </w:r>
      <w:r w:rsidRPr="00AB1D24">
        <w:rPr>
          <w:szCs w:val="26"/>
          <w:lang w:bidi="fa-IR"/>
        </w:rPr>
        <w:t>HPV</w:t>
      </w:r>
      <w:r w:rsidRPr="00AB1D24">
        <w:rPr>
          <w:rFonts w:hint="cs"/>
          <w:szCs w:val="26"/>
          <w:rtl/>
          <w:lang w:bidi="fa-IR"/>
        </w:rPr>
        <w:t xml:space="preserve"> برای غربالگری سرطان دهانه رحم، در ایران این تست به عنوان روش غربالگری انتخاب شده است.</w:t>
      </w:r>
    </w:p>
    <w:p w:rsidR="00055437" w:rsidRPr="00AB1D24" w:rsidRDefault="00055437" w:rsidP="00055437">
      <w:pPr>
        <w:pStyle w:val="Heading3"/>
        <w:jc w:val="lowKashida"/>
        <w:rPr>
          <w:b/>
          <w:bCs/>
          <w:sz w:val="8"/>
          <w:szCs w:val="8"/>
          <w:rtl/>
          <w:lang w:bidi="fa-IR"/>
        </w:rPr>
      </w:pP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 xml:space="preserve"> برنامه تشخیص زودهنگام و غربالگری سرطان دهانه رحم در ایران: سطح یک</w:t>
      </w:r>
    </w:p>
    <w:p w:rsidR="00055437" w:rsidRPr="00AB1D24" w:rsidRDefault="00055437" w:rsidP="00055437">
      <w:pPr>
        <w:widowControl w:val="0"/>
        <w:bidi/>
        <w:jc w:val="lowKashida"/>
        <w:rPr>
          <w:szCs w:val="26"/>
          <w:rtl/>
        </w:rPr>
      </w:pPr>
      <w:r w:rsidRPr="00AB1D24">
        <w:rPr>
          <w:rFonts w:hint="cs"/>
          <w:szCs w:val="26"/>
          <w:rtl/>
        </w:rPr>
        <w:t>در اين برنامه، هدف شناسايي و ثبت بيماران مشکوک یا مبتلا به بيماري دهانه رحم و سپس ارائه خدمات مناسب در سطوح مختلف شبكه بهداشتي درماني و ساماندهي درمان و مراقبت بيماران است. وظایف بهورز در این برنامه عبارت است از:</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 xml:space="preserve">مشخصات تمامي زنان 30 تا 59 سال که براي ارزيابي فراخوان شده اند را در سامانه ثبت کنيد. </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 xml:space="preserve">در صورتي که سن فردي زير 30 يا بالاي 59 سال باشد يا در هر سني اما در فواصل بين معاينات معمول و به دليل علایم مرتبط با دهانه رحم مراجعه کند، </w:t>
      </w:r>
      <w:r w:rsidRPr="00AB1D24">
        <w:rPr>
          <w:szCs w:val="26"/>
          <w:rtl/>
        </w:rPr>
        <w:t xml:space="preserve">مشخصات </w:t>
      </w:r>
      <w:r w:rsidRPr="00AB1D24">
        <w:rPr>
          <w:rFonts w:hint="cs"/>
          <w:szCs w:val="26"/>
          <w:rtl/>
        </w:rPr>
        <w:t>او را نيز</w:t>
      </w:r>
      <w:r w:rsidRPr="00AB1D24">
        <w:rPr>
          <w:szCs w:val="26"/>
          <w:rtl/>
        </w:rPr>
        <w:t xml:space="preserve"> </w:t>
      </w:r>
      <w:r w:rsidRPr="00AB1D24">
        <w:rPr>
          <w:rFonts w:hint="cs"/>
          <w:szCs w:val="26"/>
          <w:rtl/>
        </w:rPr>
        <w:t xml:space="preserve">ثبت و بر اساس دستورالعمل زير بررسي کنيد. </w:t>
      </w:r>
    </w:p>
    <w:p w:rsidR="00055437" w:rsidRPr="00AB1D24" w:rsidRDefault="00055437" w:rsidP="003F051D">
      <w:pPr>
        <w:widowControl w:val="0"/>
        <w:numPr>
          <w:ilvl w:val="0"/>
          <w:numId w:val="21"/>
        </w:numPr>
        <w:bidi/>
        <w:spacing w:line="252" w:lineRule="auto"/>
        <w:ind w:left="568" w:hanging="284"/>
        <w:jc w:val="lowKashida"/>
        <w:rPr>
          <w:szCs w:val="26"/>
          <w:rtl/>
          <w:lang w:bidi="fa-IR"/>
        </w:rPr>
      </w:pPr>
      <w:r w:rsidRPr="00AB1D24">
        <w:rPr>
          <w:rFonts w:hint="cs"/>
          <w:szCs w:val="26"/>
          <w:rtl/>
        </w:rPr>
        <w:t>فرد را</w:t>
      </w:r>
      <w:r w:rsidRPr="00AB1D24">
        <w:rPr>
          <w:rFonts w:hint="cs"/>
          <w:szCs w:val="26"/>
          <w:rtl/>
          <w:lang w:bidi="fa-IR"/>
        </w:rPr>
        <w:t xml:space="preserve"> از نظر دارا بودن علایم زیر بررسی و در سامانه ثبت کنيد:</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rtl/>
          <w:lang w:bidi="fa-IR"/>
        </w:rPr>
      </w:pPr>
      <w:r w:rsidRPr="00AB1D24">
        <w:rPr>
          <w:rFonts w:eastAsia="Times New Roman" w:hint="cs"/>
          <w:szCs w:val="26"/>
          <w:rtl/>
          <w:lang w:bidi="fa-IR"/>
        </w:rPr>
        <w:t>خونریزی غیر طبیعی واژینال (از جمله پس از نزدیکی جنسی، در فواصل دوره‌های قاعدگی و پس از یائسگی)</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ترشحات بدبوی واژینال</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درد هنگام نزدیکی جنسی</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چند سال از ازدواج (اولین تماس جنسی) گذشته است؟</w:t>
      </w:r>
    </w:p>
    <w:p w:rsidR="00055437" w:rsidRPr="00AB1D24" w:rsidRDefault="00055437" w:rsidP="003F051D">
      <w:pPr>
        <w:widowControl w:val="0"/>
        <w:numPr>
          <w:ilvl w:val="0"/>
          <w:numId w:val="21"/>
        </w:numPr>
        <w:bidi/>
        <w:spacing w:line="252" w:lineRule="auto"/>
        <w:ind w:left="568" w:hanging="284"/>
        <w:jc w:val="lowKashida"/>
        <w:rPr>
          <w:szCs w:val="26"/>
          <w:rtl/>
        </w:rPr>
      </w:pPr>
      <w:r w:rsidRPr="00AB1D24">
        <w:rPr>
          <w:rFonts w:hint="cs"/>
          <w:szCs w:val="26"/>
          <w:rtl/>
        </w:rPr>
        <w:lastRenderedPageBreak/>
        <w:t xml:space="preserve">اگر فرد تست‌های غربالگری (پاپ اسمیر یا تست </w:t>
      </w:r>
      <w:r w:rsidRPr="00AB1D24">
        <w:rPr>
          <w:szCs w:val="26"/>
        </w:rPr>
        <w:t>HPV</w:t>
      </w:r>
      <w:r w:rsidRPr="00AB1D24">
        <w:rPr>
          <w:rFonts w:hint="cs"/>
          <w:szCs w:val="26"/>
          <w:rtl/>
        </w:rPr>
        <w:t xml:space="preserve"> یا هر دو) را انجام داده است، چند سال از آن گذشته است؟</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در صورتی که زنی هر کدام از علایم سه گانه بالا را داشته باشد، برای اقدامات تشخیص زودهنگام به ماما یا مراقب سلامتی که دارای مدرک مامایی است، ارجاع دهید.</w:t>
      </w:r>
    </w:p>
    <w:p w:rsidR="00055437" w:rsidRPr="00AB1D24" w:rsidRDefault="00055437" w:rsidP="003F051D">
      <w:pPr>
        <w:widowControl w:val="0"/>
        <w:numPr>
          <w:ilvl w:val="0"/>
          <w:numId w:val="21"/>
        </w:numPr>
        <w:bidi/>
        <w:spacing w:line="252" w:lineRule="auto"/>
        <w:ind w:left="568" w:hanging="284"/>
        <w:jc w:val="lowKashida"/>
        <w:rPr>
          <w:szCs w:val="26"/>
          <w:lang w:bidi="fa-IR"/>
        </w:rPr>
      </w:pPr>
      <w:r w:rsidRPr="00AB1D24">
        <w:rPr>
          <w:rFonts w:hint="cs"/>
          <w:szCs w:val="26"/>
          <w:rtl/>
        </w:rPr>
        <w:t>در</w:t>
      </w:r>
      <w:r w:rsidRPr="00AB1D24">
        <w:rPr>
          <w:rFonts w:hint="cs"/>
          <w:szCs w:val="26"/>
          <w:rtl/>
          <w:lang w:bidi="fa-IR"/>
        </w:rPr>
        <w:t xml:space="preserve"> صورتی که زنی هیچ کدام از علایم سه گانه را نداشته باشد، حالت‌های زیر ممکن است اتفاق بیفتد: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 xml:space="preserve">کمتر از سه سال از اولین تماس جنسی گذشته است: آموزش خودمراقبتی و ارزیابی بعدی زمانی که سه سال از اولین تماس جنسی گذشته باشد. </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بیش از سه سال از اولین تماس جنسی گذشته و حالت‌های زیر ممکن است وجود داشته باشد:</w:t>
      </w:r>
    </w:p>
    <w:p w:rsidR="00055437" w:rsidRPr="00AB1D24" w:rsidRDefault="00055437" w:rsidP="003F051D">
      <w:pPr>
        <w:widowControl w:val="0"/>
        <w:numPr>
          <w:ilvl w:val="0"/>
          <w:numId w:val="3"/>
        </w:numPr>
        <w:bidi/>
        <w:ind w:left="1135" w:hanging="284"/>
        <w:jc w:val="lowKashida"/>
        <w:rPr>
          <w:szCs w:val="26"/>
          <w:rtl/>
          <w:lang w:bidi="fa-IR"/>
        </w:rPr>
      </w:pPr>
      <w:r w:rsidRPr="00AB1D24">
        <w:rPr>
          <w:rFonts w:eastAsia="Times New Roman" w:hint="cs"/>
          <w:szCs w:val="26"/>
          <w:rtl/>
          <w:lang w:bidi="fa-IR"/>
        </w:rPr>
        <w:t xml:space="preserve"> </w:t>
      </w:r>
      <w:r w:rsidRPr="00AB1D24">
        <w:rPr>
          <w:rFonts w:hint="cs"/>
          <w:szCs w:val="26"/>
          <w:rtl/>
          <w:lang w:bidi="fa-IR"/>
        </w:rPr>
        <w:t>فرد تا کنون با هیچ روشی غربالگری نشده است؛ برای غربالگری به ماما ارجاع دهید.</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 xml:space="preserve">فرد کمتر از یک سال گذشته با پاپ اسمیر غربالگری شده است: آموزش خودمراقبتی و ارزیابی بعدی زمانی که یک سال از غربالگری با پاپ اسمیر گذشته باشد. </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فرد بیش از یک سال گذشته با پاپ اسمیر غربالگری شده است: برای غربالگری به ماما یا مراقب سلامتی که دارای مدرک مامایی است، ارجاع دهید.</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 xml:space="preserve">فرد کمتر از ده سال گذشته با پاپ اسمیر و </w:t>
      </w:r>
      <w:r w:rsidRPr="00AB1D24">
        <w:rPr>
          <w:szCs w:val="26"/>
          <w:lang w:bidi="fa-IR"/>
        </w:rPr>
        <w:t>HPV</w:t>
      </w:r>
      <w:r w:rsidRPr="00AB1D24">
        <w:rPr>
          <w:rFonts w:hint="cs"/>
          <w:szCs w:val="26"/>
          <w:rtl/>
          <w:lang w:bidi="fa-IR"/>
        </w:rPr>
        <w:t xml:space="preserve"> غربالگری شده است: آموزش خود مراقبتی و ارزیابی بعدی زمانی که پنج سال از ارزیابی کنونی گذشته باشد. </w:t>
      </w:r>
    </w:p>
    <w:p w:rsidR="00055437" w:rsidRPr="00AB1D24" w:rsidRDefault="00055437" w:rsidP="003F051D">
      <w:pPr>
        <w:widowControl w:val="0"/>
        <w:numPr>
          <w:ilvl w:val="0"/>
          <w:numId w:val="3"/>
        </w:numPr>
        <w:bidi/>
        <w:ind w:left="1135" w:hanging="284"/>
        <w:jc w:val="lowKashida"/>
        <w:rPr>
          <w:rFonts w:eastAsia="Times New Roman"/>
          <w:szCs w:val="26"/>
          <w:lang w:bidi="fa-IR"/>
        </w:rPr>
      </w:pPr>
      <w:r w:rsidRPr="00AB1D24">
        <w:rPr>
          <w:rFonts w:hint="cs"/>
          <w:szCs w:val="26"/>
          <w:rtl/>
          <w:lang w:bidi="fa-IR"/>
        </w:rPr>
        <w:t>فرد بیش</w:t>
      </w:r>
      <w:r w:rsidRPr="00AB1D24">
        <w:rPr>
          <w:rFonts w:eastAsia="Times New Roman" w:hint="cs"/>
          <w:szCs w:val="26"/>
          <w:rtl/>
          <w:lang w:bidi="fa-IR"/>
        </w:rPr>
        <w:t xml:space="preserve"> از ده سال گذشته با پاپ اسمیر و </w:t>
      </w:r>
      <w:r w:rsidRPr="00AB1D24">
        <w:rPr>
          <w:rFonts w:eastAsia="Times New Roman"/>
          <w:szCs w:val="26"/>
          <w:lang w:bidi="fa-IR"/>
        </w:rPr>
        <w:t>HPV</w:t>
      </w:r>
      <w:r w:rsidRPr="00AB1D24">
        <w:rPr>
          <w:rFonts w:eastAsia="Times New Roman" w:hint="cs"/>
          <w:szCs w:val="26"/>
          <w:rtl/>
          <w:lang w:bidi="fa-IR"/>
        </w:rPr>
        <w:t xml:space="preserve"> غربالگری شده است: برای غربالگری به ماما </w:t>
      </w:r>
      <w:r w:rsidRPr="00AB1D24">
        <w:rPr>
          <w:rFonts w:hint="cs"/>
          <w:szCs w:val="26"/>
          <w:rtl/>
          <w:lang w:bidi="fa-IR"/>
        </w:rPr>
        <w:t xml:space="preserve">یا مراقب سلامتی که دارای مدرک مامایی است، </w:t>
      </w:r>
      <w:r w:rsidRPr="00AB1D24">
        <w:rPr>
          <w:rFonts w:eastAsia="Times New Roman" w:hint="cs"/>
          <w:szCs w:val="26"/>
          <w:rtl/>
          <w:lang w:bidi="fa-IR"/>
        </w:rPr>
        <w:t>ارجاع دهید.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در همه موارد آموزش‌هاي خود مراقبتی لازم از جمله در خصوص عوامل زمينه ساز بروز سرطان دهانه رحم داده شود.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دريافت بازخورد از سطوح پذيرنده ارجاع را پیگیری و پسخوراند آن‌ها را بررسی نمایید.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مشخصات افراد دارای سرطان دهانه رحم تاييد شده را ثبت نمایید.</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گزارش غربالگری طبق دستورالعمل برنامه ارائه دهید.</w:t>
      </w:r>
    </w:p>
    <w:p w:rsidR="00055437" w:rsidRPr="00D80D42" w:rsidRDefault="00055437" w:rsidP="003F051D">
      <w:pPr>
        <w:widowControl w:val="0"/>
        <w:numPr>
          <w:ilvl w:val="0"/>
          <w:numId w:val="21"/>
        </w:numPr>
        <w:bidi/>
        <w:spacing w:line="252" w:lineRule="auto"/>
        <w:ind w:left="568" w:hanging="284"/>
        <w:jc w:val="lowKashida"/>
        <w:rPr>
          <w:b/>
          <w:bCs/>
          <w:sz w:val="8"/>
          <w:szCs w:val="8"/>
          <w:rtl/>
          <w:lang w:bidi="fa-IR"/>
        </w:rPr>
      </w:pPr>
      <w:r w:rsidRPr="00D80D42">
        <w:rPr>
          <w:rFonts w:hint="cs"/>
          <w:szCs w:val="26"/>
          <w:rtl/>
        </w:rPr>
        <w:t xml:space="preserve">در ارزشیابی و بررسی‌های مرتبط با بيماري سرطان دهانه رحم همکاری نمایید. </w:t>
      </w:r>
    </w:p>
    <w:p w:rsidR="00055437" w:rsidRPr="00AB1D24" w:rsidRDefault="00055437" w:rsidP="00055437">
      <w:pPr>
        <w:pStyle w:val="Heading3"/>
        <w:jc w:val="lowKashida"/>
        <w:rPr>
          <w:b/>
          <w:bCs/>
          <w:sz w:val="24"/>
          <w:szCs w:val="24"/>
          <w:rtl/>
          <w:lang w:bidi="fa-IR"/>
        </w:rPr>
      </w:pPr>
      <w:r w:rsidRPr="00AB1D24">
        <w:rPr>
          <w:rFonts w:hint="cs"/>
          <w:b/>
          <w:bCs/>
          <w:sz w:val="24"/>
          <w:szCs w:val="24"/>
          <w:rtl/>
          <w:lang w:bidi="fa-IR"/>
        </w:rPr>
        <w:t>برنامه تشخیص زودهنگام و غربالگری سرطان دهانه رحم در ایران: سطح دو</w:t>
      </w:r>
    </w:p>
    <w:p w:rsidR="00055437" w:rsidRPr="00AB1D24" w:rsidRDefault="00055437" w:rsidP="003F051D">
      <w:pPr>
        <w:widowControl w:val="0"/>
        <w:numPr>
          <w:ilvl w:val="0"/>
          <w:numId w:val="21"/>
        </w:numPr>
        <w:bidi/>
        <w:spacing w:line="252" w:lineRule="auto"/>
        <w:ind w:left="568" w:hanging="284"/>
        <w:jc w:val="lowKashida"/>
        <w:rPr>
          <w:szCs w:val="26"/>
        </w:rPr>
      </w:pPr>
      <w:r w:rsidRPr="00AB1D24">
        <w:rPr>
          <w:rFonts w:hint="cs"/>
          <w:szCs w:val="26"/>
          <w:rtl/>
        </w:rPr>
        <w:t xml:space="preserve">افرادی که به هر دلیل به سطح دو یعنی پزشک جراح عمومی در بیمارستان یا مراکز تیپ یک سرطان ارجاع می‌شوند، تحت ارزیابی‌های کامل تر از جمله ویزیت متخصص و انجام کولپوسکوپی و در صورت لزوم بیوپسی (نمونه برداری) قرار می‌گیرند. </w:t>
      </w:r>
    </w:p>
    <w:p w:rsidR="00055437" w:rsidRPr="00AB1D24" w:rsidRDefault="00055437" w:rsidP="003F051D">
      <w:pPr>
        <w:widowControl w:val="0"/>
        <w:numPr>
          <w:ilvl w:val="0"/>
          <w:numId w:val="21"/>
        </w:numPr>
        <w:bidi/>
        <w:spacing w:line="252" w:lineRule="auto"/>
        <w:ind w:left="568" w:hanging="284"/>
        <w:jc w:val="lowKashida"/>
        <w:rPr>
          <w:szCs w:val="26"/>
          <w:rtl/>
        </w:rPr>
      </w:pPr>
      <w:r w:rsidRPr="00AB1D24">
        <w:rPr>
          <w:rFonts w:hint="cs"/>
          <w:szCs w:val="26"/>
          <w:rtl/>
        </w:rPr>
        <w:t>چه کسانی توسط ماما از سطح یک به سطح دو ارجاع می‌شوند؟</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افرادی که در برنامه تشخیص زودهنگام، علامتدار هستند و یکی از شرایط زیر را نیز دارند:</w:t>
      </w:r>
    </w:p>
    <w:p w:rsidR="00055437" w:rsidRPr="00AB1D24" w:rsidRDefault="00055437" w:rsidP="003F051D">
      <w:pPr>
        <w:widowControl w:val="0"/>
        <w:numPr>
          <w:ilvl w:val="0"/>
          <w:numId w:val="3"/>
        </w:numPr>
        <w:bidi/>
        <w:ind w:left="1135" w:hanging="284"/>
        <w:jc w:val="lowKashida"/>
        <w:rPr>
          <w:szCs w:val="26"/>
          <w:lang w:bidi="fa-IR"/>
        </w:rPr>
      </w:pPr>
      <w:r w:rsidRPr="00AB1D24">
        <w:rPr>
          <w:rFonts w:eastAsia="Times New Roman" w:hint="cs"/>
          <w:szCs w:val="26"/>
          <w:rtl/>
          <w:lang w:bidi="fa-IR"/>
        </w:rPr>
        <w:t xml:space="preserve">سابقه </w:t>
      </w:r>
      <w:r w:rsidRPr="00AB1D24">
        <w:rPr>
          <w:rFonts w:hint="cs"/>
          <w:szCs w:val="26"/>
          <w:rtl/>
          <w:lang w:bidi="fa-IR"/>
        </w:rPr>
        <w:t>سرطان یا ضایعه پیش بدخیم دهانه رحم دارند.</w:t>
      </w:r>
    </w:p>
    <w:p w:rsidR="00055437" w:rsidRPr="00AB1D24" w:rsidRDefault="00055437" w:rsidP="003F051D">
      <w:pPr>
        <w:widowControl w:val="0"/>
        <w:numPr>
          <w:ilvl w:val="0"/>
          <w:numId w:val="3"/>
        </w:numPr>
        <w:bidi/>
        <w:ind w:left="1135" w:hanging="284"/>
        <w:jc w:val="lowKashida"/>
        <w:rPr>
          <w:szCs w:val="26"/>
          <w:lang w:bidi="fa-IR"/>
        </w:rPr>
      </w:pPr>
      <w:r w:rsidRPr="00AB1D24">
        <w:rPr>
          <w:rFonts w:hint="cs"/>
          <w:szCs w:val="26"/>
          <w:rtl/>
          <w:lang w:bidi="fa-IR"/>
        </w:rPr>
        <w:t>در معاینه شکم، توده دارند.</w:t>
      </w:r>
    </w:p>
    <w:p w:rsidR="00055437" w:rsidRPr="00AB1D24" w:rsidRDefault="00055437" w:rsidP="003F051D">
      <w:pPr>
        <w:widowControl w:val="0"/>
        <w:numPr>
          <w:ilvl w:val="0"/>
          <w:numId w:val="3"/>
        </w:numPr>
        <w:bidi/>
        <w:ind w:left="1135" w:hanging="284"/>
        <w:jc w:val="lowKashida"/>
        <w:rPr>
          <w:rFonts w:eastAsia="Times New Roman"/>
          <w:szCs w:val="26"/>
          <w:lang w:bidi="fa-IR"/>
        </w:rPr>
      </w:pPr>
      <w:r w:rsidRPr="00AB1D24">
        <w:rPr>
          <w:rFonts w:hint="cs"/>
          <w:szCs w:val="26"/>
          <w:rtl/>
          <w:lang w:bidi="fa-IR"/>
        </w:rPr>
        <w:t>در معاینه</w:t>
      </w:r>
      <w:r w:rsidRPr="00AB1D24">
        <w:rPr>
          <w:rFonts w:eastAsia="Times New Roman" w:hint="cs"/>
          <w:szCs w:val="26"/>
          <w:rtl/>
          <w:lang w:bidi="fa-IR"/>
        </w:rPr>
        <w:t xml:space="preserve"> ماما با اسپکولوم ضایعه دارند.</w:t>
      </w:r>
    </w:p>
    <w:p w:rsidR="00055437" w:rsidRPr="00AB1D24" w:rsidRDefault="00055437" w:rsidP="003F051D">
      <w:pPr>
        <w:widowControl w:val="0"/>
        <w:numPr>
          <w:ilvl w:val="0"/>
          <w:numId w:val="23"/>
        </w:numPr>
        <w:bidi/>
        <w:spacing w:line="252" w:lineRule="auto"/>
        <w:ind w:left="949" w:hanging="330"/>
        <w:jc w:val="lowKashida"/>
        <w:rPr>
          <w:rFonts w:eastAsia="Times New Roman"/>
          <w:szCs w:val="26"/>
          <w:lang w:bidi="fa-IR"/>
        </w:rPr>
      </w:pPr>
      <w:r w:rsidRPr="00AB1D24">
        <w:rPr>
          <w:rFonts w:eastAsia="Times New Roman" w:hint="cs"/>
          <w:szCs w:val="26"/>
          <w:rtl/>
          <w:lang w:bidi="fa-IR"/>
        </w:rPr>
        <w:t xml:space="preserve">افرادی که در برنامه غربالگری، </w:t>
      </w:r>
      <w:r w:rsidRPr="00AB1D24">
        <w:rPr>
          <w:rFonts w:eastAsia="Times New Roman"/>
          <w:szCs w:val="26"/>
          <w:lang w:bidi="fa-IR"/>
        </w:rPr>
        <w:t>HPV</w:t>
      </w:r>
      <w:r w:rsidRPr="00AB1D24">
        <w:rPr>
          <w:rFonts w:eastAsia="Times New Roman" w:hint="cs"/>
          <w:szCs w:val="26"/>
          <w:rtl/>
          <w:lang w:bidi="fa-IR"/>
        </w:rPr>
        <w:t xml:space="preserve"> مثبت هستند و پاپ اسمیر آنها نیز طبیعی نیست.</w:t>
      </w:r>
    </w:p>
    <w:p w:rsidR="00055437" w:rsidRPr="00D80D42" w:rsidRDefault="00055437" w:rsidP="00055437">
      <w:pPr>
        <w:widowControl w:val="0"/>
        <w:bidi/>
        <w:ind w:firstLine="284"/>
        <w:jc w:val="lowKashida"/>
        <w:rPr>
          <w:szCs w:val="26"/>
          <w:rtl/>
        </w:rPr>
      </w:pPr>
      <w:r w:rsidRPr="00AB1D24">
        <w:rPr>
          <w:rFonts w:hint="cs"/>
          <w:szCs w:val="26"/>
          <w:rtl/>
        </w:rPr>
        <w:t>این افراد در سطح دو کولپوسکوپی می‌شوند و اگر ضایعه مشکوکی وجود داشت، نمونه‌برداری و به آزمایشگاه پاتولوژی فرستاده می‌شود. در آزمایشگاه نمونه‌ها رنگ‌آمیزی شده و در زیر میکروسکوپ بررسی می‌شود و در صورتی که سلول‌های بدخیم در زیر میکروسکوپ دیده شود، فرد برای اقدامات تشخیصی درمانی به سطح سه یعنی بیمارستان تخصصی ارجاع می‌شود.</w:t>
      </w:r>
    </w:p>
    <w:p w:rsidR="00055437" w:rsidRPr="00AB1D24" w:rsidRDefault="00055437" w:rsidP="00055437">
      <w:pPr>
        <w:pStyle w:val="Heading3"/>
        <w:jc w:val="lowKashida"/>
        <w:rPr>
          <w:rFonts w:cs="B Nazanin"/>
          <w:b/>
          <w:bCs/>
          <w:sz w:val="20"/>
          <w:szCs w:val="24"/>
          <w:rtl/>
        </w:rPr>
      </w:pPr>
      <w:r w:rsidRPr="00AB1D24">
        <w:rPr>
          <w:rFonts w:hint="cs"/>
          <w:b/>
          <w:bCs/>
          <w:sz w:val="24"/>
          <w:szCs w:val="24"/>
          <w:rtl/>
          <w:lang w:bidi="fa-IR"/>
        </w:rPr>
        <w:lastRenderedPageBreak/>
        <w:t>برنامه تشخیص و درمان سرطان دهانه رحم در ایران: سطح سه</w:t>
      </w:r>
    </w:p>
    <w:p w:rsidR="00055437" w:rsidRPr="00AB1D24" w:rsidRDefault="00055437" w:rsidP="00055437">
      <w:pPr>
        <w:widowControl w:val="0"/>
        <w:bidi/>
        <w:jc w:val="lowKashida"/>
        <w:rPr>
          <w:szCs w:val="26"/>
          <w:rtl/>
          <w:lang w:bidi="fa-IR"/>
        </w:rPr>
      </w:pPr>
      <w:r w:rsidRPr="00AB1D24">
        <w:rPr>
          <w:rFonts w:hint="cs"/>
          <w:szCs w:val="26"/>
          <w:rtl/>
        </w:rPr>
        <w:t xml:space="preserve">در سطح سه یا تخصصی که معمولاً یک بیمارستان تخصصی یا یک مرکز سرطان است، ابتدا ارزیابی‌های کامل‌تری مانند آزمایش خون و در صورت نیاز </w:t>
      </w:r>
      <w:r w:rsidRPr="00AB1D24">
        <w:rPr>
          <w:szCs w:val="26"/>
        </w:rPr>
        <w:t>CT</w:t>
      </w:r>
      <w:r w:rsidRPr="00AB1D24">
        <w:rPr>
          <w:rFonts w:hint="cs"/>
          <w:szCs w:val="26"/>
          <w:rtl/>
        </w:rPr>
        <w:t xml:space="preserve"> اسکن انجام می‌شود و در صورتی که درگیری اعضای دوردست وجود نداشته باشد، انواع درمان‌ها که معمولاً شامل جراحی یا رادیوتراپی و شیمی درمانی همزمان است، انجام می‌شود.</w:t>
      </w:r>
    </w:p>
    <w:p w:rsidR="00055437" w:rsidRPr="00AB1D24" w:rsidRDefault="00055437" w:rsidP="00055437">
      <w:pPr>
        <w:widowControl w:val="0"/>
        <w:bidi/>
        <w:jc w:val="lowKashida"/>
        <w:rPr>
          <w:rFonts w:ascii="Algerian" w:hAnsi="Algerian"/>
          <w:sz w:val="22"/>
          <w:szCs w:val="26"/>
        </w:rPr>
      </w:pPr>
      <w:r w:rsidRPr="00AB1D24">
        <w:rPr>
          <w:rFonts w:hint="cs"/>
          <w:szCs w:val="26"/>
          <w:rtl/>
        </w:rPr>
        <w:t>پس از پایان درمان‌ها، بیمار به فواصل هر 3 تا 6 ماه با معاینه بالینی پزشک پیگیری می‌شود تا اگر در این بررسی‌ها، نشانه‌هایی از عود وجود داشت، درمان‌های لازم انجام شود.</w:t>
      </w:r>
      <w:r w:rsidRPr="00AB1D24">
        <w:rPr>
          <w:rFonts w:ascii="Algerian" w:hAnsi="Algerian"/>
          <w:sz w:val="22"/>
          <w:szCs w:val="26"/>
        </w:rPr>
        <w:t xml:space="preserve"> </w:t>
      </w:r>
    </w:p>
    <w:p w:rsidR="00481993" w:rsidRDefault="00481993" w:rsidP="00055437">
      <w:pPr>
        <w:widowControl w:val="0"/>
        <w:bidi/>
        <w:spacing w:line="276" w:lineRule="auto"/>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Pr="00481993" w:rsidRDefault="00481993" w:rsidP="00481993">
      <w:pPr>
        <w:bidi/>
        <w:rPr>
          <w:rtl/>
          <w:lang w:bidi="fa-IR"/>
        </w:rPr>
      </w:pPr>
    </w:p>
    <w:p w:rsidR="00481993" w:rsidRDefault="00481993" w:rsidP="00481993">
      <w:pPr>
        <w:widowControl w:val="0"/>
        <w:bidi/>
        <w:spacing w:line="276" w:lineRule="auto"/>
        <w:jc w:val="lowKashida"/>
        <w:rPr>
          <w:rtl/>
          <w:lang w:bidi="fa-IR"/>
        </w:rPr>
      </w:pPr>
      <w:bookmarkStart w:id="43" w:name="_Toc475785950"/>
      <w:bookmarkStart w:id="44" w:name="_Toc475796763"/>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rsidR="00481993" w:rsidRDefault="00481993" w:rsidP="00481993">
      <w:pPr>
        <w:widowControl w:val="0"/>
        <w:bidi/>
        <w:spacing w:line="276" w:lineRule="auto"/>
        <w:jc w:val="lowKashida"/>
        <w:rPr>
          <w:rtl/>
          <w:lang w:bidi="fa-IR"/>
        </w:rPr>
      </w:pPr>
    </w:p>
    <w:p w:rsidR="00481993" w:rsidRDefault="00481993" w:rsidP="00481993">
      <w:pPr>
        <w:widowControl w:val="0"/>
        <w:bidi/>
        <w:spacing w:line="276" w:lineRule="auto"/>
        <w:jc w:val="lowKashida"/>
        <w:rPr>
          <w:rtl/>
          <w:lang w:bidi="fa-IR"/>
        </w:rPr>
      </w:pPr>
    </w:p>
    <w:p w:rsidR="00481993" w:rsidRDefault="00481993" w:rsidP="00481993">
      <w:pPr>
        <w:widowControl w:val="0"/>
        <w:bidi/>
        <w:spacing w:line="276" w:lineRule="auto"/>
        <w:jc w:val="lowKashida"/>
        <w:rPr>
          <w:rtl/>
          <w:lang w:bidi="fa-IR"/>
        </w:rPr>
      </w:pPr>
    </w:p>
    <w:p w:rsidR="00481993" w:rsidRPr="00AB1D24" w:rsidRDefault="00481993" w:rsidP="00481993">
      <w:pPr>
        <w:widowControl w:val="0"/>
        <w:bidi/>
        <w:spacing w:line="276" w:lineRule="auto"/>
        <w:jc w:val="lowKashida"/>
        <w:rPr>
          <w:rtl/>
          <w:lang w:bidi="fa-IR"/>
        </w:rPr>
      </w:pPr>
    </w:p>
    <w:p w:rsidR="00B76D37" w:rsidRPr="00481993" w:rsidRDefault="00B76D37" w:rsidP="00B76D37">
      <w:pPr>
        <w:pStyle w:val="Heading2"/>
        <w:shd w:val="clear" w:color="auto" w:fill="2F5496" w:themeFill="accent5" w:themeFillShade="BF"/>
        <w:spacing w:before="0" w:line="240" w:lineRule="auto"/>
        <w:jc w:val="center"/>
        <w:rPr>
          <w:b/>
          <w:bCs/>
          <w:color w:val="FFFFFF" w:themeColor="background1"/>
          <w:rtl/>
        </w:rPr>
      </w:pPr>
      <w:r w:rsidRPr="00481993">
        <w:rPr>
          <w:rStyle w:val="Heading2Char"/>
          <w:rFonts w:hint="cs"/>
          <w:color w:val="FFFFFF" w:themeColor="background1"/>
          <w:rtl/>
          <w:lang w:bidi="fa-IR"/>
        </w:rPr>
        <w:lastRenderedPageBreak/>
        <w:t>دستورالعمل</w:t>
      </w:r>
      <w:r w:rsidR="00481993" w:rsidRPr="00481993">
        <w:rPr>
          <w:rStyle w:val="Heading2Char"/>
          <w:rFonts w:hint="cs"/>
          <w:color w:val="FFFFFF" w:themeColor="background1"/>
          <w:rtl/>
          <w:lang w:bidi="fa-IR"/>
        </w:rPr>
        <w:t xml:space="preserve"> برنامه تشخیص زودهنگام و غربالگری سرطان دهانه رحم</w:t>
      </w:r>
      <w:r w:rsidRPr="00481993">
        <w:rPr>
          <w:rStyle w:val="Heading2Char"/>
          <w:rFonts w:hint="cs"/>
          <w:color w:val="FFFFFF" w:themeColor="background1"/>
          <w:rtl/>
        </w:rPr>
        <w:t xml:space="preserve"> ویژه بهورز/ مراقب سلامت</w:t>
      </w:r>
    </w:p>
    <w:p w:rsidR="00134346" w:rsidRPr="00AB1D24" w:rsidRDefault="00134346" w:rsidP="00134346">
      <w:pPr>
        <w:bidi/>
        <w:jc w:val="both"/>
        <w:rPr>
          <w:sz w:val="26"/>
          <w:szCs w:val="26"/>
        </w:rPr>
      </w:pPr>
      <w:r w:rsidRPr="00AB1D24">
        <w:rPr>
          <w:rFonts w:ascii="BNazanin" w:hint="cs"/>
          <w:sz w:val="22"/>
          <w:szCs w:val="26"/>
          <w:rtl/>
          <w:lang w:bidi="fa-IR"/>
        </w:rPr>
        <w:t xml:space="preserve">در اين برنامه، هدف شناسايي و ثبت افراد مشکوک يا مبتلا به سرطان دهانه رحم و </w:t>
      </w:r>
      <w:r w:rsidRPr="00AB1D24">
        <w:rPr>
          <w:rFonts w:hint="cs"/>
          <w:sz w:val="22"/>
          <w:szCs w:val="26"/>
          <w:rtl/>
          <w:lang w:bidi="fa-IR"/>
        </w:rPr>
        <w:t xml:space="preserve">سپس </w:t>
      </w:r>
      <w:r w:rsidRPr="00AB1D24">
        <w:rPr>
          <w:rFonts w:ascii="BNazanin" w:hint="cs"/>
          <w:sz w:val="22"/>
          <w:szCs w:val="26"/>
          <w:rtl/>
          <w:lang w:bidi="fa-IR"/>
        </w:rPr>
        <w:t xml:space="preserve">ارائه خدمات مناسب در سطوح مختلف شبكه بهداشتي درماني و ساماندهي درمان و مراقبت بيماران است </w:t>
      </w:r>
      <w:r w:rsidRPr="00AB1D24">
        <w:rPr>
          <w:rFonts w:hint="cs"/>
          <w:sz w:val="26"/>
          <w:szCs w:val="26"/>
          <w:rtl/>
        </w:rPr>
        <w:t>که توسط ماما یا مراقب سلامتی که دارای مدرک مامایی می‌باشد ارائه می‌شود.</w:t>
      </w:r>
    </w:p>
    <w:p w:rsidR="00134346" w:rsidRPr="00AB1D24" w:rsidRDefault="00134346" w:rsidP="00134346">
      <w:pPr>
        <w:widowControl w:val="0"/>
        <w:autoSpaceDE w:val="0"/>
        <w:autoSpaceDN w:val="0"/>
        <w:bidi/>
        <w:adjustRightInd w:val="0"/>
        <w:jc w:val="both"/>
        <w:rPr>
          <w:rFonts w:ascii="BNazanin"/>
          <w:sz w:val="22"/>
          <w:szCs w:val="26"/>
          <w:rtl/>
          <w:lang w:bidi="fa-IR"/>
        </w:rPr>
      </w:pPr>
    </w:p>
    <w:p w:rsidR="00134346" w:rsidRPr="00AB1D24" w:rsidRDefault="00134346" w:rsidP="00134346">
      <w:pPr>
        <w:pStyle w:val="Heading3"/>
        <w:rPr>
          <w:sz w:val="24"/>
          <w:szCs w:val="24"/>
          <w:rtl/>
        </w:rPr>
      </w:pPr>
      <w:bookmarkStart w:id="45" w:name="_Toc475366479"/>
      <w:bookmarkStart w:id="46" w:name="_Toc475366795"/>
      <w:bookmarkStart w:id="47" w:name="_Toc475366970"/>
      <w:bookmarkStart w:id="48" w:name="_Toc476383210"/>
      <w:bookmarkStart w:id="49" w:name="_Toc477255260"/>
      <w:r w:rsidRPr="00AB1D24">
        <w:rPr>
          <w:rFonts w:hint="cs"/>
          <w:sz w:val="24"/>
          <w:szCs w:val="24"/>
          <w:rtl/>
        </w:rPr>
        <w:t>ارزیابی</w:t>
      </w:r>
      <w:bookmarkEnd w:id="45"/>
      <w:bookmarkEnd w:id="46"/>
      <w:bookmarkEnd w:id="47"/>
      <w:bookmarkEnd w:id="48"/>
      <w:bookmarkEnd w:id="49"/>
      <w:r w:rsidRPr="00AB1D24">
        <w:rPr>
          <w:rFonts w:hint="cs"/>
          <w:sz w:val="24"/>
          <w:szCs w:val="24"/>
          <w:rtl/>
        </w:rPr>
        <w:t xml:space="preserve"> </w:t>
      </w:r>
    </w:p>
    <w:p w:rsidR="00134346" w:rsidRPr="00AB1D24" w:rsidRDefault="00134346"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 xml:space="preserve">مشخصات تمامي زنان 30 تا 59 سال که براي ارزيابي فراخوان شده‌اند در سامانه ثبت شود. </w:t>
      </w:r>
    </w:p>
    <w:p w:rsidR="00134346" w:rsidRPr="00AB1D24" w:rsidRDefault="00134346"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 xml:space="preserve">در صورتي که سن فردي زير 30 يا بالاي 59 سال باشد يا در هر سني اما در فواصل بين معاينات معمول و به دليل علایم مرتبط با دهانه رحم مراجعه کند، </w:t>
      </w:r>
      <w:r w:rsidRPr="00AB1D24">
        <w:rPr>
          <w:sz w:val="22"/>
          <w:szCs w:val="26"/>
          <w:rtl/>
          <w:lang w:bidi="fa-IR"/>
        </w:rPr>
        <w:t xml:space="preserve">مشخصات </w:t>
      </w:r>
      <w:r w:rsidRPr="00AB1D24">
        <w:rPr>
          <w:rFonts w:hint="cs"/>
          <w:sz w:val="22"/>
          <w:szCs w:val="26"/>
          <w:rtl/>
          <w:lang w:bidi="fa-IR"/>
        </w:rPr>
        <w:t>او نيز</w:t>
      </w:r>
      <w:r w:rsidRPr="00AB1D24">
        <w:rPr>
          <w:sz w:val="22"/>
          <w:szCs w:val="26"/>
          <w:rtl/>
          <w:lang w:bidi="fa-IR"/>
        </w:rPr>
        <w:t xml:space="preserve"> </w:t>
      </w:r>
      <w:r w:rsidRPr="00AB1D24">
        <w:rPr>
          <w:rFonts w:hint="cs"/>
          <w:sz w:val="22"/>
          <w:szCs w:val="26"/>
          <w:rtl/>
          <w:lang w:bidi="fa-IR"/>
        </w:rPr>
        <w:t xml:space="preserve">ثبت و بر اساس دستورالعمل زير بررسي گردد. </w:t>
      </w:r>
    </w:p>
    <w:p w:rsidR="00134346" w:rsidRPr="00AB1D24" w:rsidRDefault="00134346" w:rsidP="003F051D">
      <w:pPr>
        <w:pStyle w:val="ListParagraph"/>
        <w:widowControl w:val="0"/>
        <w:numPr>
          <w:ilvl w:val="0"/>
          <w:numId w:val="4"/>
        </w:numPr>
        <w:bidi/>
        <w:ind w:left="568" w:hanging="284"/>
        <w:jc w:val="lowKashida"/>
        <w:rPr>
          <w:sz w:val="22"/>
          <w:szCs w:val="26"/>
          <w:rtl/>
          <w:lang w:bidi="fa-IR"/>
        </w:rPr>
      </w:pPr>
      <w:r w:rsidRPr="00AB1D24">
        <w:rPr>
          <w:rFonts w:hint="cs"/>
          <w:sz w:val="22"/>
          <w:szCs w:val="26"/>
          <w:rtl/>
          <w:lang w:bidi="fa-IR"/>
        </w:rPr>
        <w:t xml:space="preserve">فرد از نظر دارا بودن علایم زیر بررسی و در </w:t>
      </w:r>
      <w:r w:rsidRPr="00AB1D24">
        <w:rPr>
          <w:rFonts w:ascii="BNazanin" w:hint="cs"/>
          <w:sz w:val="22"/>
          <w:szCs w:val="26"/>
          <w:rtl/>
          <w:lang w:bidi="fa-IR"/>
        </w:rPr>
        <w:t xml:space="preserve">سامانه </w:t>
      </w:r>
      <w:r w:rsidRPr="00AB1D24">
        <w:rPr>
          <w:rFonts w:hint="cs"/>
          <w:sz w:val="22"/>
          <w:szCs w:val="26"/>
          <w:rtl/>
          <w:lang w:bidi="fa-IR"/>
        </w:rPr>
        <w:t>ثبت شود:</w:t>
      </w:r>
    </w:p>
    <w:p w:rsidR="00134346" w:rsidRPr="00AB1D24" w:rsidRDefault="00134346" w:rsidP="003F051D">
      <w:pPr>
        <w:widowControl w:val="0"/>
        <w:numPr>
          <w:ilvl w:val="0"/>
          <w:numId w:val="5"/>
        </w:numPr>
        <w:autoSpaceDE w:val="0"/>
        <w:autoSpaceDN w:val="0"/>
        <w:bidi/>
        <w:adjustRightInd w:val="0"/>
        <w:ind w:left="949" w:hanging="330"/>
        <w:jc w:val="lowKashida"/>
        <w:rPr>
          <w:sz w:val="22"/>
          <w:szCs w:val="26"/>
          <w:rtl/>
          <w:lang w:bidi="fa-IR"/>
        </w:rPr>
      </w:pPr>
      <w:r w:rsidRPr="00AB1D24">
        <w:rPr>
          <w:rFonts w:hint="cs"/>
          <w:sz w:val="22"/>
          <w:szCs w:val="26"/>
          <w:rtl/>
          <w:lang w:bidi="fa-IR"/>
        </w:rPr>
        <w:t>خونریزی غیر طبیعی واژینال (از جمله پس از نزدیکی جنسی، در فواصل دوره‌های قاعدگی و پس از یائسگی)</w:t>
      </w:r>
    </w:p>
    <w:p w:rsidR="00134346" w:rsidRPr="00AB1D24" w:rsidRDefault="00134346" w:rsidP="003F051D">
      <w:pPr>
        <w:widowControl w:val="0"/>
        <w:numPr>
          <w:ilvl w:val="0"/>
          <w:numId w:val="5"/>
        </w:numPr>
        <w:autoSpaceDE w:val="0"/>
        <w:autoSpaceDN w:val="0"/>
        <w:bidi/>
        <w:adjustRightInd w:val="0"/>
        <w:ind w:left="949" w:hanging="330"/>
        <w:jc w:val="lowKashida"/>
        <w:rPr>
          <w:sz w:val="22"/>
          <w:szCs w:val="26"/>
          <w:lang w:bidi="fa-IR"/>
        </w:rPr>
      </w:pPr>
      <w:r w:rsidRPr="00AB1D24">
        <w:rPr>
          <w:rFonts w:hint="cs"/>
          <w:sz w:val="22"/>
          <w:szCs w:val="26"/>
          <w:rtl/>
          <w:lang w:bidi="fa-IR"/>
        </w:rPr>
        <w:t>ترشحات بدبوی واژینال</w:t>
      </w:r>
    </w:p>
    <w:p w:rsidR="00134346" w:rsidRPr="00AB1D24" w:rsidRDefault="00134346" w:rsidP="003F051D">
      <w:pPr>
        <w:widowControl w:val="0"/>
        <w:numPr>
          <w:ilvl w:val="0"/>
          <w:numId w:val="5"/>
        </w:numPr>
        <w:autoSpaceDE w:val="0"/>
        <w:autoSpaceDN w:val="0"/>
        <w:bidi/>
        <w:adjustRightInd w:val="0"/>
        <w:ind w:left="949" w:hanging="330"/>
        <w:jc w:val="lowKashida"/>
        <w:rPr>
          <w:rFonts w:ascii="Arial" w:eastAsia="Times New Roman" w:hAnsi="Arial"/>
          <w:sz w:val="22"/>
          <w:szCs w:val="26"/>
          <w:lang w:bidi="fa-IR"/>
        </w:rPr>
      </w:pPr>
      <w:r w:rsidRPr="00AB1D24">
        <w:rPr>
          <w:rFonts w:hint="cs"/>
          <w:sz w:val="22"/>
          <w:szCs w:val="26"/>
          <w:rtl/>
          <w:lang w:bidi="fa-IR"/>
        </w:rPr>
        <w:t>درد</w:t>
      </w:r>
      <w:r w:rsidRPr="00AB1D24">
        <w:rPr>
          <w:rFonts w:ascii="Arial" w:eastAsia="Times New Roman" w:hAnsi="Arial" w:hint="cs"/>
          <w:sz w:val="22"/>
          <w:szCs w:val="26"/>
          <w:rtl/>
          <w:lang w:bidi="fa-IR"/>
        </w:rPr>
        <w:t xml:space="preserve"> هنگام نزدیکی جنسی</w:t>
      </w:r>
    </w:p>
    <w:p w:rsidR="00134346" w:rsidRPr="00AB1D24" w:rsidRDefault="00134346" w:rsidP="003F051D">
      <w:pPr>
        <w:pStyle w:val="ListParagraph"/>
        <w:widowControl w:val="0"/>
        <w:numPr>
          <w:ilvl w:val="0"/>
          <w:numId w:val="4"/>
        </w:numPr>
        <w:bidi/>
        <w:ind w:left="568" w:hanging="284"/>
        <w:jc w:val="lowKashida"/>
        <w:rPr>
          <w:sz w:val="22"/>
          <w:szCs w:val="26"/>
          <w:lang w:bidi="fa-IR"/>
        </w:rPr>
      </w:pPr>
      <w:r w:rsidRPr="00AB1D24">
        <w:rPr>
          <w:rFonts w:hint="cs"/>
          <w:sz w:val="22"/>
          <w:szCs w:val="26"/>
          <w:rtl/>
          <w:lang w:bidi="fa-IR"/>
        </w:rPr>
        <w:t>چند سال از ازدواج (اولین تماس جنسی) گذشته است؟</w:t>
      </w:r>
    </w:p>
    <w:p w:rsidR="00134346" w:rsidRPr="00AB1D24" w:rsidRDefault="00134346" w:rsidP="003F051D">
      <w:pPr>
        <w:pStyle w:val="ListParagraph"/>
        <w:widowControl w:val="0"/>
        <w:numPr>
          <w:ilvl w:val="0"/>
          <w:numId w:val="4"/>
        </w:numPr>
        <w:bidi/>
        <w:ind w:left="568" w:hanging="284"/>
        <w:jc w:val="lowKashida"/>
        <w:rPr>
          <w:sz w:val="22"/>
          <w:szCs w:val="26"/>
          <w:rtl/>
          <w:lang w:bidi="fa-IR"/>
        </w:rPr>
      </w:pPr>
      <w:r w:rsidRPr="00AB1D24">
        <w:rPr>
          <w:rFonts w:hint="cs"/>
          <w:sz w:val="22"/>
          <w:szCs w:val="26"/>
          <w:rtl/>
          <w:lang w:bidi="fa-IR"/>
        </w:rPr>
        <w:t xml:space="preserve">اگر فرد تست‌های غربالگری (پاپ اسمیر یا تست </w:t>
      </w:r>
      <w:r w:rsidRPr="00AB1D24">
        <w:rPr>
          <w:sz w:val="22"/>
          <w:szCs w:val="26"/>
          <w:lang w:bidi="fa-IR"/>
        </w:rPr>
        <w:t>HPV</w:t>
      </w:r>
      <w:r w:rsidRPr="00AB1D24">
        <w:rPr>
          <w:rFonts w:hint="cs"/>
          <w:sz w:val="22"/>
          <w:szCs w:val="26"/>
          <w:rtl/>
          <w:lang w:bidi="fa-IR"/>
        </w:rPr>
        <w:t xml:space="preserve"> یا هر دو) را انجام داده است چند سال از آن گذشته است؟</w:t>
      </w:r>
    </w:p>
    <w:p w:rsidR="00134346" w:rsidRPr="00AB1D24" w:rsidRDefault="00134346" w:rsidP="00134346">
      <w:pPr>
        <w:pStyle w:val="Heading3"/>
        <w:rPr>
          <w:sz w:val="28"/>
          <w:szCs w:val="28"/>
          <w:rtl/>
        </w:rPr>
      </w:pPr>
      <w:bookmarkStart w:id="50" w:name="_Toc475366480"/>
      <w:bookmarkStart w:id="51" w:name="_Toc475366796"/>
      <w:bookmarkStart w:id="52" w:name="_Toc475366971"/>
      <w:bookmarkStart w:id="53" w:name="_Toc476383211"/>
      <w:bookmarkStart w:id="54" w:name="_Toc477255261"/>
    </w:p>
    <w:p w:rsidR="00134346" w:rsidRPr="00AB1D24" w:rsidRDefault="00134346" w:rsidP="00134346">
      <w:pPr>
        <w:pStyle w:val="Heading3"/>
        <w:rPr>
          <w:sz w:val="24"/>
          <w:szCs w:val="24"/>
          <w:rtl/>
        </w:rPr>
      </w:pPr>
      <w:r w:rsidRPr="00AB1D24">
        <w:rPr>
          <w:rFonts w:hint="cs"/>
          <w:sz w:val="24"/>
          <w:szCs w:val="24"/>
          <w:rtl/>
        </w:rPr>
        <w:t>تصمیم‌گیری و اقدام</w:t>
      </w:r>
      <w:bookmarkEnd w:id="50"/>
      <w:bookmarkEnd w:id="51"/>
      <w:bookmarkEnd w:id="52"/>
      <w:bookmarkEnd w:id="53"/>
      <w:bookmarkEnd w:id="54"/>
    </w:p>
    <w:p w:rsidR="00134346" w:rsidRPr="00AB1D24" w:rsidRDefault="00134346" w:rsidP="003F051D">
      <w:pPr>
        <w:pStyle w:val="ListParagraph"/>
        <w:widowControl w:val="0"/>
        <w:numPr>
          <w:ilvl w:val="0"/>
          <w:numId w:val="4"/>
        </w:numPr>
        <w:bidi/>
        <w:ind w:left="568" w:hanging="284"/>
        <w:jc w:val="lowKashida"/>
        <w:rPr>
          <w:sz w:val="22"/>
          <w:szCs w:val="26"/>
          <w:lang w:bidi="fa-IR"/>
        </w:rPr>
      </w:pPr>
      <w:r w:rsidRPr="00AB1D24">
        <w:rPr>
          <w:rFonts w:ascii="BNazanin" w:hint="cs"/>
          <w:sz w:val="22"/>
          <w:szCs w:val="26"/>
          <w:rtl/>
          <w:lang w:bidi="fa-IR"/>
        </w:rPr>
        <w:t xml:space="preserve">در </w:t>
      </w:r>
      <w:r w:rsidRPr="00AB1D24">
        <w:rPr>
          <w:rFonts w:hint="cs"/>
          <w:sz w:val="22"/>
          <w:szCs w:val="26"/>
          <w:rtl/>
          <w:lang w:bidi="fa-IR"/>
        </w:rPr>
        <w:t>صورتی که زنی هر کدام از علایم سه گانه بالا را داشته باشد، برای اقدامات تشخیص زودهنگام به ماما ارجاع شود.</w:t>
      </w:r>
    </w:p>
    <w:p w:rsidR="00134346" w:rsidRPr="00AB1D24" w:rsidRDefault="00134346" w:rsidP="003F051D">
      <w:pPr>
        <w:pStyle w:val="ListParagraph"/>
        <w:widowControl w:val="0"/>
        <w:numPr>
          <w:ilvl w:val="0"/>
          <w:numId w:val="4"/>
        </w:numPr>
        <w:bidi/>
        <w:ind w:left="568" w:hanging="284"/>
        <w:jc w:val="lowKashida"/>
        <w:rPr>
          <w:rFonts w:ascii="BNazanin"/>
          <w:sz w:val="22"/>
          <w:szCs w:val="26"/>
          <w:lang w:bidi="fa-IR"/>
        </w:rPr>
      </w:pPr>
      <w:r w:rsidRPr="00AB1D24">
        <w:rPr>
          <w:rFonts w:hint="cs"/>
          <w:sz w:val="22"/>
          <w:szCs w:val="26"/>
          <w:rtl/>
          <w:lang w:bidi="fa-IR"/>
        </w:rPr>
        <w:t>در صور</w:t>
      </w:r>
      <w:r w:rsidRPr="00AB1D24">
        <w:rPr>
          <w:rFonts w:ascii="BNazanin" w:hint="cs"/>
          <w:sz w:val="22"/>
          <w:szCs w:val="26"/>
          <w:rtl/>
          <w:lang w:bidi="fa-IR"/>
        </w:rPr>
        <w:t xml:space="preserve">تی که زنی هیچ کدام از علایم سه گانه را نداشته باشد، حالت‌های زیر ممکن است اتفاق بیفتد: </w:t>
      </w:r>
    </w:p>
    <w:p w:rsidR="00134346" w:rsidRPr="00AB1D24" w:rsidRDefault="00134346" w:rsidP="003F051D">
      <w:pPr>
        <w:widowControl w:val="0"/>
        <w:numPr>
          <w:ilvl w:val="0"/>
          <w:numId w:val="5"/>
        </w:numPr>
        <w:autoSpaceDE w:val="0"/>
        <w:autoSpaceDN w:val="0"/>
        <w:bidi/>
        <w:adjustRightInd w:val="0"/>
        <w:ind w:left="949" w:hanging="330"/>
        <w:jc w:val="lowKashida"/>
        <w:rPr>
          <w:rFonts w:ascii="Arial" w:eastAsia="Times New Roman" w:hAnsi="Arial"/>
          <w:sz w:val="22"/>
          <w:szCs w:val="26"/>
          <w:lang w:bidi="fa-IR"/>
        </w:rPr>
      </w:pPr>
      <w:r w:rsidRPr="00AB1D24">
        <w:rPr>
          <w:rFonts w:ascii="Arial" w:eastAsia="Times New Roman" w:hAnsi="Arial" w:hint="cs"/>
          <w:sz w:val="22"/>
          <w:szCs w:val="26"/>
          <w:rtl/>
          <w:lang w:bidi="fa-IR"/>
        </w:rPr>
        <w:t xml:space="preserve">کمتر از سه سال از اولین تماس جنسی گذشته است: آموزش خودمراقبتی و ارزیابی بعدی زمانی که سه سال از اولین تماس جنسی گذشته باشد. </w:t>
      </w:r>
    </w:p>
    <w:p w:rsidR="00134346" w:rsidRPr="00AB1D24" w:rsidRDefault="00134346" w:rsidP="003F051D">
      <w:pPr>
        <w:widowControl w:val="0"/>
        <w:numPr>
          <w:ilvl w:val="0"/>
          <w:numId w:val="5"/>
        </w:numPr>
        <w:autoSpaceDE w:val="0"/>
        <w:autoSpaceDN w:val="0"/>
        <w:bidi/>
        <w:adjustRightInd w:val="0"/>
        <w:ind w:left="949" w:hanging="330"/>
        <w:jc w:val="lowKashida"/>
        <w:rPr>
          <w:rFonts w:ascii="Arial" w:eastAsia="Times New Roman" w:hAnsi="Arial"/>
          <w:sz w:val="22"/>
          <w:szCs w:val="26"/>
          <w:lang w:bidi="fa-IR"/>
        </w:rPr>
      </w:pPr>
      <w:r w:rsidRPr="00AB1D24">
        <w:rPr>
          <w:rFonts w:ascii="Arial" w:eastAsia="Times New Roman" w:hAnsi="Arial" w:hint="cs"/>
          <w:sz w:val="22"/>
          <w:szCs w:val="26"/>
          <w:rtl/>
          <w:lang w:bidi="fa-IR"/>
        </w:rPr>
        <w:t xml:space="preserve">بیش از سه سال از اولین تماس جنسی گذشته و </w:t>
      </w:r>
      <w:r w:rsidR="00337C11">
        <w:rPr>
          <w:rFonts w:ascii="Arial" w:eastAsia="Times New Roman" w:hAnsi="Arial" w:hint="cs"/>
          <w:sz w:val="22"/>
          <w:szCs w:val="26"/>
          <w:rtl/>
          <w:lang w:bidi="fa-IR"/>
        </w:rPr>
        <w:t xml:space="preserve">در فاصله سنی 30 تا 49 سال باشد، </w:t>
      </w:r>
      <w:r w:rsidRPr="00AB1D24">
        <w:rPr>
          <w:rFonts w:ascii="Arial" w:eastAsia="Times New Roman" w:hAnsi="Arial" w:hint="cs"/>
          <w:sz w:val="22"/>
          <w:szCs w:val="26"/>
          <w:rtl/>
          <w:lang w:bidi="fa-IR"/>
        </w:rPr>
        <w:t>حالت‌های زیر ممکن است وجود داشته باشد:</w:t>
      </w:r>
    </w:p>
    <w:p w:rsidR="00134346" w:rsidRPr="00AB1D24" w:rsidRDefault="00134346" w:rsidP="003F051D">
      <w:pPr>
        <w:numPr>
          <w:ilvl w:val="0"/>
          <w:numId w:val="3"/>
        </w:numPr>
        <w:bidi/>
        <w:contextualSpacing/>
        <w:rPr>
          <w:rFonts w:ascii="Arial" w:eastAsia="Times New Roman" w:hAnsi="Arial"/>
          <w:sz w:val="22"/>
          <w:szCs w:val="26"/>
          <w:rtl/>
          <w:lang w:bidi="fa-IR"/>
        </w:rPr>
      </w:pPr>
      <w:r w:rsidRPr="00AB1D24">
        <w:rPr>
          <w:rFonts w:ascii="Arial" w:eastAsia="Times New Roman" w:hAnsi="Arial" w:hint="cs"/>
          <w:sz w:val="22"/>
          <w:szCs w:val="26"/>
          <w:rtl/>
          <w:lang w:bidi="fa-IR"/>
        </w:rPr>
        <w:t xml:space="preserve"> فرد تا کنون با هیچ روشی غربالگری نشده است؛ برای غربالگری به ماما ارجاع شود.</w:t>
      </w:r>
    </w:p>
    <w:p w:rsidR="00134346" w:rsidRPr="00AB1D24" w:rsidRDefault="00134346" w:rsidP="003F051D">
      <w:pPr>
        <w:numPr>
          <w:ilvl w:val="0"/>
          <w:numId w:val="3"/>
        </w:numPr>
        <w:bidi/>
        <w:contextualSpacing/>
        <w:rPr>
          <w:rFonts w:ascii="Arial" w:eastAsia="Times New Roman" w:hAnsi="Arial"/>
          <w:sz w:val="22"/>
          <w:szCs w:val="26"/>
          <w:lang w:bidi="fa-IR"/>
        </w:rPr>
      </w:pPr>
      <w:r w:rsidRPr="00AB1D24">
        <w:rPr>
          <w:rFonts w:ascii="Arial" w:eastAsia="Times New Roman" w:hAnsi="Arial" w:hint="cs"/>
          <w:sz w:val="22"/>
          <w:szCs w:val="26"/>
          <w:rtl/>
          <w:lang w:bidi="fa-IR"/>
        </w:rPr>
        <w:t xml:space="preserve">کمتر از یک سال از آخرین غربالگری پاپ اسمیر گذشته است: آموزش خودمراقبتی و ارزیابی بعدی زمانی که یک سال از غربالگری با پاپ اسمیر قبلی گذشته باشد. </w:t>
      </w:r>
    </w:p>
    <w:p w:rsidR="00134346" w:rsidRPr="00AB1D24" w:rsidRDefault="00134346" w:rsidP="003F051D">
      <w:pPr>
        <w:numPr>
          <w:ilvl w:val="0"/>
          <w:numId w:val="3"/>
        </w:numPr>
        <w:bidi/>
        <w:contextualSpacing/>
        <w:rPr>
          <w:rFonts w:ascii="Arial" w:eastAsia="Times New Roman" w:hAnsi="Arial"/>
          <w:sz w:val="22"/>
          <w:szCs w:val="26"/>
          <w:lang w:bidi="fa-IR"/>
        </w:rPr>
      </w:pPr>
      <w:r w:rsidRPr="00AB1D24">
        <w:rPr>
          <w:rFonts w:ascii="Arial" w:eastAsia="Times New Roman" w:hAnsi="Arial" w:hint="cs"/>
          <w:sz w:val="22"/>
          <w:szCs w:val="26"/>
          <w:rtl/>
          <w:lang w:bidi="fa-IR"/>
        </w:rPr>
        <w:t>بیش از یک سال از آخرین غربالگری پاپ اسمیر گذشته است: برای غربالگری به ماما ارجاع شود.</w:t>
      </w:r>
    </w:p>
    <w:p w:rsidR="00134346" w:rsidRPr="00AB1D24" w:rsidRDefault="00134346" w:rsidP="003F051D">
      <w:pPr>
        <w:numPr>
          <w:ilvl w:val="0"/>
          <w:numId w:val="3"/>
        </w:numPr>
        <w:bidi/>
        <w:contextualSpacing/>
        <w:rPr>
          <w:rFonts w:ascii="Arial" w:eastAsia="Times New Roman" w:hAnsi="Arial"/>
          <w:sz w:val="22"/>
          <w:szCs w:val="26"/>
          <w:lang w:bidi="fa-IR"/>
        </w:rPr>
      </w:pPr>
      <w:r w:rsidRPr="00AB1D24">
        <w:rPr>
          <w:rFonts w:ascii="Arial" w:eastAsia="Times New Roman" w:hAnsi="Arial" w:hint="cs"/>
          <w:sz w:val="22"/>
          <w:szCs w:val="26"/>
          <w:rtl/>
          <w:lang w:bidi="fa-IR"/>
        </w:rPr>
        <w:t xml:space="preserve">کمتر از ده سال از آخرین غربالگری با پاپ اسمیر و </w:t>
      </w:r>
      <w:r w:rsidRPr="00AB1D24">
        <w:rPr>
          <w:rFonts w:eastAsia="Times New Roman" w:cs="Times New Roman"/>
          <w:sz w:val="22"/>
          <w:szCs w:val="26"/>
          <w:lang w:bidi="fa-IR"/>
        </w:rPr>
        <w:t>HPV</w:t>
      </w:r>
      <w:r w:rsidRPr="00AB1D24">
        <w:rPr>
          <w:rFonts w:ascii="Arial" w:eastAsia="Times New Roman" w:hAnsi="Arial" w:hint="cs"/>
          <w:sz w:val="22"/>
          <w:szCs w:val="26"/>
          <w:rtl/>
          <w:lang w:bidi="fa-IR"/>
        </w:rPr>
        <w:t xml:space="preserve"> گذشته است: آموزش خود مراقبتی و ارزیابی بعدی زمانی که پنج سال از ارزیابی کنونی گذشته باشد. </w:t>
      </w:r>
    </w:p>
    <w:p w:rsidR="00134346" w:rsidRPr="00AB1D24" w:rsidRDefault="00134346" w:rsidP="003F051D">
      <w:pPr>
        <w:numPr>
          <w:ilvl w:val="0"/>
          <w:numId w:val="3"/>
        </w:numPr>
        <w:bidi/>
        <w:contextualSpacing/>
        <w:rPr>
          <w:rFonts w:ascii="Arial" w:eastAsia="Times New Roman" w:hAnsi="Arial"/>
          <w:sz w:val="22"/>
          <w:szCs w:val="26"/>
          <w:lang w:bidi="fa-IR"/>
        </w:rPr>
      </w:pPr>
      <w:r w:rsidRPr="00AB1D24">
        <w:rPr>
          <w:rFonts w:ascii="Arial" w:eastAsia="Times New Roman" w:hAnsi="Arial" w:hint="cs"/>
          <w:sz w:val="22"/>
          <w:szCs w:val="26"/>
          <w:rtl/>
          <w:lang w:bidi="fa-IR"/>
        </w:rPr>
        <w:t xml:space="preserve">بیش از ده سال از آخرین غربالگری با پاپ اسمیر و </w:t>
      </w:r>
      <w:r w:rsidRPr="00AB1D24">
        <w:rPr>
          <w:rFonts w:eastAsia="Times New Roman" w:cs="Times New Roman"/>
          <w:sz w:val="22"/>
          <w:szCs w:val="26"/>
          <w:lang w:bidi="fa-IR"/>
        </w:rPr>
        <w:t>HPV</w:t>
      </w:r>
      <w:r w:rsidRPr="00AB1D24">
        <w:rPr>
          <w:rFonts w:eastAsia="Times New Roman" w:cs="Times New Roman" w:hint="cs"/>
          <w:sz w:val="22"/>
          <w:szCs w:val="26"/>
          <w:rtl/>
          <w:lang w:bidi="fa-IR"/>
        </w:rPr>
        <w:t xml:space="preserve"> </w:t>
      </w:r>
      <w:r w:rsidRPr="00AB1D24">
        <w:rPr>
          <w:rFonts w:ascii="Arial" w:eastAsia="Times New Roman" w:hAnsi="Arial" w:hint="cs"/>
          <w:sz w:val="22"/>
          <w:szCs w:val="26"/>
          <w:rtl/>
          <w:lang w:bidi="fa-IR"/>
        </w:rPr>
        <w:t>گذشته است: برای غربالگری به ماما ارجاع شود.</w:t>
      </w:r>
    </w:p>
    <w:p w:rsidR="00134346" w:rsidRPr="00D80D42" w:rsidRDefault="00134346" w:rsidP="003F051D">
      <w:pPr>
        <w:pStyle w:val="ListParagraph"/>
        <w:widowControl w:val="0"/>
        <w:numPr>
          <w:ilvl w:val="0"/>
          <w:numId w:val="4"/>
        </w:numPr>
        <w:autoSpaceDE w:val="0"/>
        <w:autoSpaceDN w:val="0"/>
        <w:bidi/>
        <w:adjustRightInd w:val="0"/>
        <w:ind w:left="568" w:hanging="284"/>
        <w:jc w:val="both"/>
        <w:rPr>
          <w:rFonts w:ascii="BNazanin"/>
          <w:sz w:val="22"/>
          <w:szCs w:val="26"/>
          <w:rtl/>
          <w:lang w:bidi="fa-IR"/>
        </w:rPr>
      </w:pPr>
      <w:r w:rsidRPr="00D80D42">
        <w:rPr>
          <w:rFonts w:hint="cs"/>
          <w:sz w:val="22"/>
          <w:szCs w:val="26"/>
          <w:rtl/>
          <w:lang w:bidi="fa-IR"/>
        </w:rPr>
        <w:t>در همه موارد آموزش‌هاي خود مراقبتی لازم از جمله در خصوص عوامل زمينه‌ساز بروز سرطان دهانه رحم داده شود.</w:t>
      </w:r>
    </w:p>
    <w:p w:rsidR="00134346" w:rsidRPr="00AB1D24" w:rsidRDefault="00134346" w:rsidP="00134346">
      <w:pPr>
        <w:pStyle w:val="Heading3"/>
        <w:rPr>
          <w:sz w:val="24"/>
          <w:szCs w:val="24"/>
          <w:rtl/>
        </w:rPr>
      </w:pPr>
      <w:bookmarkStart w:id="55" w:name="_Toc475366481"/>
      <w:bookmarkStart w:id="56" w:name="_Toc475366797"/>
      <w:bookmarkStart w:id="57" w:name="_Toc475366972"/>
      <w:bookmarkStart w:id="58" w:name="_Toc476383212"/>
      <w:bookmarkStart w:id="59" w:name="_Toc477255262"/>
      <w:r w:rsidRPr="00AB1D24">
        <w:rPr>
          <w:sz w:val="28"/>
          <w:szCs w:val="28"/>
          <w:rtl/>
        </w:rPr>
        <w:br w:type="page"/>
      </w:r>
      <w:r w:rsidRPr="00AB1D24">
        <w:rPr>
          <w:rFonts w:hint="cs"/>
          <w:sz w:val="24"/>
          <w:szCs w:val="24"/>
          <w:rtl/>
        </w:rPr>
        <w:lastRenderedPageBreak/>
        <w:t>پیگیری و مراقبت بیماران</w:t>
      </w:r>
      <w:bookmarkEnd w:id="55"/>
      <w:bookmarkEnd w:id="56"/>
      <w:bookmarkEnd w:id="57"/>
      <w:bookmarkEnd w:id="58"/>
      <w:bookmarkEnd w:id="59"/>
    </w:p>
    <w:p w:rsidR="00134346" w:rsidRPr="00AB1D24" w:rsidRDefault="00134346" w:rsidP="00134346">
      <w:pPr>
        <w:pStyle w:val="msolistparagraph0"/>
        <w:widowControl w:val="0"/>
        <w:bidi/>
        <w:spacing w:after="0"/>
        <w:ind w:left="0"/>
        <w:jc w:val="both"/>
        <w:rPr>
          <w:lang w:bidi="fa-IR"/>
        </w:rPr>
      </w:pPr>
      <w:r w:rsidRPr="00AB1D24">
        <w:rPr>
          <w:rFonts w:hint="cs"/>
          <w:rtl/>
          <w:lang w:bidi="fa-IR"/>
        </w:rPr>
        <w:t xml:space="preserve">افرادی که به ماما ارجاع و ارزیابی‌های کامل‌تری می‌شوند برای پیگیری‌های دوره‌ای باید مطابق شرایط به صورت دوره‌ای ارزیابی شوند. </w:t>
      </w:r>
    </w:p>
    <w:p w:rsidR="00134346" w:rsidRPr="00AB1D24" w:rsidRDefault="00134346" w:rsidP="003F051D">
      <w:pPr>
        <w:pStyle w:val="ListParagraph"/>
        <w:widowControl w:val="0"/>
        <w:numPr>
          <w:ilvl w:val="0"/>
          <w:numId w:val="4"/>
        </w:numPr>
        <w:bidi/>
        <w:ind w:left="568" w:hanging="284"/>
        <w:jc w:val="lowKashida"/>
        <w:rPr>
          <w:rFonts w:eastAsia="Times New Roman" w:cs="Times New Roman"/>
          <w:rtl/>
          <w:lang w:bidi="fa-IR"/>
        </w:rPr>
      </w:pPr>
      <w:r w:rsidRPr="00AB1D24">
        <w:rPr>
          <w:rFonts w:eastAsia="Times New Roman" w:hint="cs"/>
          <w:rtl/>
          <w:lang w:bidi="fa-IR"/>
        </w:rPr>
        <w:t xml:space="preserve"> درصورتی که فرد برای غربالگری به ماما ارجاع شده است:</w:t>
      </w:r>
    </w:p>
    <w:p w:rsidR="00134346" w:rsidRPr="00AB1D24" w:rsidRDefault="00134346" w:rsidP="003F051D">
      <w:pPr>
        <w:widowControl w:val="0"/>
        <w:numPr>
          <w:ilvl w:val="0"/>
          <w:numId w:val="5"/>
        </w:numPr>
        <w:autoSpaceDE w:val="0"/>
        <w:autoSpaceDN w:val="0"/>
        <w:bidi/>
        <w:adjustRightInd w:val="0"/>
        <w:ind w:left="949" w:hanging="330"/>
        <w:jc w:val="lowKashida"/>
        <w:rPr>
          <w:rFonts w:ascii="Arial" w:eastAsia="Times New Roman" w:hAnsi="Arial"/>
          <w:lang w:bidi="fa-IR"/>
        </w:rPr>
      </w:pPr>
      <w:r w:rsidRPr="00AB1D24">
        <w:rPr>
          <w:rFonts w:ascii="Arial" w:eastAsia="Times New Roman" w:hAnsi="Arial" w:hint="cs"/>
          <w:rtl/>
          <w:lang w:bidi="fa-IR"/>
        </w:rPr>
        <w:t xml:space="preserve">اگر </w:t>
      </w:r>
      <w:r w:rsidRPr="00AB1D24">
        <w:rPr>
          <w:rFonts w:ascii="Arial" w:eastAsia="Times New Roman" w:hAnsi="Arial" w:hint="cs"/>
          <w:sz w:val="22"/>
          <w:szCs w:val="26"/>
          <w:rtl/>
          <w:lang w:bidi="fa-IR"/>
        </w:rPr>
        <w:t>نتيجه</w:t>
      </w:r>
      <w:r w:rsidRPr="00AB1D24">
        <w:rPr>
          <w:rFonts w:ascii="Arial" w:eastAsia="Times New Roman" w:hAnsi="Arial" w:hint="cs"/>
          <w:rtl/>
          <w:lang w:bidi="fa-IR"/>
        </w:rPr>
        <w:t xml:space="preserve"> تست پاپ اسمير و </w:t>
      </w:r>
      <w:r w:rsidRPr="00AB1D24">
        <w:rPr>
          <w:rFonts w:eastAsia="Times New Roman" w:cs="Times New Roman"/>
          <w:lang w:bidi="fa-IR"/>
        </w:rPr>
        <w:t>HPV</w:t>
      </w:r>
      <w:r w:rsidRPr="00AB1D24">
        <w:rPr>
          <w:rFonts w:eastAsia="Times New Roman" w:cs="Times New Roman"/>
          <w:rtl/>
          <w:lang w:bidi="fa-IR"/>
        </w:rPr>
        <w:t xml:space="preserve"> </w:t>
      </w:r>
      <w:r w:rsidRPr="00AB1D24">
        <w:rPr>
          <w:rFonts w:ascii="Arial" w:eastAsia="Times New Roman" w:hAnsi="Arial" w:hint="cs"/>
          <w:rtl/>
          <w:lang w:bidi="fa-IR"/>
        </w:rPr>
        <w:t>هر دو منفي باشد</w:t>
      </w:r>
      <w:r w:rsidR="006C5EFE">
        <w:rPr>
          <w:rFonts w:ascii="Arial" w:eastAsia="Times New Roman" w:hAnsi="Arial" w:hint="cs"/>
          <w:rtl/>
          <w:lang w:bidi="fa-IR"/>
        </w:rPr>
        <w:t xml:space="preserve"> زنان </w:t>
      </w:r>
      <w:r w:rsidRPr="00AB1D24">
        <w:rPr>
          <w:rFonts w:ascii="Arial" w:eastAsia="Times New Roman" w:hAnsi="Arial" w:hint="cs"/>
          <w:rtl/>
          <w:lang w:bidi="fa-IR"/>
        </w:rPr>
        <w:t xml:space="preserve">هر </w:t>
      </w:r>
      <w:r w:rsidR="006C5EFE">
        <w:rPr>
          <w:rFonts w:ascii="Arial" w:eastAsia="Times New Roman" w:hAnsi="Arial" w:hint="cs"/>
          <w:rtl/>
          <w:lang w:bidi="fa-IR"/>
        </w:rPr>
        <w:t>2</w:t>
      </w:r>
      <w:r w:rsidRPr="00AB1D24">
        <w:rPr>
          <w:rFonts w:ascii="Arial" w:eastAsia="Times New Roman" w:hAnsi="Arial" w:hint="cs"/>
          <w:rtl/>
          <w:lang w:bidi="fa-IR"/>
        </w:rPr>
        <w:t xml:space="preserve"> سال </w:t>
      </w:r>
      <w:r w:rsidR="00207A4D">
        <w:rPr>
          <w:rFonts w:ascii="Arial" w:eastAsia="Times New Roman" w:hAnsi="Arial" w:hint="cs"/>
          <w:rtl/>
          <w:lang w:bidi="fa-IR"/>
        </w:rPr>
        <w:t>یک بار</w:t>
      </w:r>
      <w:r w:rsidR="006C5EFE">
        <w:rPr>
          <w:rFonts w:ascii="Arial" w:eastAsia="Times New Roman" w:hAnsi="Arial" w:hint="cs"/>
          <w:rtl/>
          <w:lang w:bidi="fa-IR"/>
        </w:rPr>
        <w:t xml:space="preserve"> </w:t>
      </w:r>
      <w:r w:rsidRPr="00AB1D24">
        <w:rPr>
          <w:rFonts w:ascii="Arial" w:eastAsia="Times New Roman" w:hAnsi="Arial" w:hint="cs"/>
          <w:rtl/>
          <w:lang w:bidi="fa-IR"/>
        </w:rPr>
        <w:t>از نظر علایم سرطان دهانه رحم بررسی شو</w:t>
      </w:r>
      <w:r w:rsidR="006C5EFE">
        <w:rPr>
          <w:rFonts w:ascii="Arial" w:eastAsia="Times New Roman" w:hAnsi="Arial" w:hint="cs"/>
          <w:rtl/>
          <w:lang w:bidi="fa-IR"/>
        </w:rPr>
        <w:t>ن</w:t>
      </w:r>
      <w:r w:rsidRPr="00AB1D24">
        <w:rPr>
          <w:rFonts w:ascii="Arial" w:eastAsia="Times New Roman" w:hAnsi="Arial" w:hint="cs"/>
          <w:rtl/>
          <w:lang w:bidi="fa-IR"/>
        </w:rPr>
        <w:t>د و به فاصله ده سال برای غربالگری به ماما ارجاع شو</w:t>
      </w:r>
      <w:r w:rsidR="006C5EFE">
        <w:rPr>
          <w:rFonts w:ascii="Arial" w:eastAsia="Times New Roman" w:hAnsi="Arial" w:hint="cs"/>
          <w:rtl/>
          <w:lang w:bidi="fa-IR"/>
        </w:rPr>
        <w:t>ن</w:t>
      </w:r>
      <w:r w:rsidRPr="00AB1D24">
        <w:rPr>
          <w:rFonts w:ascii="Arial" w:eastAsia="Times New Roman" w:hAnsi="Arial" w:hint="cs"/>
          <w:rtl/>
          <w:lang w:bidi="fa-IR"/>
        </w:rPr>
        <w:t xml:space="preserve">د. </w:t>
      </w:r>
    </w:p>
    <w:p w:rsidR="00134346" w:rsidRPr="00AB1D24" w:rsidRDefault="00134346" w:rsidP="003F051D">
      <w:pPr>
        <w:widowControl w:val="0"/>
        <w:numPr>
          <w:ilvl w:val="0"/>
          <w:numId w:val="5"/>
        </w:numPr>
        <w:autoSpaceDE w:val="0"/>
        <w:autoSpaceDN w:val="0"/>
        <w:bidi/>
        <w:adjustRightInd w:val="0"/>
        <w:ind w:left="949" w:hanging="330"/>
        <w:jc w:val="lowKashida"/>
        <w:rPr>
          <w:rFonts w:ascii="Times" w:hAnsi="Times"/>
          <w:sz w:val="22"/>
          <w:lang w:bidi="fa-IR"/>
        </w:rPr>
      </w:pPr>
      <w:r w:rsidRPr="00AB1D24">
        <w:rPr>
          <w:rFonts w:ascii="Arial" w:hAnsi="Arial" w:hint="cs"/>
          <w:rtl/>
          <w:lang w:bidi="fa-IR"/>
        </w:rPr>
        <w:t xml:space="preserve">اگر </w:t>
      </w:r>
      <w:r w:rsidRPr="00AB1D24">
        <w:rPr>
          <w:rFonts w:ascii="Arial" w:eastAsia="Times New Roman" w:hAnsi="Arial" w:hint="cs"/>
          <w:sz w:val="22"/>
          <w:szCs w:val="26"/>
          <w:rtl/>
          <w:lang w:bidi="fa-IR"/>
        </w:rPr>
        <w:t>نتیجه</w:t>
      </w:r>
      <w:r w:rsidRPr="00AB1D24">
        <w:rPr>
          <w:rFonts w:ascii="Arial" w:hAnsi="Arial" w:hint="cs"/>
          <w:rtl/>
          <w:lang w:bidi="fa-IR"/>
        </w:rPr>
        <w:t xml:space="preserve"> </w:t>
      </w:r>
      <w:r w:rsidRPr="00AB1D24">
        <w:rPr>
          <w:rFonts w:ascii="Times" w:hAnsi="Times" w:hint="cs"/>
          <w:sz w:val="22"/>
          <w:rtl/>
          <w:lang w:bidi="fa-IR"/>
        </w:rPr>
        <w:t xml:space="preserve">تست </w:t>
      </w:r>
      <w:r w:rsidRPr="00AB1D24">
        <w:rPr>
          <w:rFonts w:ascii="Times" w:hAnsi="Times"/>
          <w:szCs w:val="22"/>
          <w:lang w:bidi="fa-IR"/>
        </w:rPr>
        <w:t>HPV</w:t>
      </w:r>
      <w:r w:rsidRPr="00AB1D24">
        <w:rPr>
          <w:rFonts w:ascii="Times" w:hAnsi="Times" w:hint="cs"/>
          <w:sz w:val="22"/>
          <w:rtl/>
          <w:lang w:bidi="fa-IR"/>
        </w:rPr>
        <w:t xml:space="preserve"> از نظر ژنوتیپ 16 یا 18 مثبت باشد، زمان ارزیابی بعدی توسط سطح دو مشخص می‌شود.  </w:t>
      </w:r>
    </w:p>
    <w:p w:rsidR="00134346" w:rsidRPr="00AB1D24" w:rsidRDefault="00134346" w:rsidP="003F051D">
      <w:pPr>
        <w:widowControl w:val="0"/>
        <w:numPr>
          <w:ilvl w:val="0"/>
          <w:numId w:val="5"/>
        </w:numPr>
        <w:autoSpaceDE w:val="0"/>
        <w:autoSpaceDN w:val="0"/>
        <w:bidi/>
        <w:adjustRightInd w:val="0"/>
        <w:ind w:left="949" w:hanging="330"/>
        <w:jc w:val="lowKashida"/>
        <w:rPr>
          <w:rFonts w:ascii="Times" w:hAnsi="Times"/>
          <w:sz w:val="22"/>
          <w:lang w:bidi="fa-IR"/>
        </w:rPr>
      </w:pPr>
      <w:r w:rsidRPr="00AB1D24">
        <w:rPr>
          <w:rFonts w:ascii="Times" w:hAnsi="Times" w:hint="cs"/>
          <w:sz w:val="22"/>
          <w:rtl/>
          <w:lang w:bidi="fa-IR"/>
        </w:rPr>
        <w:t xml:space="preserve">اگر نتیجه تست </w:t>
      </w:r>
      <w:r w:rsidRPr="00AB1D24">
        <w:rPr>
          <w:rFonts w:ascii="Times" w:hAnsi="Times"/>
          <w:szCs w:val="22"/>
          <w:lang w:bidi="fa-IR"/>
        </w:rPr>
        <w:t>HPV</w:t>
      </w:r>
      <w:r w:rsidRPr="00AB1D24">
        <w:rPr>
          <w:rFonts w:ascii="Times" w:hAnsi="Times" w:hint="cs"/>
          <w:sz w:val="22"/>
          <w:rtl/>
          <w:lang w:bidi="fa-IR"/>
        </w:rPr>
        <w:t xml:space="preserve"> از نظر سایر ژنوتیپ</w:t>
      </w:r>
      <w:r w:rsidRPr="00AB1D24">
        <w:rPr>
          <w:rFonts w:ascii="Times" w:hAnsi="Times" w:hint="eastAsia"/>
          <w:sz w:val="22"/>
          <w:rtl/>
          <w:lang w:bidi="fa-IR"/>
        </w:rPr>
        <w:t>‌</w:t>
      </w:r>
      <w:r w:rsidRPr="00AB1D24">
        <w:rPr>
          <w:rFonts w:ascii="Times" w:hAnsi="Times" w:hint="cs"/>
          <w:sz w:val="22"/>
          <w:rtl/>
          <w:lang w:bidi="fa-IR"/>
        </w:rPr>
        <w:t xml:space="preserve">ها بجز 16 و 18 مثبت یاشد و پاپ اسمیر پرخطر باشد، زمان ارزیابی بعدی توسط سطح دو مشخص می‌شود.  </w:t>
      </w:r>
    </w:p>
    <w:p w:rsidR="00134346" w:rsidRPr="00AB1D24" w:rsidRDefault="00134346" w:rsidP="003F051D">
      <w:pPr>
        <w:widowControl w:val="0"/>
        <w:numPr>
          <w:ilvl w:val="0"/>
          <w:numId w:val="5"/>
        </w:numPr>
        <w:autoSpaceDE w:val="0"/>
        <w:autoSpaceDN w:val="0"/>
        <w:bidi/>
        <w:adjustRightInd w:val="0"/>
        <w:ind w:left="949" w:hanging="330"/>
        <w:jc w:val="lowKashida"/>
        <w:rPr>
          <w:rFonts w:ascii="Arial" w:hAnsi="Arial"/>
          <w:lang w:bidi="fa-IR"/>
        </w:rPr>
      </w:pPr>
      <w:r w:rsidRPr="00AB1D24">
        <w:rPr>
          <w:rFonts w:ascii="Times" w:hAnsi="Times" w:hint="cs"/>
          <w:sz w:val="22"/>
          <w:rtl/>
          <w:lang w:bidi="fa-IR"/>
        </w:rPr>
        <w:t xml:space="preserve">اگر نتیجه تست </w:t>
      </w:r>
      <w:r w:rsidRPr="00AB1D24">
        <w:rPr>
          <w:rFonts w:ascii="Times" w:hAnsi="Times"/>
          <w:szCs w:val="22"/>
          <w:lang w:bidi="fa-IR"/>
        </w:rPr>
        <w:t>HPV</w:t>
      </w:r>
      <w:r w:rsidRPr="00AB1D24">
        <w:rPr>
          <w:rFonts w:ascii="Times" w:hAnsi="Times" w:hint="cs"/>
          <w:sz w:val="22"/>
          <w:rtl/>
          <w:lang w:bidi="fa-IR"/>
        </w:rPr>
        <w:t xml:space="preserve"> از ن</w:t>
      </w:r>
      <w:r w:rsidRPr="00AB1D24">
        <w:rPr>
          <w:rFonts w:ascii="Arial" w:hAnsi="Arial" w:hint="cs"/>
          <w:rtl/>
          <w:lang w:bidi="fa-IR"/>
        </w:rPr>
        <w:t>ظر سایر ژنوتیپ</w:t>
      </w:r>
      <w:r w:rsidRPr="00AB1D24">
        <w:rPr>
          <w:rFonts w:ascii="Arial" w:hAnsi="Arial" w:hint="eastAsia"/>
          <w:rtl/>
          <w:lang w:bidi="fa-IR"/>
        </w:rPr>
        <w:t>‌</w:t>
      </w:r>
      <w:r w:rsidRPr="00AB1D24">
        <w:rPr>
          <w:rFonts w:ascii="Arial" w:hAnsi="Arial" w:hint="cs"/>
          <w:rtl/>
          <w:lang w:bidi="fa-IR"/>
        </w:rPr>
        <w:t xml:space="preserve">ها بجز 16 و 18 مثبت یاشد و پاپ اسمیر پرخطر نباشد، باید به فاصله یک سال برای غربالگری به ماما ارجاع شود. </w:t>
      </w:r>
    </w:p>
    <w:p w:rsidR="00134346" w:rsidRPr="00AB1D24" w:rsidRDefault="00134346" w:rsidP="003F051D">
      <w:pPr>
        <w:pStyle w:val="ListParagraph"/>
        <w:widowControl w:val="0"/>
        <w:numPr>
          <w:ilvl w:val="0"/>
          <w:numId w:val="4"/>
        </w:numPr>
        <w:bidi/>
        <w:ind w:left="568" w:hanging="284"/>
        <w:jc w:val="lowKashida"/>
        <w:rPr>
          <w:rtl/>
          <w:lang w:bidi="fa-IR"/>
        </w:rPr>
      </w:pPr>
      <w:r w:rsidRPr="00AB1D24">
        <w:rPr>
          <w:rFonts w:hint="cs"/>
          <w:rtl/>
          <w:lang w:bidi="fa-IR"/>
        </w:rPr>
        <w:t xml:space="preserve"> در </w:t>
      </w:r>
      <w:r w:rsidRPr="00AB1D24">
        <w:rPr>
          <w:rFonts w:eastAsia="Times New Roman" w:hint="cs"/>
          <w:rtl/>
          <w:lang w:bidi="fa-IR"/>
        </w:rPr>
        <w:t>صورتی</w:t>
      </w:r>
      <w:r w:rsidRPr="00AB1D24">
        <w:rPr>
          <w:rFonts w:hint="cs"/>
          <w:rtl/>
          <w:lang w:bidi="fa-IR"/>
        </w:rPr>
        <w:t xml:space="preserve"> که فرد به دلیل علایم مثبت و برای اقدامات تشخیص زودهنگام به ماما ارجاع شده است:</w:t>
      </w:r>
    </w:p>
    <w:p w:rsidR="00134346" w:rsidRPr="00AB1D24" w:rsidRDefault="00134346" w:rsidP="003F051D">
      <w:pPr>
        <w:widowControl w:val="0"/>
        <w:numPr>
          <w:ilvl w:val="0"/>
          <w:numId w:val="5"/>
        </w:numPr>
        <w:autoSpaceDE w:val="0"/>
        <w:autoSpaceDN w:val="0"/>
        <w:bidi/>
        <w:adjustRightInd w:val="0"/>
        <w:ind w:left="949" w:hanging="330"/>
        <w:jc w:val="lowKashida"/>
        <w:rPr>
          <w:rFonts w:ascii="Times" w:hAnsi="Times"/>
          <w:sz w:val="22"/>
          <w:lang w:bidi="fa-IR"/>
        </w:rPr>
      </w:pPr>
      <w:r w:rsidRPr="00AB1D24">
        <w:rPr>
          <w:rFonts w:ascii="Arial" w:hAnsi="Arial" w:hint="cs"/>
          <w:rtl/>
          <w:lang w:bidi="fa-IR"/>
        </w:rPr>
        <w:t xml:space="preserve">اگر </w:t>
      </w:r>
      <w:r w:rsidRPr="00AB1D24">
        <w:rPr>
          <w:rFonts w:ascii="Times" w:hAnsi="Times" w:hint="cs"/>
          <w:sz w:val="22"/>
          <w:rtl/>
          <w:lang w:bidi="fa-IR"/>
        </w:rPr>
        <w:t xml:space="preserve">فرد توسط ماما به سطح دو ارجاع نشده است، زمان ارزیابی بعدی توسط مامای سطح یک مشخص می‌شود.  </w:t>
      </w:r>
    </w:p>
    <w:p w:rsidR="00134346" w:rsidRPr="00AB1D24" w:rsidRDefault="00134346" w:rsidP="003F051D">
      <w:pPr>
        <w:widowControl w:val="0"/>
        <w:numPr>
          <w:ilvl w:val="0"/>
          <w:numId w:val="5"/>
        </w:numPr>
        <w:autoSpaceDE w:val="0"/>
        <w:autoSpaceDN w:val="0"/>
        <w:bidi/>
        <w:adjustRightInd w:val="0"/>
        <w:ind w:left="949" w:hanging="330"/>
        <w:jc w:val="lowKashida"/>
        <w:rPr>
          <w:rFonts w:ascii="Arial" w:hAnsi="Arial"/>
          <w:lang w:bidi="fa-IR"/>
        </w:rPr>
      </w:pPr>
      <w:r w:rsidRPr="00AB1D24">
        <w:rPr>
          <w:rFonts w:ascii="Times" w:hAnsi="Times" w:hint="cs"/>
          <w:sz w:val="22"/>
          <w:rtl/>
          <w:lang w:bidi="fa-IR"/>
        </w:rPr>
        <w:t>اگر فرد توسط</w:t>
      </w:r>
      <w:r w:rsidRPr="00AB1D24">
        <w:rPr>
          <w:rFonts w:ascii="Arial" w:hAnsi="Arial" w:hint="cs"/>
          <w:rtl/>
          <w:lang w:bidi="fa-IR"/>
        </w:rPr>
        <w:t xml:space="preserve"> ماما به سطح دو ارجاع شده است، زمان ارزیابی بعدی توسط سطح دو مشخص می‌شود.  </w:t>
      </w:r>
    </w:p>
    <w:p w:rsidR="00134346" w:rsidRPr="00AB1D24" w:rsidRDefault="00134346" w:rsidP="00134346">
      <w:pPr>
        <w:pStyle w:val="Heading5"/>
        <w:spacing w:line="240" w:lineRule="auto"/>
        <w:rPr>
          <w:sz w:val="10"/>
          <w:szCs w:val="10"/>
          <w:rtl/>
        </w:rPr>
      </w:pPr>
    </w:p>
    <w:p w:rsidR="00337C11" w:rsidRDefault="00337C11" w:rsidP="00F337EE">
      <w:pPr>
        <w:pStyle w:val="Heading5"/>
        <w:spacing w:line="240" w:lineRule="auto"/>
        <w:rPr>
          <w:sz w:val="22"/>
          <w:szCs w:val="22"/>
          <w:rtl/>
        </w:rPr>
      </w:pPr>
    </w:p>
    <w:p w:rsidR="00337C11" w:rsidRDefault="00337C11" w:rsidP="00F337EE">
      <w:pPr>
        <w:pStyle w:val="Heading5"/>
        <w:spacing w:line="240" w:lineRule="auto"/>
        <w:rPr>
          <w:sz w:val="22"/>
          <w:szCs w:val="22"/>
          <w:rtl/>
        </w:rPr>
      </w:pPr>
    </w:p>
    <w:p w:rsidR="00134346" w:rsidRPr="0091767A" w:rsidRDefault="00134346" w:rsidP="00F337EE">
      <w:pPr>
        <w:pStyle w:val="Heading5"/>
        <w:spacing w:line="240" w:lineRule="auto"/>
        <w:rPr>
          <w:b/>
          <w:bCs/>
          <w:sz w:val="22"/>
          <w:szCs w:val="22"/>
        </w:rPr>
      </w:pPr>
      <w:r w:rsidRPr="00AB1D24">
        <w:rPr>
          <w:sz w:val="22"/>
          <w:szCs w:val="22"/>
          <w:rtl/>
        </w:rPr>
        <w:br w:type="page"/>
      </w:r>
      <w:r w:rsidR="0091767A" w:rsidRPr="0091767A">
        <w:rPr>
          <w:rFonts w:hint="cs"/>
          <w:b/>
          <w:bCs/>
          <w:sz w:val="22"/>
          <w:szCs w:val="22"/>
          <w:rtl/>
        </w:rPr>
        <w:lastRenderedPageBreak/>
        <w:t xml:space="preserve">وظایف بهورز </w:t>
      </w:r>
      <w:r w:rsidR="00F337EE">
        <w:rPr>
          <w:rFonts w:hint="cs"/>
          <w:b/>
          <w:bCs/>
          <w:sz w:val="22"/>
          <w:szCs w:val="22"/>
          <w:rtl/>
          <w:lang w:bidi="fa-IR"/>
        </w:rPr>
        <w:t xml:space="preserve">یا مراقب سلامت </w:t>
      </w:r>
      <w:r w:rsidR="0091767A" w:rsidRPr="0091767A">
        <w:rPr>
          <w:rFonts w:hint="cs"/>
          <w:b/>
          <w:bCs/>
          <w:sz w:val="22"/>
          <w:szCs w:val="22"/>
          <w:rtl/>
        </w:rPr>
        <w:t xml:space="preserve">در </w:t>
      </w:r>
      <w:r w:rsidRPr="0091767A">
        <w:rPr>
          <w:rFonts w:hint="cs"/>
          <w:b/>
          <w:bCs/>
          <w:sz w:val="22"/>
          <w:szCs w:val="22"/>
          <w:rtl/>
        </w:rPr>
        <w:t xml:space="preserve">برنامه </w:t>
      </w:r>
      <w:r w:rsidR="00F337EE">
        <w:rPr>
          <w:rFonts w:hint="cs"/>
          <w:b/>
          <w:bCs/>
          <w:sz w:val="22"/>
          <w:szCs w:val="22"/>
          <w:rtl/>
        </w:rPr>
        <w:t>تشخیص زودهنگام سرطان دهانه رحم</w:t>
      </w:r>
    </w:p>
    <w:tbl>
      <w:tblPr>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588"/>
        <w:gridCol w:w="3413"/>
        <w:gridCol w:w="3608"/>
      </w:tblGrid>
      <w:tr w:rsidR="00AB1D24" w:rsidRPr="00AB1D24" w:rsidTr="00B103D7">
        <w:trPr>
          <w:tblHeader/>
        </w:trPr>
        <w:tc>
          <w:tcPr>
            <w:tcW w:w="2642" w:type="dxa"/>
            <w:shd w:val="clear" w:color="auto" w:fill="0070C0"/>
          </w:tcPr>
          <w:p w:rsidR="00134346" w:rsidRPr="00AB1D24" w:rsidRDefault="00134346" w:rsidP="00B81BA8">
            <w:pPr>
              <w:bidi/>
              <w:spacing w:line="228" w:lineRule="auto"/>
              <w:jc w:val="center"/>
              <w:rPr>
                <w:b/>
                <w:bCs/>
                <w:sz w:val="22"/>
                <w:szCs w:val="22"/>
                <w:rtl/>
                <w:lang w:bidi="fa-IR"/>
              </w:rPr>
            </w:pPr>
            <w:r w:rsidRPr="00AB1D24">
              <w:rPr>
                <w:rFonts w:hint="cs"/>
                <w:b/>
                <w:bCs/>
                <w:sz w:val="22"/>
                <w:szCs w:val="22"/>
                <w:rtl/>
                <w:lang w:bidi="fa-IR"/>
              </w:rPr>
              <w:t>ارزیابی</w:t>
            </w:r>
          </w:p>
        </w:tc>
        <w:tc>
          <w:tcPr>
            <w:tcW w:w="3513" w:type="dxa"/>
            <w:shd w:val="clear" w:color="auto" w:fill="0070C0"/>
          </w:tcPr>
          <w:p w:rsidR="00134346" w:rsidRPr="00AB1D24" w:rsidRDefault="00134346" w:rsidP="00B81BA8">
            <w:pPr>
              <w:bidi/>
              <w:spacing w:line="228" w:lineRule="auto"/>
              <w:jc w:val="center"/>
              <w:rPr>
                <w:b/>
                <w:bCs/>
                <w:sz w:val="22"/>
                <w:szCs w:val="22"/>
                <w:rtl/>
              </w:rPr>
            </w:pPr>
            <w:r w:rsidRPr="00AB1D24">
              <w:rPr>
                <w:b/>
                <w:bCs/>
                <w:sz w:val="22"/>
                <w:szCs w:val="22"/>
                <w:rtl/>
              </w:rPr>
              <w:t>طبقه</w:t>
            </w:r>
            <w:r w:rsidRPr="00AB1D24">
              <w:rPr>
                <w:rFonts w:hint="cs"/>
                <w:b/>
                <w:bCs/>
                <w:sz w:val="22"/>
                <w:szCs w:val="22"/>
                <w:rtl/>
              </w:rPr>
              <w:t>‌</w:t>
            </w:r>
            <w:r w:rsidRPr="00AB1D24">
              <w:rPr>
                <w:b/>
                <w:bCs/>
                <w:sz w:val="22"/>
                <w:szCs w:val="22"/>
                <w:rtl/>
              </w:rPr>
              <w:t>بندی</w:t>
            </w:r>
          </w:p>
        </w:tc>
        <w:tc>
          <w:tcPr>
            <w:tcW w:w="3700" w:type="dxa"/>
            <w:shd w:val="clear" w:color="auto" w:fill="0070C0"/>
          </w:tcPr>
          <w:p w:rsidR="00134346" w:rsidRPr="00AB1D24" w:rsidRDefault="00134346" w:rsidP="00B81BA8">
            <w:pPr>
              <w:bidi/>
              <w:spacing w:line="228" w:lineRule="auto"/>
              <w:jc w:val="center"/>
              <w:rPr>
                <w:b/>
                <w:bCs/>
                <w:sz w:val="22"/>
                <w:szCs w:val="22"/>
                <w:rtl/>
              </w:rPr>
            </w:pPr>
            <w:r w:rsidRPr="00AB1D24">
              <w:rPr>
                <w:rFonts w:hint="cs"/>
                <w:b/>
                <w:bCs/>
                <w:sz w:val="22"/>
                <w:szCs w:val="22"/>
                <w:rtl/>
              </w:rPr>
              <w:t>ت</w:t>
            </w:r>
            <w:r w:rsidRPr="00AB1D24">
              <w:rPr>
                <w:b/>
                <w:bCs/>
                <w:sz w:val="22"/>
                <w:szCs w:val="22"/>
                <w:rtl/>
              </w:rPr>
              <w:t>صمیم</w:t>
            </w:r>
            <w:r w:rsidRPr="00AB1D24">
              <w:rPr>
                <w:rFonts w:hint="cs"/>
                <w:b/>
                <w:bCs/>
                <w:sz w:val="22"/>
                <w:szCs w:val="22"/>
                <w:rtl/>
              </w:rPr>
              <w:t>‌</w:t>
            </w:r>
            <w:r w:rsidRPr="00AB1D24">
              <w:rPr>
                <w:b/>
                <w:bCs/>
                <w:sz w:val="22"/>
                <w:szCs w:val="22"/>
                <w:rtl/>
              </w:rPr>
              <w:t>گیری</w:t>
            </w:r>
          </w:p>
        </w:tc>
      </w:tr>
      <w:tr w:rsidR="00AB1D24" w:rsidRPr="00AB1D24" w:rsidTr="00B81BA8">
        <w:trPr>
          <w:trHeight w:val="1193"/>
        </w:trPr>
        <w:tc>
          <w:tcPr>
            <w:tcW w:w="2642" w:type="dxa"/>
            <w:vMerge w:val="restart"/>
            <w:shd w:val="clear" w:color="auto" w:fill="auto"/>
          </w:tcPr>
          <w:p w:rsidR="00134346" w:rsidRPr="00AB1D24" w:rsidRDefault="00134346" w:rsidP="00B81BA8">
            <w:pPr>
              <w:bidi/>
              <w:spacing w:line="228" w:lineRule="auto"/>
              <w:jc w:val="lowKashida"/>
              <w:rPr>
                <w:b/>
                <w:bCs/>
                <w:sz w:val="22"/>
                <w:szCs w:val="22"/>
                <w:rtl/>
                <w:lang w:bidi="fa-IR"/>
              </w:rPr>
            </w:pPr>
            <w:r w:rsidRPr="00AB1D24">
              <w:rPr>
                <w:rFonts w:hint="cs"/>
                <w:b/>
                <w:bCs/>
                <w:sz w:val="22"/>
                <w:szCs w:val="22"/>
                <w:rtl/>
                <w:lang w:bidi="fa-IR"/>
              </w:rPr>
              <w:t>الف- شرح حال</w:t>
            </w:r>
          </w:p>
          <w:p w:rsidR="00134346" w:rsidRPr="00AB1D24" w:rsidRDefault="00134346" w:rsidP="003F051D">
            <w:pPr>
              <w:pStyle w:val="ListParagraph"/>
              <w:numPr>
                <w:ilvl w:val="0"/>
                <w:numId w:val="9"/>
              </w:numPr>
              <w:bidi/>
              <w:ind w:left="284" w:hanging="284"/>
              <w:jc w:val="lowKashida"/>
              <w:rPr>
                <w:b/>
                <w:bCs/>
                <w:sz w:val="22"/>
                <w:szCs w:val="22"/>
              </w:rPr>
            </w:pPr>
            <w:r w:rsidRPr="00AB1D24">
              <w:rPr>
                <w:rFonts w:hint="cs"/>
                <w:b/>
                <w:bCs/>
                <w:sz w:val="22"/>
                <w:szCs w:val="22"/>
                <w:rtl/>
              </w:rPr>
              <w:t>بررسی</w:t>
            </w:r>
            <w:r w:rsidRPr="00AB1D24">
              <w:rPr>
                <w:b/>
                <w:bCs/>
                <w:sz w:val="22"/>
                <w:szCs w:val="22"/>
                <w:rtl/>
              </w:rPr>
              <w:t xml:space="preserve"> </w:t>
            </w:r>
            <w:r w:rsidRPr="00AB1D24">
              <w:rPr>
                <w:rFonts w:hint="cs"/>
                <w:b/>
                <w:bCs/>
                <w:sz w:val="22"/>
                <w:szCs w:val="22"/>
                <w:rtl/>
              </w:rPr>
              <w:t>علایم</w:t>
            </w:r>
          </w:p>
          <w:p w:rsidR="00134346" w:rsidRPr="00AB1D24" w:rsidRDefault="00134346" w:rsidP="003F051D">
            <w:pPr>
              <w:pStyle w:val="ListParagraph"/>
              <w:numPr>
                <w:ilvl w:val="0"/>
                <w:numId w:val="18"/>
              </w:numPr>
              <w:bidi/>
              <w:spacing w:line="228" w:lineRule="auto"/>
              <w:ind w:left="568" w:hanging="284"/>
              <w:jc w:val="lowKashida"/>
              <w:rPr>
                <w:rFonts w:ascii="Arial" w:hAnsi="Arial"/>
                <w:sz w:val="22"/>
                <w:szCs w:val="22"/>
                <w:lang w:bidi="fa-IR"/>
              </w:rPr>
            </w:pPr>
            <w:r w:rsidRPr="00AB1D24">
              <w:rPr>
                <w:rFonts w:ascii="Arial" w:hAnsi="Arial" w:hint="cs"/>
                <w:sz w:val="22"/>
                <w:szCs w:val="22"/>
                <w:rtl/>
                <w:lang w:bidi="fa-IR"/>
              </w:rPr>
              <w:t>خونریزی غیر طبیعی واژینال (از جمله پس از نزدیکی جنسی، در فواصل دوره‌های قاعدگی و پس از یائسگی)</w:t>
            </w:r>
          </w:p>
          <w:p w:rsidR="00134346" w:rsidRPr="00AB1D24" w:rsidRDefault="00134346" w:rsidP="003F051D">
            <w:pPr>
              <w:pStyle w:val="ListParagraph"/>
              <w:numPr>
                <w:ilvl w:val="0"/>
                <w:numId w:val="18"/>
              </w:numPr>
              <w:bidi/>
              <w:spacing w:line="228" w:lineRule="auto"/>
              <w:ind w:left="568" w:hanging="284"/>
              <w:jc w:val="lowKashida"/>
              <w:rPr>
                <w:rFonts w:ascii="Arial" w:hAnsi="Arial"/>
                <w:sz w:val="22"/>
                <w:szCs w:val="22"/>
                <w:lang w:bidi="fa-IR"/>
              </w:rPr>
            </w:pPr>
            <w:r w:rsidRPr="00AB1D24">
              <w:rPr>
                <w:rFonts w:ascii="Arial" w:hAnsi="Arial" w:hint="cs"/>
                <w:sz w:val="22"/>
                <w:szCs w:val="22"/>
                <w:rtl/>
                <w:lang w:bidi="fa-IR"/>
              </w:rPr>
              <w:t>ترشحات بدبوی واژینال</w:t>
            </w:r>
          </w:p>
          <w:p w:rsidR="00134346" w:rsidRPr="00AB1D24" w:rsidRDefault="00134346" w:rsidP="003F051D">
            <w:pPr>
              <w:pStyle w:val="ListParagraph"/>
              <w:numPr>
                <w:ilvl w:val="0"/>
                <w:numId w:val="18"/>
              </w:numPr>
              <w:bidi/>
              <w:spacing w:line="228" w:lineRule="auto"/>
              <w:ind w:left="568" w:hanging="284"/>
              <w:jc w:val="lowKashida"/>
              <w:rPr>
                <w:rFonts w:ascii="Arial" w:hAnsi="Arial"/>
                <w:sz w:val="22"/>
                <w:szCs w:val="22"/>
                <w:lang w:bidi="fa-IR"/>
              </w:rPr>
            </w:pPr>
            <w:r w:rsidRPr="00AB1D24">
              <w:rPr>
                <w:rFonts w:ascii="Arial" w:hAnsi="Arial" w:hint="cs"/>
                <w:sz w:val="22"/>
                <w:szCs w:val="22"/>
                <w:rtl/>
                <w:lang w:bidi="fa-IR"/>
              </w:rPr>
              <w:t>درد هنگام نزدیکی جنسی</w:t>
            </w:r>
          </w:p>
          <w:p w:rsidR="00134346" w:rsidRPr="00AB1D24" w:rsidRDefault="00134346" w:rsidP="00B81BA8">
            <w:pPr>
              <w:pStyle w:val="ListParagraph"/>
              <w:bidi/>
              <w:spacing w:line="228" w:lineRule="auto"/>
              <w:ind w:left="450"/>
              <w:jc w:val="lowKashida"/>
              <w:rPr>
                <w:rFonts w:ascii="Arial" w:hAnsi="Arial"/>
                <w:sz w:val="22"/>
                <w:szCs w:val="22"/>
                <w:rtl/>
                <w:lang w:bidi="fa-IR"/>
              </w:rPr>
            </w:pPr>
          </w:p>
          <w:p w:rsidR="00134346" w:rsidRPr="00AB1D24" w:rsidRDefault="00134346" w:rsidP="003F051D">
            <w:pPr>
              <w:pStyle w:val="ListParagraph"/>
              <w:numPr>
                <w:ilvl w:val="0"/>
                <w:numId w:val="9"/>
              </w:numPr>
              <w:bidi/>
              <w:ind w:left="284" w:hanging="284"/>
              <w:jc w:val="lowKashida"/>
              <w:rPr>
                <w:b/>
                <w:bCs/>
                <w:sz w:val="22"/>
                <w:szCs w:val="22"/>
              </w:rPr>
            </w:pPr>
            <w:r w:rsidRPr="00AB1D24">
              <w:rPr>
                <w:rFonts w:hint="cs"/>
                <w:b/>
                <w:bCs/>
                <w:sz w:val="22"/>
                <w:szCs w:val="22"/>
                <w:rtl/>
              </w:rPr>
              <w:t>بررسی سوابق</w:t>
            </w:r>
          </w:p>
          <w:p w:rsidR="00134346" w:rsidRPr="00AB1D24" w:rsidRDefault="00134346" w:rsidP="003F051D">
            <w:pPr>
              <w:pStyle w:val="ListParagraph"/>
              <w:numPr>
                <w:ilvl w:val="0"/>
                <w:numId w:val="19"/>
              </w:numPr>
              <w:bidi/>
              <w:spacing w:line="228" w:lineRule="auto"/>
              <w:ind w:left="568" w:hanging="284"/>
              <w:jc w:val="lowKashida"/>
              <w:rPr>
                <w:rFonts w:ascii="Arial" w:hAnsi="Arial"/>
                <w:sz w:val="22"/>
                <w:szCs w:val="22"/>
                <w:rtl/>
                <w:lang w:bidi="fa-IR"/>
              </w:rPr>
            </w:pPr>
            <w:r w:rsidRPr="00AB1D24">
              <w:rPr>
                <w:rFonts w:ascii="Arial" w:hAnsi="Arial" w:hint="cs"/>
                <w:sz w:val="22"/>
                <w:szCs w:val="22"/>
                <w:rtl/>
                <w:lang w:bidi="fa-IR"/>
              </w:rPr>
              <w:t>زمان ازدواج (اولین تماس جنسی)</w:t>
            </w:r>
          </w:p>
          <w:p w:rsidR="00134346" w:rsidRPr="00AB1D24" w:rsidRDefault="00134346" w:rsidP="003F051D">
            <w:pPr>
              <w:pStyle w:val="ListParagraph"/>
              <w:numPr>
                <w:ilvl w:val="0"/>
                <w:numId w:val="19"/>
              </w:numPr>
              <w:bidi/>
              <w:spacing w:line="228" w:lineRule="auto"/>
              <w:ind w:left="568" w:hanging="284"/>
              <w:jc w:val="lowKashida"/>
              <w:rPr>
                <w:rFonts w:ascii="Arial" w:hAnsi="Arial"/>
                <w:sz w:val="22"/>
                <w:szCs w:val="22"/>
                <w:rtl/>
                <w:lang w:bidi="fa-IR"/>
              </w:rPr>
            </w:pPr>
            <w:r w:rsidRPr="00AB1D24">
              <w:rPr>
                <w:rFonts w:ascii="Arial" w:hAnsi="Arial" w:hint="cs"/>
                <w:sz w:val="22"/>
                <w:szCs w:val="22"/>
                <w:rtl/>
                <w:lang w:bidi="fa-IR"/>
              </w:rPr>
              <w:t xml:space="preserve">سابقه انجام تست‌های پاپ اسمیر و </w:t>
            </w:r>
            <w:r w:rsidRPr="00AB1D24">
              <w:rPr>
                <w:rFonts w:cs="Times New Roman"/>
                <w:szCs w:val="20"/>
                <w:lang w:bidi="fa-IR"/>
              </w:rPr>
              <w:t>HPV</w:t>
            </w:r>
          </w:p>
        </w:tc>
        <w:tc>
          <w:tcPr>
            <w:tcW w:w="3513" w:type="dxa"/>
            <w:shd w:val="clear" w:color="auto" w:fill="auto"/>
          </w:tcPr>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 xml:space="preserve">بدون علایم بند 1 تا 3 (نداشتن خونریزی غیرطبیعی واژینال، ترشحات بدبوی واژینال، درد هنگام نزدیکی جنسی) </w:t>
            </w:r>
          </w:p>
          <w:p w:rsidR="00134346" w:rsidRPr="00AB1D24" w:rsidRDefault="00134346" w:rsidP="003F051D">
            <w:pPr>
              <w:pStyle w:val="ListParagraph"/>
              <w:numPr>
                <w:ilvl w:val="0"/>
                <w:numId w:val="9"/>
              </w:numPr>
              <w:bidi/>
              <w:ind w:left="284" w:hanging="284"/>
              <w:jc w:val="lowKashida"/>
              <w:rPr>
                <w:sz w:val="22"/>
                <w:szCs w:val="22"/>
                <w:rtl/>
              </w:rPr>
            </w:pPr>
            <w:r w:rsidRPr="00AB1D24">
              <w:rPr>
                <w:rFonts w:hint="cs"/>
                <w:sz w:val="22"/>
                <w:szCs w:val="22"/>
                <w:rtl/>
              </w:rPr>
              <w:t>کمتر از 3 سال از اولین تماس جنسی گذشته باشد</w:t>
            </w:r>
          </w:p>
        </w:tc>
        <w:tc>
          <w:tcPr>
            <w:tcW w:w="3700" w:type="dxa"/>
            <w:shd w:val="clear" w:color="auto" w:fill="auto"/>
          </w:tcPr>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 xml:space="preserve">توصیه </w:t>
            </w:r>
            <w:r w:rsidRPr="00AB1D24">
              <w:rPr>
                <w:rFonts w:hint="cs"/>
                <w:sz w:val="22"/>
                <w:szCs w:val="22"/>
                <w:rtl/>
                <w:lang w:bidi="fa-IR"/>
              </w:rPr>
              <w:t>شو</w:t>
            </w:r>
            <w:r w:rsidRPr="00AB1D24">
              <w:rPr>
                <w:rFonts w:hint="cs"/>
                <w:sz w:val="22"/>
                <w:szCs w:val="22"/>
                <w:rtl/>
              </w:rPr>
              <w:t>د طی 3 سال جهت ارزیابی مراجعه کند.</w:t>
            </w:r>
          </w:p>
          <w:p w:rsidR="00134346" w:rsidRPr="00AB1D24" w:rsidRDefault="00134346" w:rsidP="003F051D">
            <w:pPr>
              <w:pStyle w:val="ListParagraph"/>
              <w:numPr>
                <w:ilvl w:val="0"/>
                <w:numId w:val="9"/>
              </w:numPr>
              <w:bidi/>
              <w:ind w:left="284" w:hanging="284"/>
              <w:jc w:val="lowKashida"/>
              <w:rPr>
                <w:sz w:val="22"/>
                <w:szCs w:val="22"/>
              </w:rPr>
            </w:pPr>
            <w:r w:rsidRPr="00AB1D24">
              <w:rPr>
                <w:sz w:val="22"/>
                <w:szCs w:val="22"/>
                <w:rtl/>
              </w:rPr>
              <w:t>اصول خودمراقبتی</w:t>
            </w:r>
            <w:r w:rsidRPr="00AB1D24">
              <w:rPr>
                <w:rFonts w:hint="cs"/>
                <w:sz w:val="22"/>
                <w:szCs w:val="22"/>
                <w:rtl/>
              </w:rPr>
              <w:t xml:space="preserve"> </w:t>
            </w:r>
            <w:r w:rsidRPr="00AB1D24">
              <w:rPr>
                <w:sz w:val="22"/>
                <w:szCs w:val="22"/>
                <w:rtl/>
              </w:rPr>
              <w:t xml:space="preserve">به </w:t>
            </w:r>
            <w:r w:rsidRPr="00AB1D24">
              <w:rPr>
                <w:rFonts w:hint="cs"/>
                <w:sz w:val="22"/>
                <w:szCs w:val="22"/>
                <w:rtl/>
              </w:rPr>
              <w:t>فرد</w:t>
            </w:r>
            <w:r w:rsidRPr="00AB1D24">
              <w:rPr>
                <w:sz w:val="22"/>
                <w:szCs w:val="22"/>
                <w:rtl/>
              </w:rPr>
              <w:t xml:space="preserve"> آموزش د</w:t>
            </w:r>
            <w:r w:rsidRPr="00AB1D24">
              <w:rPr>
                <w:rFonts w:hint="cs"/>
                <w:sz w:val="22"/>
                <w:szCs w:val="22"/>
                <w:rtl/>
              </w:rPr>
              <w:t>ا</w:t>
            </w:r>
            <w:r w:rsidRPr="00AB1D24">
              <w:rPr>
                <w:sz w:val="22"/>
                <w:szCs w:val="22"/>
                <w:rtl/>
              </w:rPr>
              <w:t>د</w:t>
            </w:r>
            <w:r w:rsidRPr="00AB1D24">
              <w:rPr>
                <w:rFonts w:hint="cs"/>
                <w:sz w:val="22"/>
                <w:szCs w:val="22"/>
                <w:rtl/>
              </w:rPr>
              <w:t>ه شود</w:t>
            </w:r>
            <w:r w:rsidRPr="00AB1D24">
              <w:rPr>
                <w:sz w:val="22"/>
                <w:szCs w:val="22"/>
                <w:rtl/>
              </w:rPr>
              <w:t>.</w:t>
            </w:r>
          </w:p>
          <w:p w:rsidR="00134346" w:rsidRPr="00AB1D24" w:rsidRDefault="00134346" w:rsidP="003F051D">
            <w:pPr>
              <w:pStyle w:val="ListParagraph"/>
              <w:numPr>
                <w:ilvl w:val="0"/>
                <w:numId w:val="9"/>
              </w:numPr>
              <w:bidi/>
              <w:ind w:left="284" w:hanging="284"/>
              <w:jc w:val="lowKashida"/>
              <w:rPr>
                <w:sz w:val="22"/>
                <w:szCs w:val="22"/>
                <w:rtl/>
              </w:rPr>
            </w:pPr>
            <w:r w:rsidRPr="00AB1D24">
              <w:rPr>
                <w:sz w:val="22"/>
                <w:szCs w:val="22"/>
                <w:rtl/>
              </w:rPr>
              <w:t xml:space="preserve">توصیه </w:t>
            </w:r>
            <w:r w:rsidRPr="00AB1D24">
              <w:rPr>
                <w:rFonts w:hint="cs"/>
                <w:sz w:val="22"/>
                <w:szCs w:val="22"/>
                <w:rtl/>
              </w:rPr>
              <w:t>شو</w:t>
            </w:r>
            <w:r w:rsidRPr="00AB1D24">
              <w:rPr>
                <w:sz w:val="22"/>
                <w:szCs w:val="22"/>
                <w:rtl/>
              </w:rPr>
              <w:t>د درصورت</w:t>
            </w:r>
            <w:r w:rsidRPr="00AB1D24">
              <w:rPr>
                <w:rFonts w:hint="cs"/>
                <w:sz w:val="22"/>
                <w:szCs w:val="22"/>
                <w:rtl/>
              </w:rPr>
              <w:t>ی که</w:t>
            </w:r>
            <w:r w:rsidRPr="00AB1D24">
              <w:rPr>
                <w:sz w:val="22"/>
                <w:szCs w:val="22"/>
                <w:rtl/>
              </w:rPr>
              <w:t xml:space="preserve"> </w:t>
            </w:r>
            <w:r w:rsidRPr="00AB1D24">
              <w:rPr>
                <w:rFonts w:hint="cs"/>
                <w:sz w:val="22"/>
                <w:szCs w:val="22"/>
                <w:rtl/>
              </w:rPr>
              <w:t>در فواصل بین معاینات، علایم مشکوک سرطان دهانه رحم را داشته باشد، مراجعه کند.</w:t>
            </w:r>
          </w:p>
        </w:tc>
      </w:tr>
      <w:tr w:rsidR="00AB1D24" w:rsidRPr="00AB1D24" w:rsidTr="00B81BA8">
        <w:trPr>
          <w:trHeight w:val="1192"/>
        </w:trPr>
        <w:tc>
          <w:tcPr>
            <w:tcW w:w="2642" w:type="dxa"/>
            <w:vMerge/>
            <w:shd w:val="clear" w:color="auto" w:fill="auto"/>
          </w:tcPr>
          <w:p w:rsidR="00134346" w:rsidRPr="00AB1D24" w:rsidRDefault="00134346" w:rsidP="00B81BA8">
            <w:pPr>
              <w:bidi/>
              <w:spacing w:line="228" w:lineRule="auto"/>
              <w:jc w:val="lowKashida"/>
              <w:rPr>
                <w:sz w:val="22"/>
                <w:szCs w:val="22"/>
                <w:rtl/>
                <w:lang w:bidi="fa-IR"/>
              </w:rPr>
            </w:pPr>
          </w:p>
        </w:tc>
        <w:tc>
          <w:tcPr>
            <w:tcW w:w="3513" w:type="dxa"/>
            <w:shd w:val="clear" w:color="auto" w:fill="auto"/>
          </w:tcPr>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بدون علایم بند 1 تا 3 (نداشتن خونریزی غیرطبیعی واژینال، ترشحات بدبوی واژینال، درد هنگام نزدیکی جنسی) و</w:t>
            </w:r>
          </w:p>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3 سال از اولین تماس جنسی گذشته باشد و</w:t>
            </w:r>
          </w:p>
          <w:p w:rsidR="00134346" w:rsidRPr="00AB1D24" w:rsidRDefault="00134346" w:rsidP="003F051D">
            <w:pPr>
              <w:pStyle w:val="ListParagraph"/>
              <w:numPr>
                <w:ilvl w:val="0"/>
                <w:numId w:val="9"/>
              </w:numPr>
              <w:bidi/>
              <w:ind w:left="284" w:hanging="284"/>
              <w:jc w:val="lowKashida"/>
              <w:rPr>
                <w:sz w:val="22"/>
                <w:szCs w:val="22"/>
                <w:rtl/>
              </w:rPr>
            </w:pPr>
            <w:r w:rsidRPr="00AB1D24">
              <w:rPr>
                <w:rFonts w:hint="cs"/>
                <w:sz w:val="22"/>
                <w:szCs w:val="22"/>
                <w:rtl/>
              </w:rPr>
              <w:t xml:space="preserve">کمتر از 1 سال از غرابالگری با پاپ اسمیر یا کمتر از 10 سال از غربالگری با مجموع پاپ اسمیر و </w:t>
            </w:r>
            <w:r w:rsidRPr="00AB1D24">
              <w:rPr>
                <w:szCs w:val="20"/>
              </w:rPr>
              <w:t>HPV</w:t>
            </w:r>
            <w:r w:rsidRPr="00AB1D24">
              <w:rPr>
                <w:rFonts w:hint="cs"/>
                <w:sz w:val="22"/>
                <w:szCs w:val="22"/>
                <w:rtl/>
                <w:lang w:bidi="fa-IR"/>
              </w:rPr>
              <w:t xml:space="preserve"> </w:t>
            </w:r>
            <w:r w:rsidRPr="00AB1D24">
              <w:rPr>
                <w:rFonts w:hint="cs"/>
                <w:sz w:val="22"/>
                <w:szCs w:val="22"/>
                <w:rtl/>
              </w:rPr>
              <w:t xml:space="preserve">گذشته باشد </w:t>
            </w:r>
          </w:p>
        </w:tc>
        <w:tc>
          <w:tcPr>
            <w:tcW w:w="3700" w:type="dxa"/>
            <w:shd w:val="clear" w:color="auto" w:fill="auto"/>
          </w:tcPr>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توصیه شود طی 5 سال جهت ارزیابی مراجعه کند.</w:t>
            </w:r>
          </w:p>
          <w:p w:rsidR="00134346" w:rsidRPr="00AB1D24" w:rsidRDefault="00134346" w:rsidP="003F051D">
            <w:pPr>
              <w:pStyle w:val="ListParagraph"/>
              <w:numPr>
                <w:ilvl w:val="0"/>
                <w:numId w:val="9"/>
              </w:numPr>
              <w:bidi/>
              <w:ind w:left="284" w:hanging="284"/>
              <w:jc w:val="lowKashida"/>
              <w:rPr>
                <w:sz w:val="22"/>
                <w:szCs w:val="22"/>
              </w:rPr>
            </w:pPr>
            <w:r w:rsidRPr="00AB1D24">
              <w:rPr>
                <w:sz w:val="22"/>
                <w:szCs w:val="22"/>
                <w:rtl/>
              </w:rPr>
              <w:t xml:space="preserve">اصول خودمراقبتی به </w:t>
            </w:r>
            <w:r w:rsidRPr="00AB1D24">
              <w:rPr>
                <w:rFonts w:hint="cs"/>
                <w:sz w:val="22"/>
                <w:szCs w:val="22"/>
                <w:rtl/>
              </w:rPr>
              <w:t>فرد</w:t>
            </w:r>
            <w:r w:rsidRPr="00AB1D24">
              <w:rPr>
                <w:sz w:val="22"/>
                <w:szCs w:val="22"/>
                <w:rtl/>
              </w:rPr>
              <w:t xml:space="preserve"> آموزش د</w:t>
            </w:r>
            <w:r w:rsidRPr="00AB1D24">
              <w:rPr>
                <w:rFonts w:hint="cs"/>
                <w:sz w:val="22"/>
                <w:szCs w:val="22"/>
                <w:rtl/>
              </w:rPr>
              <w:t>اده شود</w:t>
            </w:r>
            <w:r w:rsidRPr="00AB1D24">
              <w:rPr>
                <w:sz w:val="22"/>
                <w:szCs w:val="22"/>
                <w:rtl/>
              </w:rPr>
              <w:t>.</w:t>
            </w:r>
          </w:p>
          <w:p w:rsidR="00134346" w:rsidRPr="00AB1D24" w:rsidRDefault="00134346" w:rsidP="003F051D">
            <w:pPr>
              <w:pStyle w:val="ListParagraph"/>
              <w:numPr>
                <w:ilvl w:val="0"/>
                <w:numId w:val="9"/>
              </w:numPr>
              <w:bidi/>
              <w:ind w:left="284" w:hanging="284"/>
              <w:jc w:val="lowKashida"/>
              <w:rPr>
                <w:sz w:val="22"/>
                <w:szCs w:val="22"/>
                <w:rtl/>
              </w:rPr>
            </w:pPr>
            <w:r w:rsidRPr="00AB1D24">
              <w:rPr>
                <w:sz w:val="22"/>
                <w:szCs w:val="22"/>
                <w:rtl/>
              </w:rPr>
              <w:t xml:space="preserve">توصیه </w:t>
            </w:r>
            <w:r w:rsidRPr="00AB1D24">
              <w:rPr>
                <w:rFonts w:hint="cs"/>
                <w:sz w:val="22"/>
                <w:szCs w:val="22"/>
                <w:rtl/>
              </w:rPr>
              <w:t>شو</w:t>
            </w:r>
            <w:r w:rsidRPr="00AB1D24">
              <w:rPr>
                <w:sz w:val="22"/>
                <w:szCs w:val="22"/>
                <w:rtl/>
              </w:rPr>
              <w:t>د درصورت</w:t>
            </w:r>
            <w:r w:rsidRPr="00AB1D24">
              <w:rPr>
                <w:rFonts w:hint="cs"/>
                <w:sz w:val="22"/>
                <w:szCs w:val="22"/>
                <w:rtl/>
              </w:rPr>
              <w:t>ی که</w:t>
            </w:r>
            <w:r w:rsidRPr="00AB1D24">
              <w:rPr>
                <w:sz w:val="22"/>
                <w:szCs w:val="22"/>
                <w:rtl/>
              </w:rPr>
              <w:t xml:space="preserve"> </w:t>
            </w:r>
            <w:r w:rsidRPr="00AB1D24">
              <w:rPr>
                <w:rFonts w:hint="cs"/>
                <w:sz w:val="22"/>
                <w:szCs w:val="22"/>
                <w:rtl/>
              </w:rPr>
              <w:t>در فواصل بین معاینات، علایم مشکوک سرطان دهانه رحم را داشته باشد مراجعه کند.</w:t>
            </w:r>
          </w:p>
        </w:tc>
      </w:tr>
      <w:tr w:rsidR="00AB1D24" w:rsidRPr="00AB1D24" w:rsidTr="00B81BA8">
        <w:trPr>
          <w:trHeight w:val="818"/>
        </w:trPr>
        <w:tc>
          <w:tcPr>
            <w:tcW w:w="2642" w:type="dxa"/>
            <w:vMerge/>
            <w:shd w:val="clear" w:color="auto" w:fill="auto"/>
          </w:tcPr>
          <w:p w:rsidR="00134346" w:rsidRPr="00AB1D24" w:rsidRDefault="00134346" w:rsidP="00B81BA8">
            <w:pPr>
              <w:bidi/>
              <w:spacing w:line="228" w:lineRule="auto"/>
              <w:jc w:val="lowKashida"/>
              <w:rPr>
                <w:sz w:val="22"/>
                <w:szCs w:val="22"/>
                <w:rtl/>
              </w:rPr>
            </w:pPr>
          </w:p>
        </w:tc>
        <w:tc>
          <w:tcPr>
            <w:tcW w:w="3513" w:type="dxa"/>
            <w:shd w:val="clear" w:color="auto" w:fill="auto"/>
          </w:tcPr>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بدون علایم بند 1 تا 3 (نداشتن خونریزی غیرطبیعی واژینال، ترشحات بدبوی واژینال، درد هنگام نزدیکی جنسی) و</w:t>
            </w:r>
          </w:p>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3سال از اولین تماس جنسی گذشته باشد و</w:t>
            </w:r>
          </w:p>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 xml:space="preserve">بیش از 1 سال از غرابالگری با پاپ اسمیر یا بیش از 10 سال از غربالگری با مجموع پاپ اسمیر و </w:t>
            </w:r>
            <w:r w:rsidRPr="00AB1D24">
              <w:rPr>
                <w:szCs w:val="20"/>
              </w:rPr>
              <w:t>HPV</w:t>
            </w:r>
            <w:r w:rsidRPr="00AB1D24">
              <w:rPr>
                <w:rFonts w:hint="cs"/>
                <w:sz w:val="22"/>
                <w:szCs w:val="22"/>
                <w:rtl/>
                <w:lang w:bidi="fa-IR"/>
              </w:rPr>
              <w:t xml:space="preserve"> </w:t>
            </w:r>
            <w:r w:rsidRPr="00AB1D24">
              <w:rPr>
                <w:rFonts w:hint="cs"/>
                <w:sz w:val="22"/>
                <w:szCs w:val="22"/>
                <w:rtl/>
              </w:rPr>
              <w:t xml:space="preserve">گذشته باشد </w:t>
            </w:r>
          </w:p>
          <w:p w:rsidR="00134346" w:rsidRPr="00AB1D24" w:rsidRDefault="00134346" w:rsidP="003F051D">
            <w:pPr>
              <w:pStyle w:val="ListParagraph"/>
              <w:numPr>
                <w:ilvl w:val="0"/>
                <w:numId w:val="9"/>
              </w:numPr>
              <w:bidi/>
              <w:ind w:left="284" w:hanging="284"/>
              <w:jc w:val="lowKashida"/>
              <w:rPr>
                <w:sz w:val="22"/>
                <w:szCs w:val="22"/>
                <w:rtl/>
              </w:rPr>
            </w:pPr>
            <w:r w:rsidRPr="00AB1D24">
              <w:rPr>
                <w:rFonts w:hint="cs"/>
                <w:sz w:val="22"/>
                <w:szCs w:val="22"/>
                <w:rtl/>
              </w:rPr>
              <w:t>سن فرد بین 30 تا 49 سال باشد.</w:t>
            </w:r>
          </w:p>
        </w:tc>
        <w:tc>
          <w:tcPr>
            <w:tcW w:w="3700" w:type="dxa"/>
            <w:shd w:val="clear" w:color="auto" w:fill="auto"/>
          </w:tcPr>
          <w:p w:rsidR="00134346" w:rsidRPr="00AB1D24" w:rsidRDefault="00134346" w:rsidP="003F051D">
            <w:pPr>
              <w:pStyle w:val="ListParagraph"/>
              <w:numPr>
                <w:ilvl w:val="0"/>
                <w:numId w:val="9"/>
              </w:numPr>
              <w:bidi/>
              <w:ind w:left="284" w:hanging="284"/>
              <w:jc w:val="lowKashida"/>
              <w:rPr>
                <w:sz w:val="22"/>
                <w:szCs w:val="22"/>
              </w:rPr>
            </w:pPr>
            <w:r w:rsidRPr="00AB1D24">
              <w:rPr>
                <w:rFonts w:hint="cs"/>
                <w:sz w:val="22"/>
                <w:szCs w:val="22"/>
                <w:rtl/>
              </w:rPr>
              <w:t xml:space="preserve">جهت انجام غربالگری سرطان دهانه رحم با تست پاپ اسمیر و </w:t>
            </w:r>
            <w:r w:rsidRPr="00AB1D24">
              <w:rPr>
                <w:szCs w:val="20"/>
              </w:rPr>
              <w:t>HPV</w:t>
            </w:r>
            <w:r w:rsidRPr="00AB1D24">
              <w:rPr>
                <w:rFonts w:hint="cs"/>
                <w:sz w:val="22"/>
                <w:szCs w:val="22"/>
                <w:rtl/>
              </w:rPr>
              <w:t xml:space="preserve"> به ماما ارجاع شود.</w:t>
            </w:r>
          </w:p>
          <w:p w:rsidR="00134346" w:rsidRPr="00AB1D24" w:rsidRDefault="00134346" w:rsidP="003F051D">
            <w:pPr>
              <w:pStyle w:val="ListParagraph"/>
              <w:numPr>
                <w:ilvl w:val="0"/>
                <w:numId w:val="9"/>
              </w:numPr>
              <w:bidi/>
              <w:ind w:left="284" w:hanging="284"/>
              <w:jc w:val="lowKashida"/>
              <w:rPr>
                <w:sz w:val="22"/>
                <w:szCs w:val="22"/>
                <w:rtl/>
              </w:rPr>
            </w:pPr>
            <w:r w:rsidRPr="00AB1D24">
              <w:rPr>
                <w:sz w:val="22"/>
                <w:szCs w:val="22"/>
                <w:rtl/>
              </w:rPr>
              <w:t xml:space="preserve">اصول خودمراقبتی به </w:t>
            </w:r>
            <w:r w:rsidRPr="00AB1D24">
              <w:rPr>
                <w:rFonts w:hint="cs"/>
                <w:sz w:val="22"/>
                <w:szCs w:val="22"/>
                <w:rtl/>
              </w:rPr>
              <w:t>فرد</w:t>
            </w:r>
            <w:r w:rsidRPr="00AB1D24">
              <w:rPr>
                <w:sz w:val="22"/>
                <w:szCs w:val="22"/>
                <w:rtl/>
              </w:rPr>
              <w:t xml:space="preserve"> آموزش د</w:t>
            </w:r>
            <w:r w:rsidRPr="00AB1D24">
              <w:rPr>
                <w:rFonts w:hint="cs"/>
                <w:sz w:val="22"/>
                <w:szCs w:val="22"/>
                <w:rtl/>
              </w:rPr>
              <w:t>اده شود</w:t>
            </w:r>
            <w:r w:rsidRPr="00AB1D24">
              <w:rPr>
                <w:sz w:val="22"/>
                <w:szCs w:val="22"/>
                <w:rtl/>
              </w:rPr>
              <w:t>.</w:t>
            </w:r>
            <w:r w:rsidRPr="00AB1D24">
              <w:rPr>
                <w:rFonts w:hint="cs"/>
                <w:sz w:val="22"/>
                <w:szCs w:val="22"/>
                <w:rtl/>
              </w:rPr>
              <w:t xml:space="preserve"> </w:t>
            </w:r>
          </w:p>
        </w:tc>
      </w:tr>
      <w:tr w:rsidR="00AB1D24" w:rsidRPr="00AB1D24" w:rsidTr="00B81BA8">
        <w:trPr>
          <w:trHeight w:val="1106"/>
        </w:trPr>
        <w:tc>
          <w:tcPr>
            <w:tcW w:w="2642" w:type="dxa"/>
            <w:vMerge/>
            <w:shd w:val="clear" w:color="auto" w:fill="auto"/>
          </w:tcPr>
          <w:p w:rsidR="00134346" w:rsidRPr="00AB1D24" w:rsidRDefault="00134346" w:rsidP="00B81BA8">
            <w:pPr>
              <w:bidi/>
              <w:spacing w:line="228" w:lineRule="auto"/>
              <w:jc w:val="lowKashida"/>
              <w:rPr>
                <w:sz w:val="22"/>
                <w:szCs w:val="22"/>
                <w:rtl/>
              </w:rPr>
            </w:pPr>
          </w:p>
        </w:tc>
        <w:tc>
          <w:tcPr>
            <w:tcW w:w="3513" w:type="dxa"/>
            <w:shd w:val="clear" w:color="auto" w:fill="auto"/>
          </w:tcPr>
          <w:p w:rsidR="00134346" w:rsidRPr="00AB1D24" w:rsidRDefault="00134346" w:rsidP="003F051D">
            <w:pPr>
              <w:pStyle w:val="ListParagraph"/>
              <w:numPr>
                <w:ilvl w:val="0"/>
                <w:numId w:val="9"/>
              </w:numPr>
              <w:bidi/>
              <w:ind w:left="284" w:hanging="284"/>
              <w:jc w:val="lowKashida"/>
              <w:rPr>
                <w:sz w:val="22"/>
                <w:szCs w:val="22"/>
                <w:rtl/>
              </w:rPr>
            </w:pPr>
            <w:r w:rsidRPr="00AB1D24">
              <w:rPr>
                <w:rFonts w:hint="cs"/>
                <w:sz w:val="22"/>
                <w:szCs w:val="22"/>
                <w:rtl/>
              </w:rPr>
              <w:t>دارای علایم بند 1 تا 3 (نداشتن خونریزی غیرطبیعی واژینال، ترشحات بدبوی واژینال، درد هنگام نزدیکی جنسی)</w:t>
            </w:r>
          </w:p>
        </w:tc>
        <w:tc>
          <w:tcPr>
            <w:tcW w:w="3700" w:type="dxa"/>
            <w:shd w:val="clear" w:color="auto" w:fill="auto"/>
          </w:tcPr>
          <w:p w:rsidR="00134346" w:rsidRPr="00AB1D24" w:rsidRDefault="00134346" w:rsidP="00D14AD6">
            <w:pPr>
              <w:pStyle w:val="ListParagraph"/>
              <w:numPr>
                <w:ilvl w:val="0"/>
                <w:numId w:val="2"/>
              </w:numPr>
              <w:bidi/>
              <w:spacing w:line="228" w:lineRule="auto"/>
              <w:jc w:val="lowKashida"/>
              <w:rPr>
                <w:sz w:val="22"/>
                <w:szCs w:val="22"/>
              </w:rPr>
            </w:pPr>
            <w:r w:rsidRPr="00AB1D24">
              <w:rPr>
                <w:rFonts w:hint="cs"/>
                <w:sz w:val="22"/>
                <w:szCs w:val="22"/>
                <w:rtl/>
              </w:rPr>
              <w:t>جهت انجام اقدامات تکمیلی تشخیص زودهنگام فرد به ماما ارجاع شود.</w:t>
            </w:r>
          </w:p>
          <w:p w:rsidR="00134346" w:rsidRPr="00AB1D24" w:rsidRDefault="00134346" w:rsidP="00D14AD6">
            <w:pPr>
              <w:pStyle w:val="ListParagraph"/>
              <w:numPr>
                <w:ilvl w:val="0"/>
                <w:numId w:val="2"/>
              </w:numPr>
              <w:bidi/>
              <w:spacing w:line="228" w:lineRule="auto"/>
              <w:jc w:val="lowKashida"/>
              <w:rPr>
                <w:sz w:val="22"/>
                <w:szCs w:val="22"/>
                <w:rtl/>
              </w:rPr>
            </w:pPr>
            <w:r w:rsidRPr="00AB1D24">
              <w:rPr>
                <w:sz w:val="22"/>
                <w:szCs w:val="22"/>
                <w:rtl/>
              </w:rPr>
              <w:t>اصول خودمراقبتی</w:t>
            </w:r>
            <w:r w:rsidRPr="00AB1D24">
              <w:rPr>
                <w:rFonts w:hint="cs"/>
                <w:sz w:val="22"/>
                <w:szCs w:val="22"/>
                <w:rtl/>
              </w:rPr>
              <w:t xml:space="preserve"> </w:t>
            </w:r>
            <w:r w:rsidRPr="00AB1D24">
              <w:rPr>
                <w:sz w:val="22"/>
                <w:szCs w:val="22"/>
                <w:rtl/>
              </w:rPr>
              <w:t xml:space="preserve">به </w:t>
            </w:r>
            <w:r w:rsidRPr="00AB1D24">
              <w:rPr>
                <w:rFonts w:hint="cs"/>
                <w:sz w:val="22"/>
                <w:szCs w:val="22"/>
                <w:rtl/>
              </w:rPr>
              <w:t>فرد</w:t>
            </w:r>
            <w:r w:rsidRPr="00AB1D24">
              <w:rPr>
                <w:sz w:val="22"/>
                <w:szCs w:val="22"/>
                <w:rtl/>
              </w:rPr>
              <w:t xml:space="preserve"> آموزش د</w:t>
            </w:r>
            <w:r w:rsidRPr="00AB1D24">
              <w:rPr>
                <w:rFonts w:hint="cs"/>
                <w:sz w:val="22"/>
                <w:szCs w:val="22"/>
                <w:rtl/>
              </w:rPr>
              <w:t>ا</w:t>
            </w:r>
            <w:r w:rsidRPr="00AB1D24">
              <w:rPr>
                <w:sz w:val="22"/>
                <w:szCs w:val="22"/>
                <w:rtl/>
              </w:rPr>
              <w:t>د</w:t>
            </w:r>
            <w:r w:rsidRPr="00AB1D24">
              <w:rPr>
                <w:rFonts w:hint="cs"/>
                <w:sz w:val="22"/>
                <w:szCs w:val="22"/>
                <w:rtl/>
              </w:rPr>
              <w:t>ه شود</w:t>
            </w:r>
            <w:r w:rsidRPr="00AB1D24">
              <w:rPr>
                <w:sz w:val="22"/>
                <w:szCs w:val="22"/>
                <w:rtl/>
              </w:rPr>
              <w:t>.</w:t>
            </w:r>
          </w:p>
        </w:tc>
      </w:tr>
    </w:tbl>
    <w:p w:rsidR="00D80D42" w:rsidRDefault="00134346" w:rsidP="002E0E78">
      <w:pPr>
        <w:bidi/>
        <w:jc w:val="center"/>
        <w:rPr>
          <w:b/>
          <w:bCs/>
          <w:sz w:val="22"/>
          <w:szCs w:val="22"/>
          <w:rtl/>
        </w:rPr>
      </w:pPr>
      <w:r w:rsidRPr="00AB1D24">
        <w:rPr>
          <w:rtl/>
        </w:rPr>
        <w:br w:type="page"/>
      </w:r>
      <w:r w:rsidRPr="00F337EE">
        <w:rPr>
          <w:rFonts w:hint="cs"/>
          <w:b/>
          <w:bCs/>
          <w:sz w:val="22"/>
          <w:szCs w:val="22"/>
          <w:rtl/>
        </w:rPr>
        <w:lastRenderedPageBreak/>
        <w:t xml:space="preserve">فلوچارت </w:t>
      </w:r>
      <w:r w:rsidR="00D80D42" w:rsidRPr="00F337EE">
        <w:rPr>
          <w:rFonts w:hint="cs"/>
          <w:b/>
          <w:bCs/>
          <w:sz w:val="22"/>
          <w:szCs w:val="22"/>
          <w:rtl/>
        </w:rPr>
        <w:t>تشخیص زودهنگام سرطان دهانه رحم</w:t>
      </w:r>
    </w:p>
    <w:p w:rsidR="002E0E78" w:rsidRDefault="002E0E78" w:rsidP="002E0E78">
      <w:pPr>
        <w:bidi/>
        <w:jc w:val="center"/>
        <w:rPr>
          <w:rtl/>
        </w:rPr>
      </w:pPr>
    </w:p>
    <w:p w:rsidR="00D80D42" w:rsidRDefault="002E0E78" w:rsidP="00D80D42">
      <w:pPr>
        <w:jc w:val="right"/>
        <w:rPr>
          <w:rtl/>
        </w:rPr>
      </w:pPr>
      <w:r>
        <w:rPr>
          <w:noProof/>
        </w:rPr>
        <mc:AlternateContent>
          <mc:Choice Requires="wpg">
            <w:drawing>
              <wp:anchor distT="0" distB="0" distL="114300" distR="114300" simplePos="0" relativeHeight="251729920" behindDoc="0" locked="0" layoutInCell="1" allowOverlap="1" wp14:anchorId="76D4A658" wp14:editId="56FE6E6F">
                <wp:simplePos x="0" y="0"/>
                <wp:positionH relativeFrom="column">
                  <wp:posOffset>167005</wp:posOffset>
                </wp:positionH>
                <wp:positionV relativeFrom="paragraph">
                  <wp:posOffset>20955</wp:posOffset>
                </wp:positionV>
                <wp:extent cx="5806432" cy="7333454"/>
                <wp:effectExtent l="19050" t="19050" r="23495" b="20320"/>
                <wp:wrapNone/>
                <wp:docPr id="271" name="Group 271"/>
                <wp:cNvGraphicFramePr/>
                <a:graphic xmlns:a="http://schemas.openxmlformats.org/drawingml/2006/main">
                  <a:graphicData uri="http://schemas.microsoft.com/office/word/2010/wordprocessingGroup">
                    <wpg:wgp>
                      <wpg:cNvGrpSpPr/>
                      <wpg:grpSpPr>
                        <a:xfrm>
                          <a:off x="0" y="0"/>
                          <a:ext cx="5806432" cy="7333454"/>
                          <a:chOff x="0" y="0"/>
                          <a:chExt cx="5806432" cy="7333454"/>
                        </a:xfrm>
                      </wpg:grpSpPr>
                      <wps:wsp>
                        <wps:cNvPr id="272" name="AutoShape 29"/>
                        <wps:cNvSpPr>
                          <a:spLocks noChangeArrowheads="1"/>
                        </wps:cNvSpPr>
                        <wps:spPr bwMode="auto">
                          <a:xfrm>
                            <a:off x="0" y="3123210"/>
                            <a:ext cx="1148715" cy="417818"/>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bidi/>
                                <w:jc w:val="center"/>
                                <w:rPr>
                                  <w:sz w:val="12"/>
                                  <w:szCs w:val="12"/>
                                  <w:lang w:bidi="fa-IR"/>
                                </w:rPr>
                              </w:pPr>
                              <w:r>
                                <w:rPr>
                                  <w:rFonts w:hint="cs"/>
                                  <w:sz w:val="12"/>
                                  <w:szCs w:val="12"/>
                                  <w:rtl/>
                                  <w:lang w:bidi="fa-IR"/>
                                </w:rPr>
                                <w:t>بیش از 3 سال از تماس جنسی و بیش از 10 سال از غربالگری</w:t>
                              </w:r>
                            </w:p>
                          </w:txbxContent>
                        </wps:txbx>
                        <wps:bodyPr rot="0" vert="horz" wrap="square" lIns="91440" tIns="45720" rIns="91440" bIns="45720" anchor="t" anchorCtr="0" upright="1">
                          <a:noAutofit/>
                        </wps:bodyPr>
                      </wps:wsp>
                      <wps:wsp>
                        <wps:cNvPr id="273" name="AutoShape 30"/>
                        <wps:cNvSpPr>
                          <a:spLocks noChangeArrowheads="1"/>
                        </wps:cNvSpPr>
                        <wps:spPr bwMode="auto">
                          <a:xfrm>
                            <a:off x="1531917" y="3123210"/>
                            <a:ext cx="680720" cy="417818"/>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bidi/>
                                <w:jc w:val="center"/>
                                <w:rPr>
                                  <w:sz w:val="12"/>
                                  <w:szCs w:val="12"/>
                                  <w:lang w:bidi="fa-IR"/>
                                </w:rPr>
                              </w:pPr>
                              <w:r w:rsidRPr="004A6250">
                                <w:rPr>
                                  <w:rFonts w:hint="cs"/>
                                  <w:sz w:val="12"/>
                                  <w:szCs w:val="12"/>
                                  <w:rtl/>
                                  <w:lang w:bidi="fa-IR"/>
                                </w:rPr>
                                <w:t>کمتر از 3 سال از تماس جنسی</w:t>
                              </w:r>
                            </w:p>
                          </w:txbxContent>
                        </wps:txbx>
                        <wps:bodyPr rot="0" vert="horz" wrap="square" lIns="91440" tIns="45720" rIns="91440" bIns="45720" anchor="t" anchorCtr="0" upright="1">
                          <a:noAutofit/>
                        </wps:bodyPr>
                      </wps:wsp>
                      <wps:wsp>
                        <wps:cNvPr id="274" name="Oval 35"/>
                        <wps:cNvSpPr>
                          <a:spLocks noChangeArrowheads="1"/>
                        </wps:cNvSpPr>
                        <wps:spPr bwMode="auto">
                          <a:xfrm>
                            <a:off x="1425039" y="3728852"/>
                            <a:ext cx="911860" cy="487678"/>
                          </a:xfrm>
                          <a:prstGeom prst="ellipse">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bidi/>
                                <w:rPr>
                                  <w:sz w:val="12"/>
                                  <w:szCs w:val="12"/>
                                  <w:lang w:bidi="fa-IR"/>
                                </w:rPr>
                              </w:pPr>
                              <w:r>
                                <w:rPr>
                                  <w:rFonts w:hint="cs"/>
                                  <w:sz w:val="12"/>
                                  <w:szCs w:val="12"/>
                                  <w:rtl/>
                                  <w:lang w:bidi="fa-IR"/>
                                </w:rPr>
                                <w:t>آموزش خودمراقبتی و ارزیابی طی 3 سال</w:t>
                              </w:r>
                            </w:p>
                          </w:txbxContent>
                        </wps:txbx>
                        <wps:bodyPr rot="0" vert="horz" wrap="square" lIns="91440" tIns="45720" rIns="91440" bIns="45720" anchor="t" anchorCtr="0" upright="1">
                          <a:noAutofit/>
                        </wps:bodyPr>
                      </wps:wsp>
                      <wps:wsp>
                        <wps:cNvPr id="275" name="AutoShape 38"/>
                        <wps:cNvSpPr>
                          <a:spLocks noChangeArrowheads="1"/>
                        </wps:cNvSpPr>
                        <wps:spPr bwMode="auto">
                          <a:xfrm>
                            <a:off x="178130" y="3728852"/>
                            <a:ext cx="832485" cy="325119"/>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bidi/>
                                <w:jc w:val="center"/>
                                <w:rPr>
                                  <w:sz w:val="14"/>
                                  <w:szCs w:val="14"/>
                                </w:rPr>
                              </w:pPr>
                              <w:r>
                                <w:rPr>
                                  <w:rFonts w:hint="cs"/>
                                  <w:sz w:val="14"/>
                                  <w:szCs w:val="14"/>
                                  <w:rtl/>
                                </w:rPr>
                                <w:t>ارجاع به ماما</w:t>
                              </w:r>
                            </w:p>
                            <w:p w:rsidR="00A95192" w:rsidRPr="004A6250" w:rsidRDefault="00A95192" w:rsidP="002E0E78">
                              <w:pPr>
                                <w:bidi/>
                                <w:rPr>
                                  <w:sz w:val="20"/>
                                  <w:szCs w:val="20"/>
                                </w:rPr>
                              </w:pPr>
                            </w:p>
                          </w:txbxContent>
                        </wps:txbx>
                        <wps:bodyPr rot="0" vert="horz" wrap="square" lIns="91440" tIns="45720" rIns="91440" bIns="45720" anchor="t" anchorCtr="0" upright="1">
                          <a:noAutofit/>
                        </wps:bodyPr>
                      </wps:wsp>
                      <wpg:grpSp>
                        <wpg:cNvPr id="276" name="Group 276"/>
                        <wpg:cNvGrpSpPr/>
                        <wpg:grpSpPr>
                          <a:xfrm>
                            <a:off x="546265" y="0"/>
                            <a:ext cx="5260167" cy="7333454"/>
                            <a:chOff x="0" y="0"/>
                            <a:chExt cx="5260167" cy="7333454"/>
                          </a:xfrm>
                        </wpg:grpSpPr>
                        <wps:wsp>
                          <wps:cNvPr id="277" name="AutoShape 31"/>
                          <wps:cNvSpPr>
                            <a:spLocks noChangeArrowheads="1"/>
                          </wps:cNvSpPr>
                          <wps:spPr bwMode="auto">
                            <a:xfrm>
                              <a:off x="0" y="2066306"/>
                              <a:ext cx="1374140" cy="695916"/>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AA120B" w:rsidRDefault="00A95192" w:rsidP="002E0E78">
                                <w:pPr>
                                  <w:bidi/>
                                  <w:rPr>
                                    <w:sz w:val="12"/>
                                    <w:szCs w:val="12"/>
                                    <w:rtl/>
                                  </w:rPr>
                                </w:pPr>
                                <w:r w:rsidRPr="00AA120B">
                                  <w:rPr>
                                    <w:rFonts w:hint="cs"/>
                                    <w:sz w:val="12"/>
                                    <w:szCs w:val="12"/>
                                    <w:rtl/>
                                  </w:rPr>
                                  <w:t xml:space="preserve">ارزیابی موارد زیر </w:t>
                                </w:r>
                              </w:p>
                              <w:p w:rsidR="00A95192" w:rsidRDefault="00A95192" w:rsidP="003F051D">
                                <w:pPr>
                                  <w:pStyle w:val="ListParagraph"/>
                                  <w:numPr>
                                    <w:ilvl w:val="0"/>
                                    <w:numId w:val="27"/>
                                  </w:numPr>
                                  <w:bidi/>
                                  <w:spacing w:after="200"/>
                                  <w:rPr>
                                    <w:sz w:val="12"/>
                                    <w:szCs w:val="12"/>
                                  </w:rPr>
                                </w:pPr>
                                <w:r w:rsidRPr="00AA120B">
                                  <w:rPr>
                                    <w:rFonts w:hint="cs"/>
                                    <w:sz w:val="12"/>
                                    <w:szCs w:val="12"/>
                                    <w:rtl/>
                                  </w:rPr>
                                  <w:t xml:space="preserve">فاصله از اولین تماس جنسی </w:t>
                                </w:r>
                              </w:p>
                              <w:p w:rsidR="00A95192" w:rsidRPr="00AA120B" w:rsidRDefault="00A95192" w:rsidP="003F051D">
                                <w:pPr>
                                  <w:pStyle w:val="ListParagraph"/>
                                  <w:numPr>
                                    <w:ilvl w:val="0"/>
                                    <w:numId w:val="27"/>
                                  </w:numPr>
                                  <w:bidi/>
                                  <w:spacing w:after="200"/>
                                  <w:rPr>
                                    <w:sz w:val="12"/>
                                    <w:szCs w:val="12"/>
                                    <w:rtl/>
                                  </w:rPr>
                                </w:pPr>
                                <w:r>
                                  <w:rPr>
                                    <w:rFonts w:hint="cs"/>
                                    <w:sz w:val="12"/>
                                    <w:szCs w:val="12"/>
                                    <w:rtl/>
                                  </w:rPr>
                                  <w:t>فاصله از غربالگری پیشین</w:t>
                                </w:r>
                              </w:p>
                              <w:p w:rsidR="00A95192" w:rsidRPr="00AA120B" w:rsidRDefault="00A95192" w:rsidP="002E0E78">
                                <w:pPr>
                                  <w:bidi/>
                                  <w:rPr>
                                    <w:sz w:val="12"/>
                                    <w:szCs w:val="12"/>
                                    <w:rtl/>
                                  </w:rPr>
                                </w:pPr>
                              </w:p>
                              <w:p w:rsidR="00A95192" w:rsidRPr="00AA120B" w:rsidRDefault="00A95192" w:rsidP="002E0E78">
                                <w:pPr>
                                  <w:bidi/>
                                  <w:rPr>
                                    <w:sz w:val="12"/>
                                    <w:szCs w:val="12"/>
                                  </w:rPr>
                                </w:pPr>
                              </w:p>
                              <w:p w:rsidR="00A95192" w:rsidRPr="00AA120B" w:rsidRDefault="00A95192" w:rsidP="002E0E78">
                                <w:pPr>
                                  <w:bidi/>
                                  <w:rPr>
                                    <w:sz w:val="20"/>
                                    <w:szCs w:val="20"/>
                                  </w:rPr>
                                </w:pPr>
                              </w:p>
                            </w:txbxContent>
                          </wps:txbx>
                          <wps:bodyPr rot="0" vert="horz" wrap="square" lIns="91440" tIns="45720" rIns="91440" bIns="45720" anchor="t" anchorCtr="0" upright="1">
                            <a:noAutofit/>
                          </wps:bodyPr>
                        </wps:wsp>
                        <wpg:grpSp>
                          <wpg:cNvPr id="278" name="Group 278"/>
                          <wpg:cNvGrpSpPr/>
                          <wpg:grpSpPr>
                            <a:xfrm>
                              <a:off x="1686296" y="0"/>
                              <a:ext cx="3573871" cy="7333454"/>
                              <a:chOff x="0" y="0"/>
                              <a:chExt cx="3573871" cy="7333454"/>
                            </a:xfrm>
                          </wpg:grpSpPr>
                          <wps:wsp>
                            <wps:cNvPr id="279" name="AutoShape 23"/>
                            <wps:cNvSpPr>
                              <a:spLocks noChangeArrowheads="1"/>
                            </wps:cNvSpPr>
                            <wps:spPr bwMode="auto">
                              <a:xfrm>
                                <a:off x="1270660" y="6198919"/>
                                <a:ext cx="1134110" cy="417818"/>
                              </a:xfrm>
                              <a:prstGeom prst="diamond">
                                <a:avLst/>
                              </a:prstGeom>
                              <a:solidFill>
                                <a:schemeClr val="lt1">
                                  <a:lumMod val="100000"/>
                                  <a:lumOff val="0"/>
                                </a:schemeClr>
                              </a:solidFill>
                              <a:ln w="3175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16670C" w:rsidRDefault="00A95192" w:rsidP="002E0E78">
                                  <w:pPr>
                                    <w:jc w:val="center"/>
                                    <w:rPr>
                                      <w:sz w:val="14"/>
                                      <w:szCs w:val="14"/>
                                    </w:rPr>
                                  </w:pPr>
                                  <w:r w:rsidRPr="0016670C">
                                    <w:rPr>
                                      <w:rFonts w:hint="cs"/>
                                      <w:sz w:val="14"/>
                                      <w:szCs w:val="14"/>
                                      <w:rtl/>
                                    </w:rPr>
                                    <w:t>بدتر شدن علایم</w:t>
                                  </w:r>
                                </w:p>
                                <w:p w:rsidR="00A95192" w:rsidRDefault="00A95192" w:rsidP="002E0E78">
                                  <w:pPr>
                                    <w:bidi/>
                                  </w:pPr>
                                </w:p>
                              </w:txbxContent>
                            </wps:txbx>
                            <wps:bodyPr rot="0" vert="horz" wrap="square" lIns="91440" tIns="45720" rIns="91440" bIns="45720" anchor="t" anchorCtr="0" upright="1">
                              <a:noAutofit/>
                            </wps:bodyPr>
                          </wps:wsp>
                          <wps:wsp>
                            <wps:cNvPr id="280" name="AutoShape 32"/>
                            <wps:cNvSpPr>
                              <a:spLocks noChangeArrowheads="1"/>
                            </wps:cNvSpPr>
                            <wps:spPr bwMode="auto">
                              <a:xfrm>
                                <a:off x="0" y="6198919"/>
                                <a:ext cx="1134110" cy="417818"/>
                              </a:xfrm>
                              <a:prstGeom prst="diamond">
                                <a:avLst/>
                              </a:prstGeom>
                              <a:solidFill>
                                <a:schemeClr val="lt1">
                                  <a:lumMod val="100000"/>
                                  <a:lumOff val="0"/>
                                </a:schemeClr>
                              </a:solidFill>
                              <a:ln w="3175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16670C" w:rsidRDefault="00A95192" w:rsidP="002E0E78">
                                  <w:pPr>
                                    <w:jc w:val="center"/>
                                    <w:rPr>
                                      <w:sz w:val="14"/>
                                      <w:szCs w:val="14"/>
                                    </w:rPr>
                                  </w:pPr>
                                  <w:r>
                                    <w:rPr>
                                      <w:rFonts w:hint="cs"/>
                                      <w:sz w:val="14"/>
                                      <w:szCs w:val="14"/>
                                      <w:rtl/>
                                    </w:rPr>
                                    <w:t>بهت</w:t>
                                  </w:r>
                                  <w:r w:rsidRPr="0016670C">
                                    <w:rPr>
                                      <w:rFonts w:hint="cs"/>
                                      <w:sz w:val="14"/>
                                      <w:szCs w:val="14"/>
                                      <w:rtl/>
                                    </w:rPr>
                                    <w:t>ر شدن علایم</w:t>
                                  </w:r>
                                </w:p>
                                <w:p w:rsidR="00A95192" w:rsidRDefault="00A95192" w:rsidP="002E0E78">
                                  <w:pPr>
                                    <w:bidi/>
                                  </w:pPr>
                                </w:p>
                              </w:txbxContent>
                            </wps:txbx>
                            <wps:bodyPr rot="0" vert="horz" wrap="square" lIns="91440" tIns="45720" rIns="91440" bIns="45720" anchor="t" anchorCtr="0" upright="1">
                              <a:noAutofit/>
                            </wps:bodyPr>
                          </wps:wsp>
                          <wps:wsp>
                            <wps:cNvPr id="281" name="Oval 33"/>
                            <wps:cNvSpPr>
                              <a:spLocks noChangeArrowheads="1"/>
                            </wps:cNvSpPr>
                            <wps:spPr bwMode="auto">
                              <a:xfrm>
                                <a:off x="0" y="6828311"/>
                                <a:ext cx="1134110" cy="505143"/>
                              </a:xfrm>
                              <a:prstGeom prst="ellipse">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AF0F0F" w:rsidRDefault="00A95192" w:rsidP="002E0E78">
                                  <w:pPr>
                                    <w:bidi/>
                                    <w:jc w:val="center"/>
                                    <w:rPr>
                                      <w:sz w:val="14"/>
                                      <w:szCs w:val="14"/>
                                    </w:rPr>
                                  </w:pPr>
                                  <w:r>
                                    <w:rPr>
                                      <w:rFonts w:hint="cs"/>
                                      <w:sz w:val="14"/>
                                      <w:szCs w:val="14"/>
                                      <w:rtl/>
                                    </w:rPr>
                                    <w:t>ارزیابی</w:t>
                                  </w:r>
                                  <w:r w:rsidRPr="00AF0F0F">
                                    <w:rPr>
                                      <w:rFonts w:hint="cs"/>
                                      <w:sz w:val="14"/>
                                      <w:szCs w:val="14"/>
                                      <w:rtl/>
                                    </w:rPr>
                                    <w:t xml:space="preserve"> مطابق فلوچارت </w:t>
                                  </w:r>
                                  <w:r>
                                    <w:rPr>
                                      <w:rFonts w:hint="cs"/>
                                      <w:sz w:val="14"/>
                                      <w:szCs w:val="14"/>
                                      <w:rtl/>
                                    </w:rPr>
                                    <w:t>غربالگری</w:t>
                                  </w:r>
                                  <w:r w:rsidRPr="00AF0F0F">
                                    <w:rPr>
                                      <w:rFonts w:hint="cs"/>
                                      <w:sz w:val="14"/>
                                      <w:szCs w:val="14"/>
                                      <w:rtl/>
                                    </w:rPr>
                                    <w:t xml:space="preserve"> </w:t>
                                  </w:r>
                                </w:p>
                                <w:p w:rsidR="00A95192" w:rsidRPr="00AF0F0F" w:rsidRDefault="00A95192" w:rsidP="002E0E78">
                                  <w:pPr>
                                    <w:bidi/>
                                    <w:rPr>
                                      <w:sz w:val="14"/>
                                      <w:szCs w:val="14"/>
                                    </w:rPr>
                                  </w:pPr>
                                </w:p>
                                <w:p w:rsidR="00A95192" w:rsidRPr="00AA120B" w:rsidRDefault="00A95192" w:rsidP="002E0E78"/>
                              </w:txbxContent>
                            </wps:txbx>
                            <wps:bodyPr rot="0" vert="horz" wrap="square" lIns="91440" tIns="45720" rIns="91440" bIns="45720" anchor="t" anchorCtr="0" upright="1">
                              <a:noAutofit/>
                            </wps:bodyPr>
                          </wps:wsp>
                          <wps:wsp>
                            <wps:cNvPr id="282" name="Oval 34"/>
                            <wps:cNvSpPr>
                              <a:spLocks noChangeArrowheads="1"/>
                            </wps:cNvSpPr>
                            <wps:spPr bwMode="auto">
                              <a:xfrm>
                                <a:off x="1270660" y="6828311"/>
                                <a:ext cx="1131570" cy="505143"/>
                              </a:xfrm>
                              <a:prstGeom prst="ellipse">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AA120B" w:rsidRDefault="00A95192" w:rsidP="002E0E78">
                                  <w:pPr>
                                    <w:bidi/>
                                    <w:jc w:val="center"/>
                                  </w:pPr>
                                  <w:r w:rsidRPr="000B5EDF">
                                    <w:rPr>
                                      <w:rFonts w:hint="cs"/>
                                      <w:sz w:val="14"/>
                                      <w:szCs w:val="14"/>
                                      <w:rtl/>
                                    </w:rPr>
                                    <w:t>ارجاع به سطح دو</w:t>
                                  </w:r>
                                </w:p>
                              </w:txbxContent>
                            </wps:txbx>
                            <wps:bodyPr rot="0" vert="horz" wrap="square" lIns="91440" tIns="45720" rIns="91440" bIns="45720" anchor="t" anchorCtr="0" upright="1">
                              <a:noAutofit/>
                            </wps:bodyPr>
                          </wps:wsp>
                          <wpg:grpSp>
                            <wpg:cNvPr id="283" name="Group 283"/>
                            <wpg:cNvGrpSpPr/>
                            <wpg:grpSpPr>
                              <a:xfrm>
                                <a:off x="534390" y="0"/>
                                <a:ext cx="3039481" cy="6312465"/>
                                <a:chOff x="0" y="0"/>
                                <a:chExt cx="3039481" cy="6312465"/>
                              </a:xfrm>
                            </wpg:grpSpPr>
                            <wps:wsp>
                              <wps:cNvPr id="284" name="AutoShape 25"/>
                              <wps:cNvSpPr>
                                <a:spLocks noChangeArrowheads="1"/>
                              </wps:cNvSpPr>
                              <wps:spPr bwMode="auto">
                                <a:xfrm>
                                  <a:off x="1686296" y="4678878"/>
                                  <a:ext cx="1353185" cy="1028700"/>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863926" w:rsidRDefault="00A95192" w:rsidP="002E0E78">
                                    <w:pPr>
                                      <w:bidi/>
                                      <w:rPr>
                                        <w:b/>
                                        <w:bCs/>
                                        <w:sz w:val="12"/>
                                        <w:szCs w:val="12"/>
                                        <w:rtl/>
                                      </w:rPr>
                                    </w:pPr>
                                    <w:r w:rsidRPr="00863926">
                                      <w:rPr>
                                        <w:b/>
                                        <w:bCs/>
                                        <w:sz w:val="12"/>
                                        <w:szCs w:val="12"/>
                                        <w:rtl/>
                                      </w:rPr>
                                      <w:t>وجود علایم بند 1، 2 یا 3 همراه با یکی از موارد زیر:</w:t>
                                    </w:r>
                                  </w:p>
                                  <w:p w:rsidR="00A95192" w:rsidRPr="00863926" w:rsidRDefault="00A95192" w:rsidP="003F051D">
                                    <w:pPr>
                                      <w:pStyle w:val="ListParagraph"/>
                                      <w:numPr>
                                        <w:ilvl w:val="0"/>
                                        <w:numId w:val="26"/>
                                      </w:numPr>
                                      <w:bidi/>
                                      <w:spacing w:after="160" w:line="259" w:lineRule="auto"/>
                                      <w:rPr>
                                        <w:sz w:val="12"/>
                                        <w:szCs w:val="12"/>
                                        <w:rtl/>
                                      </w:rPr>
                                    </w:pPr>
                                    <w:r w:rsidRPr="00863926">
                                      <w:rPr>
                                        <w:sz w:val="12"/>
                                        <w:szCs w:val="12"/>
                                        <w:rtl/>
                                      </w:rPr>
                                      <w:t>سابقه سرطان یا ضایعات پیش بدخیم</w:t>
                                    </w:r>
                                  </w:p>
                                  <w:p w:rsidR="00A95192" w:rsidRPr="00863926" w:rsidRDefault="00A95192" w:rsidP="003F051D">
                                    <w:pPr>
                                      <w:pStyle w:val="ListParagraph"/>
                                      <w:numPr>
                                        <w:ilvl w:val="0"/>
                                        <w:numId w:val="26"/>
                                      </w:numPr>
                                      <w:bidi/>
                                      <w:spacing w:after="160" w:line="259" w:lineRule="auto"/>
                                      <w:rPr>
                                        <w:sz w:val="12"/>
                                        <w:szCs w:val="12"/>
                                        <w:rtl/>
                                      </w:rPr>
                                    </w:pPr>
                                    <w:r w:rsidRPr="00863926">
                                      <w:rPr>
                                        <w:sz w:val="12"/>
                                        <w:szCs w:val="12"/>
                                        <w:rtl/>
                                      </w:rPr>
                                      <w:t>توده شکمی در معاینه</w:t>
                                    </w:r>
                                  </w:p>
                                  <w:p w:rsidR="00A95192" w:rsidRDefault="00A95192" w:rsidP="002E0E78">
                                    <w:pPr>
                                      <w:bidi/>
                                    </w:pPr>
                                    <w:r w:rsidRPr="00863926">
                                      <w:rPr>
                                        <w:sz w:val="12"/>
                                        <w:szCs w:val="12"/>
                                        <w:rtl/>
                                      </w:rPr>
                                      <w:t>زخم یا برجستگی در معاینه سرویکس</w:t>
                                    </w:r>
                                  </w:p>
                                </w:txbxContent>
                              </wps:txbx>
                              <wps:bodyPr rot="0" vert="horz" wrap="square" lIns="91440" tIns="45720" rIns="91440" bIns="45720" anchor="t" anchorCtr="0" upright="1">
                                <a:noAutofit/>
                              </wps:bodyPr>
                            </wps:wsp>
                            <wps:wsp>
                              <wps:cNvPr id="285" name="Oval 26"/>
                              <wps:cNvSpPr>
                                <a:spLocks noChangeArrowheads="1"/>
                              </wps:cNvSpPr>
                              <wps:spPr bwMode="auto">
                                <a:xfrm>
                                  <a:off x="1721922" y="5902036"/>
                                  <a:ext cx="1238885" cy="410429"/>
                                </a:xfrm>
                                <a:prstGeom prst="ellipse">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0B5EDF" w:rsidRDefault="00A95192" w:rsidP="002E0E78">
                                    <w:pPr>
                                      <w:jc w:val="center"/>
                                      <w:rPr>
                                        <w:sz w:val="14"/>
                                        <w:szCs w:val="14"/>
                                      </w:rPr>
                                    </w:pPr>
                                    <w:r w:rsidRPr="000B5EDF">
                                      <w:rPr>
                                        <w:rFonts w:hint="cs"/>
                                        <w:sz w:val="14"/>
                                        <w:szCs w:val="14"/>
                                        <w:rtl/>
                                      </w:rPr>
                                      <w:t>ارجاع به سطح دو</w:t>
                                    </w:r>
                                  </w:p>
                                  <w:p w:rsidR="00A95192" w:rsidRDefault="00A95192" w:rsidP="002E0E78">
                                    <w:pPr>
                                      <w:bidi/>
                                    </w:pPr>
                                  </w:p>
                                </w:txbxContent>
                              </wps:txbx>
                              <wps:bodyPr rot="0" vert="horz" wrap="square" lIns="91440" tIns="45720" rIns="91440" bIns="45720" anchor="t" anchorCtr="0" upright="1">
                                <a:noAutofit/>
                              </wps:bodyPr>
                            </wps:wsp>
                            <wps:wsp>
                              <wps:cNvPr id="286" name="AutoShape 27"/>
                              <wps:cNvSpPr>
                                <a:spLocks noChangeArrowheads="1"/>
                              </wps:cNvSpPr>
                              <wps:spPr bwMode="auto">
                                <a:xfrm>
                                  <a:off x="0" y="4702628"/>
                                  <a:ext cx="1352550" cy="511189"/>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bidi/>
                                      <w:jc w:val="center"/>
                                      <w:rPr>
                                        <w:sz w:val="14"/>
                                        <w:szCs w:val="14"/>
                                        <w:rtl/>
                                      </w:rPr>
                                    </w:pPr>
                                    <w:r w:rsidRPr="004A6250">
                                      <w:rPr>
                                        <w:rFonts w:hint="cs"/>
                                        <w:sz w:val="14"/>
                                        <w:szCs w:val="14"/>
                                        <w:rtl/>
                                      </w:rPr>
                                      <w:t xml:space="preserve">وجود صرفا علایم بند 1، 2 یا 3 </w:t>
                                    </w:r>
                                    <w:r w:rsidRPr="004A6250">
                                      <w:rPr>
                                        <w:sz w:val="14"/>
                                        <w:szCs w:val="14"/>
                                        <w:rtl/>
                                      </w:rPr>
                                      <w:t xml:space="preserve"> با معاینه و شرح حال طبیعی</w:t>
                                    </w:r>
                                  </w:p>
                                  <w:p w:rsidR="00A95192" w:rsidRPr="004A6250" w:rsidRDefault="00A95192" w:rsidP="002E0E78">
                                    <w:pPr>
                                      <w:bidi/>
                                      <w:rPr>
                                        <w:sz w:val="14"/>
                                        <w:szCs w:val="14"/>
                                      </w:rPr>
                                    </w:pPr>
                                  </w:p>
                                  <w:p w:rsidR="00A95192" w:rsidRPr="004A6250" w:rsidRDefault="00A95192" w:rsidP="002E0E78">
                                    <w:pPr>
                                      <w:bidi/>
                                      <w:rPr>
                                        <w:sz w:val="20"/>
                                        <w:szCs w:val="20"/>
                                      </w:rPr>
                                    </w:pPr>
                                  </w:p>
                                </w:txbxContent>
                              </wps:txbx>
                              <wps:bodyPr rot="0" vert="horz" wrap="square" lIns="91440" tIns="45720" rIns="91440" bIns="45720" anchor="t" anchorCtr="0" upright="1">
                                <a:noAutofit/>
                              </wps:bodyPr>
                            </wps:wsp>
                            <wps:wsp>
                              <wps:cNvPr id="287" name="AutoShape 28"/>
                              <wps:cNvSpPr>
                                <a:spLocks noChangeArrowheads="1"/>
                              </wps:cNvSpPr>
                              <wps:spPr bwMode="auto">
                                <a:xfrm>
                                  <a:off x="0" y="5403272"/>
                                  <a:ext cx="1373505" cy="510517"/>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bidi/>
                                      <w:jc w:val="center"/>
                                      <w:rPr>
                                        <w:sz w:val="14"/>
                                        <w:szCs w:val="14"/>
                                      </w:rPr>
                                    </w:pPr>
                                    <w:r w:rsidRPr="004A6250">
                                      <w:rPr>
                                        <w:rFonts w:hint="cs"/>
                                        <w:sz w:val="14"/>
                                        <w:szCs w:val="14"/>
                                        <w:rtl/>
                                      </w:rPr>
                                      <w:t>درمان دارویی در صورت نیاز و ویزیت مجدد در عرض 2 هفته</w:t>
                                    </w:r>
                                  </w:p>
                                  <w:p w:rsidR="00A95192" w:rsidRPr="004A6250" w:rsidRDefault="00A95192" w:rsidP="002E0E78">
                                    <w:pPr>
                                      <w:rPr>
                                        <w:sz w:val="20"/>
                                        <w:szCs w:val="20"/>
                                      </w:rPr>
                                    </w:pPr>
                                  </w:p>
                                </w:txbxContent>
                              </wps:txbx>
                              <wps:bodyPr rot="0" vert="horz" wrap="square" lIns="91440" tIns="45720" rIns="91440" bIns="45720" anchor="t" anchorCtr="0" upright="1">
                                <a:noAutofit/>
                              </wps:bodyPr>
                            </wps:wsp>
                            <wpg:grpSp>
                              <wpg:cNvPr id="288" name="Group 288"/>
                              <wpg:cNvGrpSpPr/>
                              <wpg:grpSpPr>
                                <a:xfrm>
                                  <a:off x="391885" y="0"/>
                                  <a:ext cx="2341245" cy="4295560"/>
                                  <a:chOff x="0" y="0"/>
                                  <a:chExt cx="2341245" cy="4295560"/>
                                </a:xfrm>
                              </wpg:grpSpPr>
                              <wps:wsp>
                                <wps:cNvPr id="289" name="Oval 19"/>
                                <wps:cNvSpPr>
                                  <a:spLocks noChangeArrowheads="1"/>
                                </wps:cNvSpPr>
                                <wps:spPr bwMode="auto">
                                  <a:xfrm>
                                    <a:off x="209550" y="0"/>
                                    <a:ext cx="1814195" cy="658299"/>
                                  </a:xfrm>
                                  <a:prstGeom prst="ellipse">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AF0F0F" w:rsidRDefault="00A95192" w:rsidP="002E0E78">
                                      <w:pPr>
                                        <w:bidi/>
                                        <w:jc w:val="center"/>
                                        <w:rPr>
                                          <w:sz w:val="12"/>
                                          <w:szCs w:val="12"/>
                                          <w:vertAlign w:val="superscript"/>
                                        </w:rPr>
                                      </w:pPr>
                                      <w:r w:rsidRPr="00AF0F0F">
                                        <w:rPr>
                                          <w:rFonts w:hint="cs"/>
                                          <w:sz w:val="12"/>
                                          <w:szCs w:val="12"/>
                                          <w:rtl/>
                                        </w:rPr>
                                        <w:t>ماما</w:t>
                                      </w:r>
                                      <w:r w:rsidRPr="00AF0F0F">
                                        <w:rPr>
                                          <w:rFonts w:hint="cs"/>
                                          <w:b/>
                                          <w:bCs/>
                                          <w:sz w:val="12"/>
                                          <w:szCs w:val="12"/>
                                          <w:rtl/>
                                        </w:rPr>
                                        <w:t xml:space="preserve"> </w:t>
                                      </w:r>
                                      <w:r w:rsidRPr="00AF0F0F">
                                        <w:rPr>
                                          <w:rFonts w:hint="cs"/>
                                          <w:sz w:val="12"/>
                                          <w:szCs w:val="12"/>
                                          <w:rtl/>
                                        </w:rPr>
                                        <w:t>زنان ارجاع شده  در فاصله 30 تا 59  سال را  از نظر علایم و نشانه های مشکوک سرطان سرویکس به صورت زیر بررسی می کند</w:t>
                                      </w:r>
                                      <w:r w:rsidRPr="00AF0F0F">
                                        <w:rPr>
                                          <w:rFonts w:hint="cs"/>
                                          <w:sz w:val="12"/>
                                          <w:szCs w:val="12"/>
                                          <w:vertAlign w:val="superscript"/>
                                          <w:rtl/>
                                        </w:rPr>
                                        <w:t>1</w:t>
                                      </w:r>
                                    </w:p>
                                    <w:p w:rsidR="00A95192" w:rsidRPr="00AF0F0F" w:rsidRDefault="00A95192" w:rsidP="002E0E78">
                                      <w:pPr>
                                        <w:bidi/>
                                        <w:jc w:val="center"/>
                                        <w:rPr>
                                          <w:sz w:val="12"/>
                                          <w:szCs w:val="12"/>
                                        </w:rPr>
                                      </w:pPr>
                                    </w:p>
                                    <w:p w:rsidR="00A95192" w:rsidRDefault="00A95192" w:rsidP="002E0E78">
                                      <w:pPr>
                                        <w:bidi/>
                                      </w:pPr>
                                    </w:p>
                                  </w:txbxContent>
                                </wps:txbx>
                                <wps:bodyPr rot="0" vert="horz" wrap="square" lIns="91440" tIns="45720" rIns="91440" bIns="45720" anchor="t" anchorCtr="0" upright="1">
                                  <a:noAutofit/>
                                </wps:bodyPr>
                              </wps:wsp>
                              <wps:wsp>
                                <wps:cNvPr id="290" name="AutoShape 20"/>
                                <wps:cNvSpPr>
                                  <a:spLocks noChangeArrowheads="1"/>
                                </wps:cNvSpPr>
                                <wps:spPr bwMode="auto">
                                  <a:xfrm>
                                    <a:off x="95250" y="885825"/>
                                    <a:ext cx="2106930" cy="1184266"/>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863926" w:rsidRDefault="00A95192" w:rsidP="002E0E78">
                                      <w:pPr>
                                        <w:bidi/>
                                        <w:rPr>
                                          <w:sz w:val="12"/>
                                          <w:szCs w:val="12"/>
                                        </w:rPr>
                                      </w:pPr>
                                      <w:r w:rsidRPr="00863926">
                                        <w:rPr>
                                          <w:b/>
                                          <w:bCs/>
                                          <w:sz w:val="12"/>
                                          <w:szCs w:val="12"/>
                                          <w:rtl/>
                                        </w:rPr>
                                        <w:t>آیا فرد سابقه سرطان یا ضایعات پیش بدخیم سرویکس را دارد؟</w:t>
                                      </w:r>
                                    </w:p>
                                    <w:p w:rsidR="00A95192" w:rsidRPr="00863926" w:rsidRDefault="00A95192" w:rsidP="002E0E78">
                                      <w:pPr>
                                        <w:bidi/>
                                        <w:rPr>
                                          <w:b/>
                                          <w:bCs/>
                                          <w:sz w:val="12"/>
                                          <w:szCs w:val="12"/>
                                          <w:rtl/>
                                        </w:rPr>
                                      </w:pPr>
                                      <w:r w:rsidRPr="00863926">
                                        <w:rPr>
                                          <w:rFonts w:hint="cs"/>
                                          <w:b/>
                                          <w:bCs/>
                                          <w:sz w:val="12"/>
                                          <w:szCs w:val="12"/>
                                          <w:rtl/>
                                        </w:rPr>
                                        <w:t>آ</w:t>
                                      </w:r>
                                      <w:r w:rsidRPr="00863926">
                                        <w:rPr>
                                          <w:b/>
                                          <w:bCs/>
                                          <w:sz w:val="12"/>
                                          <w:szCs w:val="12"/>
                                          <w:rtl/>
                                        </w:rPr>
                                        <w:t xml:space="preserve">یا فرد هر یک از علایم بندهای 1، 2 یا 3 را دارد؟ </w:t>
                                      </w:r>
                                    </w:p>
                                    <w:p w:rsidR="00A95192" w:rsidRPr="00863926" w:rsidRDefault="00A95192" w:rsidP="003F051D">
                                      <w:pPr>
                                        <w:pStyle w:val="ListParagraph"/>
                                        <w:numPr>
                                          <w:ilvl w:val="0"/>
                                          <w:numId w:val="24"/>
                                        </w:numPr>
                                        <w:bidi/>
                                        <w:spacing w:after="160"/>
                                        <w:rPr>
                                          <w:sz w:val="12"/>
                                          <w:szCs w:val="12"/>
                                          <w:rtl/>
                                        </w:rPr>
                                      </w:pPr>
                                      <w:r w:rsidRPr="00863926">
                                        <w:rPr>
                                          <w:sz w:val="12"/>
                                          <w:szCs w:val="12"/>
                                          <w:rtl/>
                                        </w:rPr>
                                        <w:t>خونریزی غیر طبیعی واژینال (از جمله پس از نزدیکی جنسی، در فواصل دوره های قاعدگی و پس از یائسگی)</w:t>
                                      </w:r>
                                    </w:p>
                                    <w:p w:rsidR="00A95192" w:rsidRPr="00863926" w:rsidRDefault="00A95192" w:rsidP="003F051D">
                                      <w:pPr>
                                        <w:pStyle w:val="ListParagraph"/>
                                        <w:numPr>
                                          <w:ilvl w:val="0"/>
                                          <w:numId w:val="24"/>
                                        </w:numPr>
                                        <w:bidi/>
                                        <w:spacing w:after="160"/>
                                        <w:rPr>
                                          <w:sz w:val="12"/>
                                          <w:szCs w:val="12"/>
                                        </w:rPr>
                                      </w:pPr>
                                      <w:r w:rsidRPr="00863926">
                                        <w:rPr>
                                          <w:sz w:val="12"/>
                                          <w:szCs w:val="12"/>
                                          <w:rtl/>
                                        </w:rPr>
                                        <w:t>ترشحات بدبوی واژینال</w:t>
                                      </w:r>
                                    </w:p>
                                    <w:p w:rsidR="00A95192" w:rsidRPr="00863926" w:rsidRDefault="00A95192" w:rsidP="003F051D">
                                      <w:pPr>
                                        <w:pStyle w:val="ListParagraph"/>
                                        <w:numPr>
                                          <w:ilvl w:val="0"/>
                                          <w:numId w:val="24"/>
                                        </w:numPr>
                                        <w:bidi/>
                                        <w:spacing w:after="160"/>
                                        <w:rPr>
                                          <w:sz w:val="12"/>
                                          <w:szCs w:val="12"/>
                                        </w:rPr>
                                      </w:pPr>
                                      <w:r w:rsidRPr="00863926">
                                        <w:rPr>
                                          <w:sz w:val="12"/>
                                          <w:szCs w:val="12"/>
                                          <w:rtl/>
                                        </w:rPr>
                                        <w:t xml:space="preserve"> درد هنگام نزدیکی جنسی</w:t>
                                      </w:r>
                                    </w:p>
                                    <w:p w:rsidR="00A95192" w:rsidRDefault="00A95192" w:rsidP="002E0E78">
                                      <w:pPr>
                                        <w:bidi/>
                                      </w:pPr>
                                    </w:p>
                                  </w:txbxContent>
                                </wps:txbx>
                                <wps:bodyPr rot="0" vert="horz" wrap="square" lIns="91440" tIns="45720" rIns="91440" bIns="45720" anchor="t" anchorCtr="0" upright="1">
                                  <a:noAutofit/>
                                </wps:bodyPr>
                              </wps:wsp>
                              <wps:wsp>
                                <wps:cNvPr id="291" name="AutoShape 21"/>
                                <wps:cNvSpPr>
                                  <a:spLocks noChangeArrowheads="1"/>
                                </wps:cNvSpPr>
                                <wps:spPr bwMode="auto">
                                  <a:xfrm>
                                    <a:off x="276225" y="2219325"/>
                                    <a:ext cx="468630" cy="417818"/>
                                  </a:xfrm>
                                  <a:prstGeom prst="diamond">
                                    <a:avLst/>
                                  </a:prstGeom>
                                  <a:solidFill>
                                    <a:schemeClr val="lt1">
                                      <a:lumMod val="100000"/>
                                      <a:lumOff val="0"/>
                                    </a:schemeClr>
                                  </a:solidFill>
                                  <a:ln w="3175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E23076" w:rsidRDefault="00A95192" w:rsidP="002E0E78">
                                      <w:pPr>
                                        <w:jc w:val="center"/>
                                        <w:rPr>
                                          <w:sz w:val="14"/>
                                          <w:szCs w:val="14"/>
                                        </w:rPr>
                                      </w:pPr>
                                      <w:r>
                                        <w:rPr>
                                          <w:rFonts w:hint="cs"/>
                                          <w:sz w:val="16"/>
                                          <w:szCs w:val="16"/>
                                          <w:rtl/>
                                        </w:rPr>
                                        <w:t>خ</w:t>
                                      </w:r>
                                    </w:p>
                                    <w:p w:rsidR="00A95192" w:rsidRDefault="00A95192" w:rsidP="002E0E78">
                                      <w:pPr>
                                        <w:bidi/>
                                      </w:pPr>
                                    </w:p>
                                  </w:txbxContent>
                                </wps:txbx>
                                <wps:bodyPr rot="0" vert="horz" wrap="square" lIns="91440" tIns="45720" rIns="91440" bIns="45720" anchor="t" anchorCtr="0" upright="1">
                                  <a:noAutofit/>
                                </wps:bodyPr>
                              </wps:wsp>
                              <wps:wsp>
                                <wps:cNvPr id="292" name="AutoShape 22"/>
                                <wps:cNvSpPr>
                                  <a:spLocks noChangeArrowheads="1"/>
                                </wps:cNvSpPr>
                                <wps:spPr bwMode="auto">
                                  <a:xfrm>
                                    <a:off x="1476375" y="2219325"/>
                                    <a:ext cx="499745" cy="417818"/>
                                  </a:xfrm>
                                  <a:prstGeom prst="diamond">
                                    <a:avLst/>
                                  </a:prstGeom>
                                  <a:solidFill>
                                    <a:schemeClr val="lt1">
                                      <a:lumMod val="100000"/>
                                      <a:lumOff val="0"/>
                                    </a:schemeClr>
                                  </a:solidFill>
                                  <a:ln w="3175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jc w:val="center"/>
                                        <w:rPr>
                                          <w:sz w:val="16"/>
                                          <w:szCs w:val="16"/>
                                        </w:rPr>
                                      </w:pPr>
                                      <w:r w:rsidRPr="004A6250">
                                        <w:rPr>
                                          <w:rFonts w:hint="cs"/>
                                          <w:sz w:val="16"/>
                                          <w:szCs w:val="16"/>
                                          <w:rtl/>
                                        </w:rPr>
                                        <w:t>بله</w:t>
                                      </w:r>
                                    </w:p>
                                    <w:p w:rsidR="00A95192" w:rsidRDefault="00A95192" w:rsidP="002E0E78">
                                      <w:pPr>
                                        <w:bidi/>
                                        <w:rPr>
                                          <w:lang w:bidi="fa-IR"/>
                                        </w:rPr>
                                      </w:pPr>
                                    </w:p>
                                  </w:txbxContent>
                                </wps:txbx>
                                <wps:bodyPr rot="0" vert="horz" wrap="square" lIns="91440" tIns="45720" rIns="91440" bIns="45720" anchor="t" anchorCtr="0" upright="1">
                                  <a:noAutofit/>
                                </wps:bodyPr>
                              </wps:wsp>
                              <wps:wsp>
                                <wps:cNvPr id="293" name="AutoShape 24"/>
                                <wps:cNvSpPr>
                                  <a:spLocks noChangeArrowheads="1"/>
                                </wps:cNvSpPr>
                                <wps:spPr bwMode="auto">
                                  <a:xfrm>
                                    <a:off x="0" y="2847975"/>
                                    <a:ext cx="2341245" cy="1447585"/>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863926" w:rsidRDefault="00A95192" w:rsidP="002E0E78">
                                      <w:pPr>
                                        <w:bidi/>
                                        <w:jc w:val="both"/>
                                        <w:rPr>
                                          <w:b/>
                                          <w:bCs/>
                                          <w:sz w:val="12"/>
                                          <w:szCs w:val="12"/>
                                          <w:rtl/>
                                        </w:rPr>
                                      </w:pPr>
                                      <w:r w:rsidRPr="00863926">
                                        <w:rPr>
                                          <w:b/>
                                          <w:bCs/>
                                          <w:sz w:val="12"/>
                                          <w:szCs w:val="12"/>
                                          <w:rtl/>
                                        </w:rPr>
                                        <w:t>ماما بررسی های زیر را انجام می دهد:</w:t>
                                      </w:r>
                                    </w:p>
                                    <w:p w:rsidR="00A95192" w:rsidRPr="00863926" w:rsidRDefault="00A95192" w:rsidP="003F051D">
                                      <w:pPr>
                                        <w:pStyle w:val="ListParagraph"/>
                                        <w:numPr>
                                          <w:ilvl w:val="0"/>
                                          <w:numId w:val="25"/>
                                        </w:numPr>
                                        <w:bidi/>
                                        <w:spacing w:after="160"/>
                                        <w:jc w:val="both"/>
                                        <w:rPr>
                                          <w:sz w:val="12"/>
                                          <w:szCs w:val="12"/>
                                          <w:rtl/>
                                        </w:rPr>
                                      </w:pPr>
                                      <w:r w:rsidRPr="00863926">
                                        <w:rPr>
                                          <w:sz w:val="12"/>
                                          <w:szCs w:val="12"/>
                                          <w:rtl/>
                                        </w:rPr>
                                        <w:t>علایم (از جمله، تاریخچه، شدت، مدت و پیشرفت علایم) و نشانه ها را بررسی نماید</w:t>
                                      </w:r>
                                    </w:p>
                                    <w:p w:rsidR="00A95192" w:rsidRPr="00863926" w:rsidRDefault="00A95192" w:rsidP="003F051D">
                                      <w:pPr>
                                        <w:pStyle w:val="ListParagraph"/>
                                        <w:numPr>
                                          <w:ilvl w:val="0"/>
                                          <w:numId w:val="25"/>
                                        </w:numPr>
                                        <w:bidi/>
                                        <w:spacing w:after="160"/>
                                        <w:jc w:val="both"/>
                                        <w:rPr>
                                          <w:sz w:val="12"/>
                                          <w:szCs w:val="12"/>
                                          <w:rtl/>
                                        </w:rPr>
                                      </w:pPr>
                                      <w:r w:rsidRPr="00863926">
                                        <w:rPr>
                                          <w:sz w:val="12"/>
                                          <w:szCs w:val="12"/>
                                          <w:rtl/>
                                        </w:rPr>
                                        <w:t>عوامل خطر مرتبط (از جمله سن بالای 30 سال) را بررسی نماید</w:t>
                                      </w:r>
                                    </w:p>
                                    <w:p w:rsidR="00A95192" w:rsidRPr="00863926" w:rsidRDefault="00A95192" w:rsidP="003F051D">
                                      <w:pPr>
                                        <w:pStyle w:val="ListParagraph"/>
                                        <w:numPr>
                                          <w:ilvl w:val="0"/>
                                          <w:numId w:val="25"/>
                                        </w:numPr>
                                        <w:bidi/>
                                        <w:spacing w:after="160"/>
                                        <w:jc w:val="both"/>
                                        <w:rPr>
                                          <w:sz w:val="12"/>
                                          <w:szCs w:val="12"/>
                                          <w:rtl/>
                                        </w:rPr>
                                      </w:pPr>
                                      <w:r w:rsidRPr="00863926">
                                        <w:rPr>
                                          <w:sz w:val="12"/>
                                          <w:szCs w:val="12"/>
                                          <w:rtl/>
                                        </w:rPr>
                                        <w:t>تشخیص</w:t>
                                      </w:r>
                                      <w:r w:rsidRPr="00863926">
                                        <w:rPr>
                                          <w:rFonts w:hint="cs"/>
                                          <w:sz w:val="12"/>
                                          <w:szCs w:val="12"/>
                                          <w:rtl/>
                                        </w:rPr>
                                        <w:t xml:space="preserve"> </w:t>
                                      </w:r>
                                      <w:r w:rsidRPr="00863926">
                                        <w:rPr>
                                          <w:sz w:val="12"/>
                                          <w:szCs w:val="12"/>
                                          <w:rtl/>
                                        </w:rPr>
                                        <w:t>های افتراقی را در نظر بگیرد (سقط در زنان پیش از یائسگی، عفونت ها مثل کلامیدیا و گنوکوک، زخم های ناحیه تناسلی، التهاب سرویکس، پولیپ رحم، خونریزی عملکردی رحمی، سرطان واژن یا رحم)</w:t>
                                      </w:r>
                                    </w:p>
                                    <w:p w:rsidR="00A95192" w:rsidRPr="00981E76" w:rsidRDefault="00A95192" w:rsidP="003F051D">
                                      <w:pPr>
                                        <w:pStyle w:val="ListParagraph"/>
                                        <w:numPr>
                                          <w:ilvl w:val="0"/>
                                          <w:numId w:val="25"/>
                                        </w:numPr>
                                        <w:bidi/>
                                        <w:spacing w:after="160"/>
                                        <w:jc w:val="both"/>
                                        <w:rPr>
                                          <w:sz w:val="12"/>
                                          <w:szCs w:val="12"/>
                                        </w:rPr>
                                      </w:pPr>
                                      <w:r w:rsidRPr="00981E76">
                                        <w:rPr>
                                          <w:sz w:val="12"/>
                                          <w:szCs w:val="12"/>
                                          <w:rtl/>
                                        </w:rPr>
                                        <w:t>سرویکس را با اسپکولوم معاینه کن</w:t>
                                      </w:r>
                                      <w:r w:rsidRPr="00981E76">
                                        <w:rPr>
                                          <w:rFonts w:hint="cs"/>
                                          <w:sz w:val="12"/>
                                          <w:szCs w:val="12"/>
                                          <w:rtl/>
                                        </w:rPr>
                                        <w:t>ید</w:t>
                                      </w:r>
                                    </w:p>
                                  </w:txbxContent>
                                </wps:txbx>
                                <wps:bodyPr rot="0" vert="horz" wrap="square" lIns="91440" tIns="45720" rIns="91440" bIns="45720" anchor="t" anchorCtr="0" upright="1">
                                  <a:noAutofit/>
                                </wps:bodyPr>
                              </wps:wsp>
                              <wps:wsp>
                                <wps:cNvPr id="294" name="AutoShape 40"/>
                                <wps:cNvCnPr>
                                  <a:cxnSpLocks noChangeShapeType="1"/>
                                </wps:cNvCnPr>
                                <wps:spPr bwMode="auto">
                                  <a:xfrm>
                                    <a:off x="1133475" y="657225"/>
                                    <a:ext cx="7620" cy="223687"/>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95" name="AutoShape 41"/>
                                <wps:cNvCnPr>
                                  <a:cxnSpLocks noChangeShapeType="1"/>
                                </wps:cNvCnPr>
                                <wps:spPr bwMode="auto">
                                  <a:xfrm>
                                    <a:off x="504825" y="2066925"/>
                                    <a:ext cx="0" cy="154499"/>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96" name="AutoShape 42"/>
                                <wps:cNvCnPr>
                                  <a:cxnSpLocks noChangeShapeType="1"/>
                                </wps:cNvCnPr>
                                <wps:spPr bwMode="auto">
                                  <a:xfrm>
                                    <a:off x="1724025" y="2066925"/>
                                    <a:ext cx="7620" cy="154499"/>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97" name="AutoShape 43"/>
                                <wps:cNvCnPr>
                                  <a:cxnSpLocks noChangeShapeType="1"/>
                                </wps:cNvCnPr>
                                <wps:spPr bwMode="auto">
                                  <a:xfrm>
                                    <a:off x="1724025" y="2638425"/>
                                    <a:ext cx="0" cy="208909"/>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grpSp>
                            <wps:wsp>
                              <wps:cNvPr id="298" name="AutoShape 45"/>
                              <wps:cNvCnPr>
                                <a:cxnSpLocks noChangeShapeType="1"/>
                              </wps:cNvCnPr>
                              <wps:spPr bwMode="auto">
                                <a:xfrm>
                                  <a:off x="2244436" y="4286992"/>
                                  <a:ext cx="0" cy="385575"/>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299" name="AutoShape 46"/>
                              <wps:cNvCnPr>
                                <a:cxnSpLocks noChangeShapeType="1"/>
                              </wps:cNvCnPr>
                              <wps:spPr bwMode="auto">
                                <a:xfrm>
                                  <a:off x="807522" y="4286992"/>
                                  <a:ext cx="0" cy="408414"/>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00" name="AutoShape 47"/>
                              <wps:cNvCnPr>
                                <a:cxnSpLocks noChangeShapeType="1"/>
                              </wps:cNvCnPr>
                              <wps:spPr bwMode="auto">
                                <a:xfrm>
                                  <a:off x="2339439" y="5664530"/>
                                  <a:ext cx="0" cy="223015"/>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01" name="AutoShape 48"/>
                              <wps:cNvCnPr>
                                <a:cxnSpLocks noChangeShapeType="1"/>
                              </wps:cNvCnPr>
                              <wps:spPr bwMode="auto">
                                <a:xfrm>
                                  <a:off x="807522" y="5213267"/>
                                  <a:ext cx="0" cy="193459"/>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grpSp>
                          <wps:wsp>
                            <wps:cNvPr id="302" name="AutoShape 49"/>
                            <wps:cNvCnPr>
                              <a:cxnSpLocks noChangeShapeType="1"/>
                            </wps:cNvCnPr>
                            <wps:spPr bwMode="auto">
                              <a:xfrm>
                                <a:off x="1840675" y="5913911"/>
                                <a:ext cx="0" cy="288174"/>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03" name="AutoShape 50"/>
                            <wps:cNvCnPr>
                              <a:cxnSpLocks noChangeShapeType="1"/>
                            </wps:cNvCnPr>
                            <wps:spPr bwMode="auto">
                              <a:xfrm>
                                <a:off x="593766" y="5913911"/>
                                <a:ext cx="0" cy="288174"/>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04" name="AutoShape 51"/>
                            <wps:cNvCnPr>
                              <a:cxnSpLocks noChangeShapeType="1"/>
                            </wps:cNvCnPr>
                            <wps:spPr bwMode="auto">
                              <a:xfrm>
                                <a:off x="1840675" y="6614555"/>
                                <a:ext cx="0" cy="204879"/>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05" name="AutoShape 52"/>
                            <wps:cNvCnPr>
                              <a:cxnSpLocks noChangeShapeType="1"/>
                            </wps:cNvCnPr>
                            <wps:spPr bwMode="auto">
                              <a:xfrm>
                                <a:off x="593766" y="6614555"/>
                                <a:ext cx="0" cy="204879"/>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grpSp>
                        <wps:wsp>
                          <wps:cNvPr id="306" name="AutoShape 53"/>
                          <wps:cNvCnPr>
                            <a:cxnSpLocks noChangeShapeType="1"/>
                          </wps:cNvCnPr>
                          <wps:spPr bwMode="auto">
                            <a:xfrm flipH="1">
                              <a:off x="1365662" y="2422566"/>
                              <a:ext cx="1513840" cy="0"/>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07" name="AutoShape 54"/>
                          <wps:cNvCnPr>
                            <a:cxnSpLocks noChangeShapeType="1"/>
                          </wps:cNvCnPr>
                          <wps:spPr bwMode="auto">
                            <a:xfrm>
                              <a:off x="1270660" y="2755075"/>
                              <a:ext cx="0" cy="358706"/>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08" name="AutoShape 55"/>
                          <wps:cNvCnPr>
                            <a:cxnSpLocks noChangeShapeType="1"/>
                          </wps:cNvCnPr>
                          <wps:spPr bwMode="auto">
                            <a:xfrm>
                              <a:off x="95003" y="2755075"/>
                              <a:ext cx="0" cy="358706"/>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grpSp>
                      <wps:wsp>
                        <wps:cNvPr id="309" name="AutoShape 56"/>
                        <wps:cNvCnPr>
                          <a:cxnSpLocks noChangeShapeType="1"/>
                        </wps:cNvCnPr>
                        <wps:spPr bwMode="auto">
                          <a:xfrm>
                            <a:off x="641268" y="3538846"/>
                            <a:ext cx="0" cy="196146"/>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10" name="AutoShape 57"/>
                        <wps:cNvCnPr>
                          <a:cxnSpLocks noChangeShapeType="1"/>
                        </wps:cNvCnPr>
                        <wps:spPr bwMode="auto">
                          <a:xfrm>
                            <a:off x="641268" y="4049485"/>
                            <a:ext cx="0" cy="161216"/>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11" name="AutoShape 58"/>
                        <wps:cNvCnPr>
                          <a:cxnSpLocks noChangeShapeType="1"/>
                        </wps:cNvCnPr>
                        <wps:spPr bwMode="auto">
                          <a:xfrm>
                            <a:off x="1816925" y="3538846"/>
                            <a:ext cx="0" cy="196146"/>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grpSp>
                        <wpg:cNvPr id="312" name="Group 312"/>
                        <wpg:cNvGrpSpPr/>
                        <wpg:grpSpPr>
                          <a:xfrm>
                            <a:off x="71252" y="2755075"/>
                            <a:ext cx="1950085" cy="3705225"/>
                            <a:chOff x="0" y="0"/>
                            <a:chExt cx="1950085" cy="3705225"/>
                          </a:xfrm>
                        </wpg:grpSpPr>
                        <wps:wsp>
                          <wps:cNvPr id="313" name="AutoShape 36"/>
                          <wps:cNvSpPr>
                            <a:spLocks noChangeArrowheads="1"/>
                          </wps:cNvSpPr>
                          <wps:spPr bwMode="auto">
                            <a:xfrm>
                              <a:off x="638175" y="2447925"/>
                              <a:ext cx="1148715" cy="417818"/>
                            </a:xfrm>
                            <a:prstGeom prst="roundRect">
                              <a:avLst>
                                <a:gd name="adj" fmla="val 16667"/>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2E0E78">
                                <w:pPr>
                                  <w:bidi/>
                                  <w:jc w:val="center"/>
                                  <w:rPr>
                                    <w:sz w:val="12"/>
                                    <w:szCs w:val="12"/>
                                    <w:lang w:bidi="fa-IR"/>
                                  </w:rPr>
                                </w:pPr>
                                <w:r>
                                  <w:rPr>
                                    <w:rFonts w:hint="cs"/>
                                    <w:sz w:val="12"/>
                                    <w:szCs w:val="12"/>
                                    <w:rtl/>
                                    <w:lang w:bidi="fa-IR"/>
                                  </w:rPr>
                                  <w:t>بیش از 3 سال از تماس جنسی و کمتر از 10 سال از غربالگری</w:t>
                                </w:r>
                              </w:p>
                            </w:txbxContent>
                          </wps:txbx>
                          <wps:bodyPr rot="0" vert="horz" wrap="square" lIns="91440" tIns="45720" rIns="91440" bIns="45720" anchor="t" anchorCtr="0" upright="1">
                            <a:noAutofit/>
                          </wps:bodyPr>
                        </wps:wsp>
                        <wps:wsp>
                          <wps:cNvPr id="314" name="Oval 37"/>
                          <wps:cNvSpPr>
                            <a:spLocks noChangeArrowheads="1"/>
                          </wps:cNvSpPr>
                          <wps:spPr bwMode="auto">
                            <a:xfrm>
                              <a:off x="466725" y="3019425"/>
                              <a:ext cx="1483360" cy="685800"/>
                            </a:xfrm>
                            <a:prstGeom prst="ellipse">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4A6250" w:rsidRDefault="00A95192" w:rsidP="001009C8">
                                <w:pPr>
                                  <w:bidi/>
                                  <w:jc w:val="center"/>
                                  <w:rPr>
                                    <w:sz w:val="12"/>
                                    <w:szCs w:val="12"/>
                                    <w:rtl/>
                                    <w:lang w:bidi="fa-IR"/>
                                  </w:rPr>
                                </w:pPr>
                                <w:r>
                                  <w:rPr>
                                    <w:rFonts w:hint="cs"/>
                                    <w:sz w:val="12"/>
                                    <w:szCs w:val="12"/>
                                    <w:rtl/>
                                    <w:lang w:bidi="fa-IR"/>
                                  </w:rPr>
                                  <w:t>آموزش خودمراقبتی و ارزیابی هر 2 سال یک بار</w:t>
                                </w:r>
                              </w:p>
                            </w:txbxContent>
                          </wps:txbx>
                          <wps:bodyPr rot="0" vert="horz" wrap="square" lIns="91440" tIns="45720" rIns="91440" bIns="45720" anchor="t" anchorCtr="0" upright="1">
                            <a:noAutofit/>
                          </wps:bodyPr>
                        </wps:wsp>
                        <wps:wsp>
                          <wps:cNvPr id="315" name="Oval 39"/>
                          <wps:cNvSpPr>
                            <a:spLocks noChangeArrowheads="1"/>
                          </wps:cNvSpPr>
                          <wps:spPr bwMode="auto">
                            <a:xfrm>
                              <a:off x="0" y="1457325"/>
                              <a:ext cx="1082040" cy="482304"/>
                            </a:xfrm>
                            <a:prstGeom prst="ellipse">
                              <a:avLst/>
                            </a:prstGeom>
                            <a:solidFill>
                              <a:schemeClr val="lt1">
                                <a:lumMod val="100000"/>
                                <a:lumOff val="0"/>
                              </a:schemeClr>
                            </a:solidFill>
                            <a:ln w="31750">
                              <a:solidFill>
                                <a:schemeClr val="accent3">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95192" w:rsidRPr="00AF0F0F" w:rsidRDefault="00A95192" w:rsidP="002E0E78">
                                <w:pPr>
                                  <w:bidi/>
                                  <w:jc w:val="center"/>
                                  <w:rPr>
                                    <w:sz w:val="14"/>
                                    <w:szCs w:val="14"/>
                                  </w:rPr>
                                </w:pPr>
                                <w:r>
                                  <w:rPr>
                                    <w:rFonts w:hint="cs"/>
                                    <w:sz w:val="14"/>
                                    <w:szCs w:val="14"/>
                                    <w:rtl/>
                                  </w:rPr>
                                  <w:t>ارزیابی</w:t>
                                </w:r>
                                <w:r w:rsidRPr="00AF0F0F">
                                  <w:rPr>
                                    <w:rFonts w:hint="cs"/>
                                    <w:sz w:val="14"/>
                                    <w:szCs w:val="14"/>
                                    <w:rtl/>
                                  </w:rPr>
                                  <w:t xml:space="preserve"> مطابق فلوچارت </w:t>
                                </w:r>
                                <w:r>
                                  <w:rPr>
                                    <w:rFonts w:hint="cs"/>
                                    <w:sz w:val="14"/>
                                    <w:szCs w:val="14"/>
                                    <w:rtl/>
                                  </w:rPr>
                                  <w:t>غربالگری</w:t>
                                </w:r>
                                <w:r w:rsidRPr="00AF0F0F">
                                  <w:rPr>
                                    <w:rFonts w:hint="cs"/>
                                    <w:sz w:val="14"/>
                                    <w:szCs w:val="14"/>
                                    <w:rtl/>
                                  </w:rPr>
                                  <w:t xml:space="preserve"> </w:t>
                                </w:r>
                              </w:p>
                              <w:p w:rsidR="00A95192" w:rsidRPr="00AF0F0F" w:rsidRDefault="00A95192" w:rsidP="002E0E78">
                                <w:pPr>
                                  <w:bidi/>
                                  <w:rPr>
                                    <w:sz w:val="14"/>
                                    <w:szCs w:val="14"/>
                                  </w:rPr>
                                </w:pPr>
                              </w:p>
                              <w:p w:rsidR="00A95192" w:rsidRPr="00AA120B" w:rsidRDefault="00A95192" w:rsidP="002E0E78"/>
                            </w:txbxContent>
                          </wps:txbx>
                          <wps:bodyPr rot="0" vert="horz" wrap="square" lIns="91440" tIns="45720" rIns="91440" bIns="45720" anchor="t" anchorCtr="0" upright="1">
                            <a:noAutofit/>
                          </wps:bodyPr>
                        </wps:wsp>
                        <wps:wsp>
                          <wps:cNvPr id="316" name="AutoShape 59"/>
                          <wps:cNvCnPr>
                            <a:cxnSpLocks noChangeShapeType="1"/>
                          </wps:cNvCnPr>
                          <wps:spPr bwMode="auto">
                            <a:xfrm>
                              <a:off x="1200150" y="0"/>
                              <a:ext cx="0" cy="2452498"/>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317" name="AutoShape 60"/>
                          <wps:cNvCnPr>
                            <a:cxnSpLocks noChangeShapeType="1"/>
                          </wps:cNvCnPr>
                          <wps:spPr bwMode="auto">
                            <a:xfrm>
                              <a:off x="1200150" y="2867025"/>
                              <a:ext cx="0" cy="145766"/>
                            </a:xfrm>
                            <a:prstGeom prst="straightConnector1">
                              <a:avLst/>
                            </a:prstGeom>
                            <a:noFill/>
                            <a:ln w="317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g:grpSp>
                    </wpg:wgp>
                  </a:graphicData>
                </a:graphic>
              </wp:anchor>
            </w:drawing>
          </mc:Choice>
          <mc:Fallback>
            <w:pict>
              <v:group w14:anchorId="76D4A658" id="Group 271" o:spid="_x0000_s1047" style="position:absolute;left:0;text-align:left;margin-left:13.15pt;margin-top:1.65pt;width:457.2pt;height:577.45pt;z-index:251729920" coordsize="58064,73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">
                <v:roundrect id="AutoShape 29" o:spid="_x0000_s1048" style="position:absolute;top:31232;width:11487;height:41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" fillcolor="white [3201]" strokecolor="#a5a5a5 [3206]" strokeweight="2.5pt">
                  <v:shadow color="#868686"/>
                  <v:textbox>
                    <w:txbxContent>
                      <w:p w:rsidR="00A95192" w:rsidRPr="004A6250" w:rsidRDefault="00A95192" w:rsidP="002E0E78">
                        <w:pPr>
                          <w:bidi/>
                          <w:jc w:val="center"/>
                          <w:rPr>
                            <w:sz w:val="12"/>
                            <w:szCs w:val="12"/>
                            <w:lang w:bidi="fa-IR"/>
                          </w:rPr>
                        </w:pPr>
                        <w:r>
                          <w:rPr>
                            <w:rFonts w:hint="cs"/>
                            <w:sz w:val="12"/>
                            <w:szCs w:val="12"/>
                            <w:rtl/>
                            <w:lang w:bidi="fa-IR"/>
                          </w:rPr>
                          <w:t>بیش از 3 سال از تماس جنسی و بیش از 10 سال از غربالگری</w:t>
                        </w:r>
                      </w:p>
                    </w:txbxContent>
                  </v:textbox>
                </v:roundrect>
                <v:roundrect id="AutoShape 30" o:spid="_x0000_s1049" style="position:absolute;left:15319;top:31232;width:6807;height:41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" fillcolor="white [3201]" strokecolor="#a5a5a5 [3206]" strokeweight="2.5pt">
                  <v:shadow color="#868686"/>
                  <v:textbox>
                    <w:txbxContent>
                      <w:p w:rsidR="00A95192" w:rsidRPr="004A6250" w:rsidRDefault="00A95192" w:rsidP="002E0E78">
                        <w:pPr>
                          <w:bidi/>
                          <w:jc w:val="center"/>
                          <w:rPr>
                            <w:sz w:val="12"/>
                            <w:szCs w:val="12"/>
                            <w:lang w:bidi="fa-IR"/>
                          </w:rPr>
                        </w:pPr>
                        <w:r w:rsidRPr="004A6250">
                          <w:rPr>
                            <w:rFonts w:hint="cs"/>
                            <w:sz w:val="12"/>
                            <w:szCs w:val="12"/>
                            <w:rtl/>
                            <w:lang w:bidi="fa-IR"/>
                          </w:rPr>
                          <w:t>کمتر از 3 سال از تماس جنسی</w:t>
                        </w:r>
                      </w:p>
                    </w:txbxContent>
                  </v:textbox>
                </v:roundrect>
                <v:oval id="Oval 35" o:spid="_x0000_s1050" style="position:absolute;left:14250;top:37288;width:9118;height:4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" fillcolor="white [3201]" strokecolor="#a5a5a5 [3206]" strokeweight="2.5pt">
                  <v:shadow color="#868686"/>
                  <v:textbox>
                    <w:txbxContent>
                      <w:p w:rsidR="00A95192" w:rsidRPr="004A6250" w:rsidRDefault="00A95192" w:rsidP="002E0E78">
                        <w:pPr>
                          <w:bidi/>
                          <w:rPr>
                            <w:sz w:val="12"/>
                            <w:szCs w:val="12"/>
                            <w:lang w:bidi="fa-IR"/>
                          </w:rPr>
                        </w:pPr>
                        <w:r>
                          <w:rPr>
                            <w:rFonts w:hint="cs"/>
                            <w:sz w:val="12"/>
                            <w:szCs w:val="12"/>
                            <w:rtl/>
                            <w:lang w:bidi="fa-IR"/>
                          </w:rPr>
                          <w:t>آموزش خودمراقبتی و ارزیابی طی 3 سال</w:t>
                        </w:r>
                      </w:p>
                    </w:txbxContent>
                  </v:textbox>
                </v:oval>
                <v:roundrect id="AutoShape 38" o:spid="_x0000_s1051" style="position:absolute;left:1781;top:37288;width:8325;height:32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" fillcolor="white [3201]" strokecolor="#a5a5a5 [3206]" strokeweight="2.5pt">
                  <v:shadow color="#868686"/>
                  <v:textbox>
                    <w:txbxContent>
                      <w:p w:rsidR="00A95192" w:rsidRPr="004A6250" w:rsidRDefault="00A95192" w:rsidP="002E0E78">
                        <w:pPr>
                          <w:bidi/>
                          <w:jc w:val="center"/>
                          <w:rPr>
                            <w:sz w:val="14"/>
                            <w:szCs w:val="14"/>
                          </w:rPr>
                        </w:pPr>
                        <w:r>
                          <w:rPr>
                            <w:rFonts w:hint="cs"/>
                            <w:sz w:val="14"/>
                            <w:szCs w:val="14"/>
                            <w:rtl/>
                          </w:rPr>
                          <w:t>ارجاع به ماما</w:t>
                        </w:r>
                      </w:p>
                      <w:p w:rsidR="00A95192" w:rsidRPr="004A6250" w:rsidRDefault="00A95192" w:rsidP="002E0E78">
                        <w:pPr>
                          <w:bidi/>
                          <w:rPr>
                            <w:sz w:val="20"/>
                            <w:szCs w:val="20"/>
                          </w:rPr>
                        </w:pPr>
                      </w:p>
                    </w:txbxContent>
                  </v:textbox>
                </v:roundrect>
                <v:group id="Group 276" o:spid="_x0000_s1052" style="position:absolute;left:5462;width:52602;height:73334" coordsize="52601,7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roundrect id="AutoShape 31" o:spid="_x0000_s1053" style="position:absolute;top:20663;width:13741;height:69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" fillcolor="white [3201]" strokecolor="#a5a5a5 [3206]" strokeweight="2.5pt">
                    <v:shadow color="#868686"/>
                    <v:textbox>
                      <w:txbxContent>
                        <w:p w:rsidR="00A95192" w:rsidRPr="00AA120B" w:rsidRDefault="00A95192" w:rsidP="002E0E78">
                          <w:pPr>
                            <w:bidi/>
                            <w:rPr>
                              <w:sz w:val="12"/>
                              <w:szCs w:val="12"/>
                              <w:rtl/>
                            </w:rPr>
                          </w:pPr>
                          <w:r w:rsidRPr="00AA120B">
                            <w:rPr>
                              <w:rFonts w:hint="cs"/>
                              <w:sz w:val="12"/>
                              <w:szCs w:val="12"/>
                              <w:rtl/>
                            </w:rPr>
                            <w:t xml:space="preserve">ارزیابی موارد زیر </w:t>
                          </w:r>
                        </w:p>
                        <w:p w:rsidR="00A95192" w:rsidRDefault="00A95192" w:rsidP="003F051D">
                          <w:pPr>
                            <w:pStyle w:val="ListParagraph"/>
                            <w:numPr>
                              <w:ilvl w:val="0"/>
                              <w:numId w:val="27"/>
                            </w:numPr>
                            <w:bidi/>
                            <w:spacing w:after="200"/>
                            <w:rPr>
                              <w:sz w:val="12"/>
                              <w:szCs w:val="12"/>
                            </w:rPr>
                          </w:pPr>
                          <w:r w:rsidRPr="00AA120B">
                            <w:rPr>
                              <w:rFonts w:hint="cs"/>
                              <w:sz w:val="12"/>
                              <w:szCs w:val="12"/>
                              <w:rtl/>
                            </w:rPr>
                            <w:t xml:space="preserve">فاصله از اولین تماس جنسی </w:t>
                          </w:r>
                        </w:p>
                        <w:p w:rsidR="00A95192" w:rsidRPr="00AA120B" w:rsidRDefault="00A95192" w:rsidP="003F051D">
                          <w:pPr>
                            <w:pStyle w:val="ListParagraph"/>
                            <w:numPr>
                              <w:ilvl w:val="0"/>
                              <w:numId w:val="27"/>
                            </w:numPr>
                            <w:bidi/>
                            <w:spacing w:after="200"/>
                            <w:rPr>
                              <w:sz w:val="12"/>
                              <w:szCs w:val="12"/>
                              <w:rtl/>
                            </w:rPr>
                          </w:pPr>
                          <w:r>
                            <w:rPr>
                              <w:rFonts w:hint="cs"/>
                              <w:sz w:val="12"/>
                              <w:szCs w:val="12"/>
                              <w:rtl/>
                            </w:rPr>
                            <w:t>فاصله از غربالگری پیشین</w:t>
                          </w:r>
                        </w:p>
                        <w:p w:rsidR="00A95192" w:rsidRPr="00AA120B" w:rsidRDefault="00A95192" w:rsidP="002E0E78">
                          <w:pPr>
                            <w:bidi/>
                            <w:rPr>
                              <w:sz w:val="12"/>
                              <w:szCs w:val="12"/>
                              <w:rtl/>
                            </w:rPr>
                          </w:pPr>
                        </w:p>
                        <w:p w:rsidR="00A95192" w:rsidRPr="00AA120B" w:rsidRDefault="00A95192" w:rsidP="002E0E78">
                          <w:pPr>
                            <w:bidi/>
                            <w:rPr>
                              <w:sz w:val="12"/>
                              <w:szCs w:val="12"/>
                            </w:rPr>
                          </w:pPr>
                        </w:p>
                        <w:p w:rsidR="00A95192" w:rsidRPr="00AA120B" w:rsidRDefault="00A95192" w:rsidP="002E0E78">
                          <w:pPr>
                            <w:bidi/>
                            <w:rPr>
                              <w:sz w:val="20"/>
                              <w:szCs w:val="20"/>
                            </w:rPr>
                          </w:pPr>
                        </w:p>
                      </w:txbxContent>
                    </v:textbox>
                  </v:roundrect>
                  <v:group id="Group 278" o:spid="_x0000_s1054" style="position:absolute;left:16862;width:35739;height:73334" coordsize="35738,7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shape id="AutoShape 23" o:spid="_x0000_s1055" type="#_x0000_t4" style="position:absolute;left:12706;top:61989;width:11341;height: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" fillcolor="white [3201]" strokecolor="#a5a5a5 [3206]" strokeweight="2.5pt">
                      <v:shadow color="#868686"/>
                      <v:textbox>
                        <w:txbxContent>
                          <w:p w:rsidR="00A95192" w:rsidRPr="0016670C" w:rsidRDefault="00A95192" w:rsidP="002E0E78">
                            <w:pPr>
                              <w:jc w:val="center"/>
                              <w:rPr>
                                <w:sz w:val="14"/>
                                <w:szCs w:val="14"/>
                              </w:rPr>
                            </w:pPr>
                            <w:r w:rsidRPr="0016670C">
                              <w:rPr>
                                <w:rFonts w:hint="cs"/>
                                <w:sz w:val="14"/>
                                <w:szCs w:val="14"/>
                                <w:rtl/>
                              </w:rPr>
                              <w:t>بدتر شدن علایم</w:t>
                            </w:r>
                          </w:p>
                          <w:p w:rsidR="00A95192" w:rsidRDefault="00A95192" w:rsidP="002E0E78">
                            <w:pPr>
                              <w:bidi/>
                            </w:pPr>
                          </w:p>
                        </w:txbxContent>
                      </v:textbox>
                    </v:shape>
                    <v:shape id="AutoShape 32" o:spid="_x0000_s1056" type="#_x0000_t4" style="position:absolute;top:61989;width:11341;height: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" fillcolor="white [3201]" strokecolor="#a5a5a5 [3206]" strokeweight="2.5pt">
                      <v:shadow color="#868686"/>
                      <v:textbox>
                        <w:txbxContent>
                          <w:p w:rsidR="00A95192" w:rsidRPr="0016670C" w:rsidRDefault="00A95192" w:rsidP="002E0E78">
                            <w:pPr>
                              <w:jc w:val="center"/>
                              <w:rPr>
                                <w:sz w:val="14"/>
                                <w:szCs w:val="14"/>
                              </w:rPr>
                            </w:pPr>
                            <w:r>
                              <w:rPr>
                                <w:rFonts w:hint="cs"/>
                                <w:sz w:val="14"/>
                                <w:szCs w:val="14"/>
                                <w:rtl/>
                              </w:rPr>
                              <w:t>بهت</w:t>
                            </w:r>
                            <w:r w:rsidRPr="0016670C">
                              <w:rPr>
                                <w:rFonts w:hint="cs"/>
                                <w:sz w:val="14"/>
                                <w:szCs w:val="14"/>
                                <w:rtl/>
                              </w:rPr>
                              <w:t>ر شدن علایم</w:t>
                            </w:r>
                          </w:p>
                          <w:p w:rsidR="00A95192" w:rsidRDefault="00A95192" w:rsidP="002E0E78">
                            <w:pPr>
                              <w:bidi/>
                            </w:pPr>
                          </w:p>
                        </w:txbxContent>
                      </v:textbox>
                    </v:shape>
                    <v:oval id="Oval 33" o:spid="_x0000_s1057" style="position:absolute;top:68283;width:11341;height:5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" fillcolor="white [3201]" strokecolor="#a5a5a5 [3206]" strokeweight="2.5pt">
                      <v:shadow color="#868686"/>
                      <v:textbox>
                        <w:txbxContent>
                          <w:p w:rsidR="00A95192" w:rsidRPr="00AF0F0F" w:rsidRDefault="00A95192" w:rsidP="002E0E78">
                            <w:pPr>
                              <w:bidi/>
                              <w:jc w:val="center"/>
                              <w:rPr>
                                <w:sz w:val="14"/>
                                <w:szCs w:val="14"/>
                              </w:rPr>
                            </w:pPr>
                            <w:r>
                              <w:rPr>
                                <w:rFonts w:hint="cs"/>
                                <w:sz w:val="14"/>
                                <w:szCs w:val="14"/>
                                <w:rtl/>
                              </w:rPr>
                              <w:t>ارزیابی</w:t>
                            </w:r>
                            <w:r w:rsidRPr="00AF0F0F">
                              <w:rPr>
                                <w:rFonts w:hint="cs"/>
                                <w:sz w:val="14"/>
                                <w:szCs w:val="14"/>
                                <w:rtl/>
                              </w:rPr>
                              <w:t xml:space="preserve"> مطابق فلوچارت </w:t>
                            </w:r>
                            <w:r>
                              <w:rPr>
                                <w:rFonts w:hint="cs"/>
                                <w:sz w:val="14"/>
                                <w:szCs w:val="14"/>
                                <w:rtl/>
                              </w:rPr>
                              <w:t>غربالگری</w:t>
                            </w:r>
                            <w:r w:rsidRPr="00AF0F0F">
                              <w:rPr>
                                <w:rFonts w:hint="cs"/>
                                <w:sz w:val="14"/>
                                <w:szCs w:val="14"/>
                                <w:rtl/>
                              </w:rPr>
                              <w:t xml:space="preserve"> </w:t>
                            </w:r>
                          </w:p>
                          <w:p w:rsidR="00A95192" w:rsidRPr="00AF0F0F" w:rsidRDefault="00A95192" w:rsidP="002E0E78">
                            <w:pPr>
                              <w:bidi/>
                              <w:rPr>
                                <w:sz w:val="14"/>
                                <w:szCs w:val="14"/>
                              </w:rPr>
                            </w:pPr>
                          </w:p>
                          <w:p w:rsidR="00A95192" w:rsidRPr="00AA120B" w:rsidRDefault="00A95192" w:rsidP="002E0E78"/>
                        </w:txbxContent>
                      </v:textbox>
                    </v:oval>
                    <v:oval id="Oval 34" o:spid="_x0000_s1058" style="position:absolute;left:12706;top:68283;width:11316;height:5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" fillcolor="white [3201]" strokecolor="#a5a5a5 [3206]" strokeweight="2.5pt">
                      <v:shadow color="#868686"/>
                      <v:textbox>
                        <w:txbxContent>
                          <w:p w:rsidR="00A95192" w:rsidRPr="00AA120B" w:rsidRDefault="00A95192" w:rsidP="002E0E78">
                            <w:pPr>
                              <w:bidi/>
                              <w:jc w:val="center"/>
                            </w:pPr>
                            <w:r w:rsidRPr="000B5EDF">
                              <w:rPr>
                                <w:rFonts w:hint="cs"/>
                                <w:sz w:val="14"/>
                                <w:szCs w:val="14"/>
                                <w:rtl/>
                              </w:rPr>
                              <w:t>ارجاع به سطح دو</w:t>
                            </w:r>
                          </w:p>
                        </w:txbxContent>
                      </v:textbox>
                    </v:oval>
                    <v:group id="Group 283" o:spid="_x0000_s1059" style="position:absolute;left:5343;width:30395;height:63124" coordsize="30394,6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roundrect id="AutoShape 25" o:spid="_x0000_s1060" style="position:absolute;left:16862;top:46788;width:13532;height:1028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" fillcolor="white [3201]" strokecolor="#a5a5a5 [3206]" strokeweight="2.5pt">
                        <v:shadow color="#868686"/>
                        <v:textbox>
                          <w:txbxContent>
                            <w:p w:rsidR="00A95192" w:rsidRPr="00863926" w:rsidRDefault="00A95192" w:rsidP="002E0E78">
                              <w:pPr>
                                <w:bidi/>
                                <w:rPr>
                                  <w:b/>
                                  <w:bCs/>
                                  <w:sz w:val="12"/>
                                  <w:szCs w:val="12"/>
                                  <w:rtl/>
                                </w:rPr>
                              </w:pPr>
                              <w:r w:rsidRPr="00863926">
                                <w:rPr>
                                  <w:b/>
                                  <w:bCs/>
                                  <w:sz w:val="12"/>
                                  <w:szCs w:val="12"/>
                                  <w:rtl/>
                                </w:rPr>
                                <w:t>وجود علایم بند 1، 2 یا 3 همراه با یکی از موارد زیر:</w:t>
                              </w:r>
                            </w:p>
                            <w:p w:rsidR="00A95192" w:rsidRPr="00863926" w:rsidRDefault="00A95192" w:rsidP="003F051D">
                              <w:pPr>
                                <w:pStyle w:val="ListParagraph"/>
                                <w:numPr>
                                  <w:ilvl w:val="0"/>
                                  <w:numId w:val="26"/>
                                </w:numPr>
                                <w:bidi/>
                                <w:spacing w:after="160" w:line="259" w:lineRule="auto"/>
                                <w:rPr>
                                  <w:sz w:val="12"/>
                                  <w:szCs w:val="12"/>
                                  <w:rtl/>
                                </w:rPr>
                              </w:pPr>
                              <w:r w:rsidRPr="00863926">
                                <w:rPr>
                                  <w:sz w:val="12"/>
                                  <w:szCs w:val="12"/>
                                  <w:rtl/>
                                </w:rPr>
                                <w:t>سابقه سرطان یا ضایعات پیش بدخیم</w:t>
                              </w:r>
                            </w:p>
                            <w:p w:rsidR="00A95192" w:rsidRPr="00863926" w:rsidRDefault="00A95192" w:rsidP="003F051D">
                              <w:pPr>
                                <w:pStyle w:val="ListParagraph"/>
                                <w:numPr>
                                  <w:ilvl w:val="0"/>
                                  <w:numId w:val="26"/>
                                </w:numPr>
                                <w:bidi/>
                                <w:spacing w:after="160" w:line="259" w:lineRule="auto"/>
                                <w:rPr>
                                  <w:sz w:val="12"/>
                                  <w:szCs w:val="12"/>
                                  <w:rtl/>
                                </w:rPr>
                              </w:pPr>
                              <w:r w:rsidRPr="00863926">
                                <w:rPr>
                                  <w:sz w:val="12"/>
                                  <w:szCs w:val="12"/>
                                  <w:rtl/>
                                </w:rPr>
                                <w:t>توده شکمی در معاینه</w:t>
                              </w:r>
                            </w:p>
                            <w:p w:rsidR="00A95192" w:rsidRDefault="00A95192" w:rsidP="002E0E78">
                              <w:pPr>
                                <w:bidi/>
                              </w:pPr>
                              <w:r w:rsidRPr="00863926">
                                <w:rPr>
                                  <w:sz w:val="12"/>
                                  <w:szCs w:val="12"/>
                                  <w:rtl/>
                                </w:rPr>
                                <w:t>زخم یا برجستگی در معاینه سرویکس</w:t>
                              </w:r>
                            </w:p>
                          </w:txbxContent>
                        </v:textbox>
                      </v:roundrect>
                      <v:oval id="Oval 26" o:spid="_x0000_s1061" style="position:absolute;left:17219;top:59020;width:12389;height:4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" fillcolor="white [3201]" strokecolor="#a5a5a5 [3206]" strokeweight="2.5pt">
                        <v:shadow color="#868686"/>
                        <v:textbox>
                          <w:txbxContent>
                            <w:p w:rsidR="00A95192" w:rsidRPr="000B5EDF" w:rsidRDefault="00A95192" w:rsidP="002E0E78">
                              <w:pPr>
                                <w:jc w:val="center"/>
                                <w:rPr>
                                  <w:sz w:val="14"/>
                                  <w:szCs w:val="14"/>
                                </w:rPr>
                              </w:pPr>
                              <w:r w:rsidRPr="000B5EDF">
                                <w:rPr>
                                  <w:rFonts w:hint="cs"/>
                                  <w:sz w:val="14"/>
                                  <w:szCs w:val="14"/>
                                  <w:rtl/>
                                </w:rPr>
                                <w:t>ارجاع به سطح دو</w:t>
                              </w:r>
                            </w:p>
                            <w:p w:rsidR="00A95192" w:rsidRDefault="00A95192" w:rsidP="002E0E78">
                              <w:pPr>
                                <w:bidi/>
                              </w:pPr>
                            </w:p>
                          </w:txbxContent>
                        </v:textbox>
                      </v:oval>
                      <v:roundrect id="AutoShape 27" o:spid="_x0000_s1062" style="position:absolute;top:47026;width:13525;height:51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" fillcolor="white [3201]" strokecolor="#a5a5a5 [3206]" strokeweight="2.5pt">
                        <v:shadow color="#868686"/>
                        <v:textbox>
                          <w:txbxContent>
                            <w:p w:rsidR="00A95192" w:rsidRPr="004A6250" w:rsidRDefault="00A95192" w:rsidP="002E0E78">
                              <w:pPr>
                                <w:bidi/>
                                <w:jc w:val="center"/>
                                <w:rPr>
                                  <w:sz w:val="14"/>
                                  <w:szCs w:val="14"/>
                                  <w:rtl/>
                                </w:rPr>
                              </w:pPr>
                              <w:r w:rsidRPr="004A6250">
                                <w:rPr>
                                  <w:rFonts w:hint="cs"/>
                                  <w:sz w:val="14"/>
                                  <w:szCs w:val="14"/>
                                  <w:rtl/>
                                </w:rPr>
                                <w:t xml:space="preserve">وجود صرفا علایم بند 1، 2 یا 3 </w:t>
                              </w:r>
                              <w:r w:rsidRPr="004A6250">
                                <w:rPr>
                                  <w:sz w:val="14"/>
                                  <w:szCs w:val="14"/>
                                  <w:rtl/>
                                </w:rPr>
                                <w:t xml:space="preserve"> با معاینه و شرح حال طبیعی</w:t>
                              </w:r>
                            </w:p>
                            <w:p w:rsidR="00A95192" w:rsidRPr="004A6250" w:rsidRDefault="00A95192" w:rsidP="002E0E78">
                              <w:pPr>
                                <w:bidi/>
                                <w:rPr>
                                  <w:sz w:val="14"/>
                                  <w:szCs w:val="14"/>
                                </w:rPr>
                              </w:pPr>
                            </w:p>
                            <w:p w:rsidR="00A95192" w:rsidRPr="004A6250" w:rsidRDefault="00A95192" w:rsidP="002E0E78">
                              <w:pPr>
                                <w:bidi/>
                                <w:rPr>
                                  <w:sz w:val="20"/>
                                  <w:szCs w:val="20"/>
                                </w:rPr>
                              </w:pPr>
                            </w:p>
                          </w:txbxContent>
                        </v:textbox>
                      </v:roundrect>
                      <v:roundrect id="AutoShape 28" o:spid="_x0000_s1063" style="position:absolute;top:54032;width:13735;height:51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" fillcolor="white [3201]" strokecolor="#a5a5a5 [3206]" strokeweight="2.5pt">
                        <v:shadow color="#868686"/>
                        <v:textbox>
                          <w:txbxContent>
                            <w:p w:rsidR="00A95192" w:rsidRPr="004A6250" w:rsidRDefault="00A95192" w:rsidP="002E0E78">
                              <w:pPr>
                                <w:bidi/>
                                <w:jc w:val="center"/>
                                <w:rPr>
                                  <w:sz w:val="14"/>
                                  <w:szCs w:val="14"/>
                                </w:rPr>
                              </w:pPr>
                              <w:r w:rsidRPr="004A6250">
                                <w:rPr>
                                  <w:rFonts w:hint="cs"/>
                                  <w:sz w:val="14"/>
                                  <w:szCs w:val="14"/>
                                  <w:rtl/>
                                </w:rPr>
                                <w:t>درمان دارویی در صورت نیاز و ویزیت مجدد در عرض 2 هفته</w:t>
                              </w:r>
                            </w:p>
                            <w:p w:rsidR="00A95192" w:rsidRPr="004A6250" w:rsidRDefault="00A95192" w:rsidP="002E0E78">
                              <w:pPr>
                                <w:rPr>
                                  <w:sz w:val="20"/>
                                  <w:szCs w:val="20"/>
                                </w:rPr>
                              </w:pPr>
                            </w:p>
                          </w:txbxContent>
                        </v:textbox>
                      </v:roundrect>
                      <v:group id="Group 288" o:spid="_x0000_s1064" style="position:absolute;left:3918;width:23413;height:42955" coordsize="23412,4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oval id="Oval 19" o:spid="_x0000_s1065" style="position:absolute;left:2095;width:18142;height:6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" fillcolor="white [3201]" strokecolor="#a5a5a5 [3206]" strokeweight="2.5pt">
                          <v:shadow color="#868686"/>
                          <v:textbox>
                            <w:txbxContent>
                              <w:p w:rsidR="00A95192" w:rsidRPr="00AF0F0F" w:rsidRDefault="00A95192" w:rsidP="002E0E78">
                                <w:pPr>
                                  <w:bidi/>
                                  <w:jc w:val="center"/>
                                  <w:rPr>
                                    <w:sz w:val="12"/>
                                    <w:szCs w:val="12"/>
                                    <w:vertAlign w:val="superscript"/>
                                  </w:rPr>
                                </w:pPr>
                                <w:r w:rsidRPr="00AF0F0F">
                                  <w:rPr>
                                    <w:rFonts w:hint="cs"/>
                                    <w:sz w:val="12"/>
                                    <w:szCs w:val="12"/>
                                    <w:rtl/>
                                  </w:rPr>
                                  <w:t>ماما</w:t>
                                </w:r>
                                <w:r w:rsidRPr="00AF0F0F">
                                  <w:rPr>
                                    <w:rFonts w:hint="cs"/>
                                    <w:b/>
                                    <w:bCs/>
                                    <w:sz w:val="12"/>
                                    <w:szCs w:val="12"/>
                                    <w:rtl/>
                                  </w:rPr>
                                  <w:t xml:space="preserve"> </w:t>
                                </w:r>
                                <w:r w:rsidRPr="00AF0F0F">
                                  <w:rPr>
                                    <w:rFonts w:hint="cs"/>
                                    <w:sz w:val="12"/>
                                    <w:szCs w:val="12"/>
                                    <w:rtl/>
                                  </w:rPr>
                                  <w:t>زنان ارجاع شده  در فاصله 30 تا 59  سال را  از نظر علایم و نشانه های مشکوک سرطان سرویکس به صورت زیر بررسی می کند</w:t>
                                </w:r>
                                <w:r w:rsidRPr="00AF0F0F">
                                  <w:rPr>
                                    <w:rFonts w:hint="cs"/>
                                    <w:sz w:val="12"/>
                                    <w:szCs w:val="12"/>
                                    <w:vertAlign w:val="superscript"/>
                                    <w:rtl/>
                                  </w:rPr>
                                  <w:t>1</w:t>
                                </w:r>
                              </w:p>
                              <w:p w:rsidR="00A95192" w:rsidRPr="00AF0F0F" w:rsidRDefault="00A95192" w:rsidP="002E0E78">
                                <w:pPr>
                                  <w:bidi/>
                                  <w:jc w:val="center"/>
                                  <w:rPr>
                                    <w:sz w:val="12"/>
                                    <w:szCs w:val="12"/>
                                  </w:rPr>
                                </w:pPr>
                              </w:p>
                              <w:p w:rsidR="00A95192" w:rsidRDefault="00A95192" w:rsidP="002E0E78">
                                <w:pPr>
                                  <w:bidi/>
                                </w:pPr>
                              </w:p>
                            </w:txbxContent>
                          </v:textbox>
                        </v:oval>
                        <v:roundrect id="AutoShape 20" o:spid="_x0000_s1066" style="position:absolute;left:952;top:8858;width:21069;height:118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" fillcolor="white [3201]" strokecolor="#a5a5a5 [3206]" strokeweight="2.5pt">
                          <v:shadow color="#868686"/>
                          <v:textbox>
                            <w:txbxContent>
                              <w:p w:rsidR="00A95192" w:rsidRPr="00863926" w:rsidRDefault="00A95192" w:rsidP="002E0E78">
                                <w:pPr>
                                  <w:bidi/>
                                  <w:rPr>
                                    <w:sz w:val="12"/>
                                    <w:szCs w:val="12"/>
                                  </w:rPr>
                                </w:pPr>
                                <w:r w:rsidRPr="00863926">
                                  <w:rPr>
                                    <w:b/>
                                    <w:bCs/>
                                    <w:sz w:val="12"/>
                                    <w:szCs w:val="12"/>
                                    <w:rtl/>
                                  </w:rPr>
                                  <w:t>آیا فرد سابقه سرطان یا ضایعات پیش بدخیم سرویکس را دارد؟</w:t>
                                </w:r>
                              </w:p>
                              <w:p w:rsidR="00A95192" w:rsidRPr="00863926" w:rsidRDefault="00A95192" w:rsidP="002E0E78">
                                <w:pPr>
                                  <w:bidi/>
                                  <w:rPr>
                                    <w:b/>
                                    <w:bCs/>
                                    <w:sz w:val="12"/>
                                    <w:szCs w:val="12"/>
                                    <w:rtl/>
                                  </w:rPr>
                                </w:pPr>
                                <w:r w:rsidRPr="00863926">
                                  <w:rPr>
                                    <w:rFonts w:hint="cs"/>
                                    <w:b/>
                                    <w:bCs/>
                                    <w:sz w:val="12"/>
                                    <w:szCs w:val="12"/>
                                    <w:rtl/>
                                  </w:rPr>
                                  <w:t>آ</w:t>
                                </w:r>
                                <w:r w:rsidRPr="00863926">
                                  <w:rPr>
                                    <w:b/>
                                    <w:bCs/>
                                    <w:sz w:val="12"/>
                                    <w:szCs w:val="12"/>
                                    <w:rtl/>
                                  </w:rPr>
                                  <w:t xml:space="preserve">یا فرد هر یک از علایم بندهای 1، 2 یا 3 را دارد؟ </w:t>
                                </w:r>
                              </w:p>
                              <w:p w:rsidR="00A95192" w:rsidRPr="00863926" w:rsidRDefault="00A95192" w:rsidP="003F051D">
                                <w:pPr>
                                  <w:pStyle w:val="ListParagraph"/>
                                  <w:numPr>
                                    <w:ilvl w:val="0"/>
                                    <w:numId w:val="24"/>
                                  </w:numPr>
                                  <w:bidi/>
                                  <w:spacing w:after="160"/>
                                  <w:rPr>
                                    <w:sz w:val="12"/>
                                    <w:szCs w:val="12"/>
                                    <w:rtl/>
                                  </w:rPr>
                                </w:pPr>
                                <w:r w:rsidRPr="00863926">
                                  <w:rPr>
                                    <w:sz w:val="12"/>
                                    <w:szCs w:val="12"/>
                                    <w:rtl/>
                                  </w:rPr>
                                  <w:t>خونریزی غیر طبیعی واژینال (از جمله پس از نزدیکی جنسی، در فواصل دوره های قاعدگی و پس از یائسگی)</w:t>
                                </w:r>
                              </w:p>
                              <w:p w:rsidR="00A95192" w:rsidRPr="00863926" w:rsidRDefault="00A95192" w:rsidP="003F051D">
                                <w:pPr>
                                  <w:pStyle w:val="ListParagraph"/>
                                  <w:numPr>
                                    <w:ilvl w:val="0"/>
                                    <w:numId w:val="24"/>
                                  </w:numPr>
                                  <w:bidi/>
                                  <w:spacing w:after="160"/>
                                  <w:rPr>
                                    <w:sz w:val="12"/>
                                    <w:szCs w:val="12"/>
                                  </w:rPr>
                                </w:pPr>
                                <w:r w:rsidRPr="00863926">
                                  <w:rPr>
                                    <w:sz w:val="12"/>
                                    <w:szCs w:val="12"/>
                                    <w:rtl/>
                                  </w:rPr>
                                  <w:t>ترشحات بدبوی واژینال</w:t>
                                </w:r>
                              </w:p>
                              <w:p w:rsidR="00A95192" w:rsidRPr="00863926" w:rsidRDefault="00A95192" w:rsidP="003F051D">
                                <w:pPr>
                                  <w:pStyle w:val="ListParagraph"/>
                                  <w:numPr>
                                    <w:ilvl w:val="0"/>
                                    <w:numId w:val="24"/>
                                  </w:numPr>
                                  <w:bidi/>
                                  <w:spacing w:after="160"/>
                                  <w:rPr>
                                    <w:sz w:val="12"/>
                                    <w:szCs w:val="12"/>
                                  </w:rPr>
                                </w:pPr>
                                <w:r w:rsidRPr="00863926">
                                  <w:rPr>
                                    <w:sz w:val="12"/>
                                    <w:szCs w:val="12"/>
                                    <w:rtl/>
                                  </w:rPr>
                                  <w:t xml:space="preserve"> درد هنگام نزدیکی جنسی</w:t>
                                </w:r>
                              </w:p>
                              <w:p w:rsidR="00A95192" w:rsidRDefault="00A95192" w:rsidP="002E0E78">
                                <w:pPr>
                                  <w:bidi/>
                                </w:pPr>
                              </w:p>
                            </w:txbxContent>
                          </v:textbox>
                        </v:roundrect>
                        <v:shape id="AutoShape 21" o:spid="_x0000_s1067" type="#_x0000_t4" style="position:absolute;left:2762;top:22193;width:4686;height: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" fillcolor="white [3201]" strokecolor="#a5a5a5 [3206]" strokeweight="2.5pt">
                          <v:shadow color="#868686"/>
                          <v:textbox>
                            <w:txbxContent>
                              <w:p w:rsidR="00A95192" w:rsidRPr="00E23076" w:rsidRDefault="00A95192" w:rsidP="002E0E78">
                                <w:pPr>
                                  <w:jc w:val="center"/>
                                  <w:rPr>
                                    <w:sz w:val="14"/>
                                    <w:szCs w:val="14"/>
                                  </w:rPr>
                                </w:pPr>
                                <w:r>
                                  <w:rPr>
                                    <w:rFonts w:hint="cs"/>
                                    <w:sz w:val="16"/>
                                    <w:szCs w:val="16"/>
                                    <w:rtl/>
                                  </w:rPr>
                                  <w:t>خ</w:t>
                                </w:r>
                              </w:p>
                              <w:p w:rsidR="00A95192" w:rsidRDefault="00A95192" w:rsidP="002E0E78">
                                <w:pPr>
                                  <w:bidi/>
                                </w:pPr>
                              </w:p>
                            </w:txbxContent>
                          </v:textbox>
                        </v:shape>
                        <v:shape id="AutoShape 22" o:spid="_x0000_s1068" type="#_x0000_t4" style="position:absolute;left:14763;top:22193;width:4998;height: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" fillcolor="white [3201]" strokecolor="#a5a5a5 [3206]" strokeweight="2.5pt">
                          <v:shadow color="#868686"/>
                          <v:textbox>
                            <w:txbxContent>
                              <w:p w:rsidR="00A95192" w:rsidRPr="004A6250" w:rsidRDefault="00A95192" w:rsidP="002E0E78">
                                <w:pPr>
                                  <w:jc w:val="center"/>
                                  <w:rPr>
                                    <w:sz w:val="16"/>
                                    <w:szCs w:val="16"/>
                                  </w:rPr>
                                </w:pPr>
                                <w:r w:rsidRPr="004A6250">
                                  <w:rPr>
                                    <w:rFonts w:hint="cs"/>
                                    <w:sz w:val="16"/>
                                    <w:szCs w:val="16"/>
                                    <w:rtl/>
                                  </w:rPr>
                                  <w:t>بله</w:t>
                                </w:r>
                              </w:p>
                              <w:p w:rsidR="00A95192" w:rsidRDefault="00A95192" w:rsidP="002E0E78">
                                <w:pPr>
                                  <w:bidi/>
                                  <w:rPr>
                                    <w:lang w:bidi="fa-IR"/>
                                  </w:rPr>
                                </w:pPr>
                              </w:p>
                            </w:txbxContent>
                          </v:textbox>
                        </v:shape>
                        <v:roundrect id="AutoShape 24" o:spid="_x0000_s1069" style="position:absolute;top:28479;width:23412;height:1447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" fillcolor="white [3201]" strokecolor="#a5a5a5 [3206]" strokeweight="2.5pt">
                          <v:shadow color="#868686"/>
                          <v:textbox>
                            <w:txbxContent>
                              <w:p w:rsidR="00A95192" w:rsidRPr="00863926" w:rsidRDefault="00A95192" w:rsidP="002E0E78">
                                <w:pPr>
                                  <w:bidi/>
                                  <w:jc w:val="both"/>
                                  <w:rPr>
                                    <w:b/>
                                    <w:bCs/>
                                    <w:sz w:val="12"/>
                                    <w:szCs w:val="12"/>
                                    <w:rtl/>
                                  </w:rPr>
                                </w:pPr>
                                <w:r w:rsidRPr="00863926">
                                  <w:rPr>
                                    <w:b/>
                                    <w:bCs/>
                                    <w:sz w:val="12"/>
                                    <w:szCs w:val="12"/>
                                    <w:rtl/>
                                  </w:rPr>
                                  <w:t>ماما بررسی های زیر را انجام می دهد:</w:t>
                                </w:r>
                              </w:p>
                              <w:p w:rsidR="00A95192" w:rsidRPr="00863926" w:rsidRDefault="00A95192" w:rsidP="003F051D">
                                <w:pPr>
                                  <w:pStyle w:val="ListParagraph"/>
                                  <w:numPr>
                                    <w:ilvl w:val="0"/>
                                    <w:numId w:val="25"/>
                                  </w:numPr>
                                  <w:bidi/>
                                  <w:spacing w:after="160"/>
                                  <w:jc w:val="both"/>
                                  <w:rPr>
                                    <w:sz w:val="12"/>
                                    <w:szCs w:val="12"/>
                                    <w:rtl/>
                                  </w:rPr>
                                </w:pPr>
                                <w:r w:rsidRPr="00863926">
                                  <w:rPr>
                                    <w:sz w:val="12"/>
                                    <w:szCs w:val="12"/>
                                    <w:rtl/>
                                  </w:rPr>
                                  <w:t>علایم (از جمله، تاریخچه، شدت، مدت و پیشرفت علایم) و نشانه ها را بررسی نماید</w:t>
                                </w:r>
                              </w:p>
                              <w:p w:rsidR="00A95192" w:rsidRPr="00863926" w:rsidRDefault="00A95192" w:rsidP="003F051D">
                                <w:pPr>
                                  <w:pStyle w:val="ListParagraph"/>
                                  <w:numPr>
                                    <w:ilvl w:val="0"/>
                                    <w:numId w:val="25"/>
                                  </w:numPr>
                                  <w:bidi/>
                                  <w:spacing w:after="160"/>
                                  <w:jc w:val="both"/>
                                  <w:rPr>
                                    <w:sz w:val="12"/>
                                    <w:szCs w:val="12"/>
                                    <w:rtl/>
                                  </w:rPr>
                                </w:pPr>
                                <w:r w:rsidRPr="00863926">
                                  <w:rPr>
                                    <w:sz w:val="12"/>
                                    <w:szCs w:val="12"/>
                                    <w:rtl/>
                                  </w:rPr>
                                  <w:t>عوامل خطر مرتبط (از جمله سن بالای 30 سال) را بررسی نماید</w:t>
                                </w:r>
                              </w:p>
                              <w:p w:rsidR="00A95192" w:rsidRPr="00863926" w:rsidRDefault="00A95192" w:rsidP="003F051D">
                                <w:pPr>
                                  <w:pStyle w:val="ListParagraph"/>
                                  <w:numPr>
                                    <w:ilvl w:val="0"/>
                                    <w:numId w:val="25"/>
                                  </w:numPr>
                                  <w:bidi/>
                                  <w:spacing w:after="160"/>
                                  <w:jc w:val="both"/>
                                  <w:rPr>
                                    <w:sz w:val="12"/>
                                    <w:szCs w:val="12"/>
                                    <w:rtl/>
                                  </w:rPr>
                                </w:pPr>
                                <w:r w:rsidRPr="00863926">
                                  <w:rPr>
                                    <w:sz w:val="12"/>
                                    <w:szCs w:val="12"/>
                                    <w:rtl/>
                                  </w:rPr>
                                  <w:t>تشخیص</w:t>
                                </w:r>
                                <w:r w:rsidRPr="00863926">
                                  <w:rPr>
                                    <w:rFonts w:hint="cs"/>
                                    <w:sz w:val="12"/>
                                    <w:szCs w:val="12"/>
                                    <w:rtl/>
                                  </w:rPr>
                                  <w:t xml:space="preserve"> </w:t>
                                </w:r>
                                <w:r w:rsidRPr="00863926">
                                  <w:rPr>
                                    <w:sz w:val="12"/>
                                    <w:szCs w:val="12"/>
                                    <w:rtl/>
                                  </w:rPr>
                                  <w:t>های افتراقی را در نظر بگیرد (سقط در زنان پیش از یائسگی، عفونت ها مثل کلامیدیا و گنوکوک، زخم های ناحیه تناسلی، التهاب سرویکس، پولیپ رحم، خونریزی عملکردی رحمی، سرطان واژن یا رحم)</w:t>
                                </w:r>
                              </w:p>
                              <w:p w:rsidR="00A95192" w:rsidRPr="00981E76" w:rsidRDefault="00A95192" w:rsidP="003F051D">
                                <w:pPr>
                                  <w:pStyle w:val="ListParagraph"/>
                                  <w:numPr>
                                    <w:ilvl w:val="0"/>
                                    <w:numId w:val="25"/>
                                  </w:numPr>
                                  <w:bidi/>
                                  <w:spacing w:after="160"/>
                                  <w:jc w:val="both"/>
                                  <w:rPr>
                                    <w:sz w:val="12"/>
                                    <w:szCs w:val="12"/>
                                  </w:rPr>
                                </w:pPr>
                                <w:r w:rsidRPr="00981E76">
                                  <w:rPr>
                                    <w:sz w:val="12"/>
                                    <w:szCs w:val="12"/>
                                    <w:rtl/>
                                  </w:rPr>
                                  <w:t>سرویکس را با اسپکولوم معاینه کن</w:t>
                                </w:r>
                                <w:r w:rsidRPr="00981E76">
                                  <w:rPr>
                                    <w:rFonts w:hint="cs"/>
                                    <w:sz w:val="12"/>
                                    <w:szCs w:val="12"/>
                                    <w:rtl/>
                                  </w:rPr>
                                  <w:t>ید</w:t>
                                </w:r>
                              </w:p>
                            </w:txbxContent>
                          </v:textbox>
                        </v:roundrect>
                        <v:shape id="AutoShape 40" o:spid="_x0000_s1070" type="#_x0000_t32" style="position:absolute;left:11334;top:6572;width:76;height:22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" strokecolor="#a5a5a5 [3206]" strokeweight="2.5pt">
                          <v:shadow color="#868686"/>
                        </v:shape>
                        <v:shape id="AutoShape 41" o:spid="_x0000_s1071" type="#_x0000_t32" style="position:absolute;left:5048;top:20669;width:0;height:15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" strokecolor="#a5a5a5 [3206]" strokeweight="2.5pt">
                          <v:shadow color="#868686"/>
                        </v:shape>
                        <v:shape id="AutoShape 42" o:spid="_x0000_s1072" type="#_x0000_t32" style="position:absolute;left:17240;top:20669;width:76;height:15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" strokecolor="#a5a5a5 [3206]" strokeweight="2.5pt">
                          <v:shadow color="#868686"/>
                        </v:shape>
                        <v:shape id="AutoShape 43" o:spid="_x0000_s1073" type="#_x0000_t32" style="position:absolute;left:17240;top:26384;width:0;height:20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" strokecolor="#a5a5a5 [3206]" strokeweight="2.5pt">
                          <v:shadow color="#868686"/>
                        </v:shape>
                      </v:group>
                      <v:shape id="AutoShape 45" o:spid="_x0000_s1074" type="#_x0000_t32" style="position:absolute;left:22444;top:42869;width:0;height:38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" strokecolor="#a5a5a5 [3206]" strokeweight="2.5pt">
                        <v:shadow color="#868686"/>
                      </v:shape>
                      <v:shape id="AutoShape 46" o:spid="_x0000_s1075" type="#_x0000_t32" style="position:absolute;left:8075;top:42869;width:0;height:40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" strokecolor="#a5a5a5 [3206]" strokeweight="2.5pt">
                        <v:shadow color="#868686"/>
                      </v:shape>
                      <v:shape id="AutoShape 47" o:spid="_x0000_s1076" type="#_x0000_t32" style="position:absolute;left:23394;top:56645;width:0;height:22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" strokecolor="#a5a5a5 [3206]" strokeweight="2.5pt">
                        <v:shadow color="#868686"/>
                      </v:shape>
                      <v:shape id="AutoShape 48" o:spid="_x0000_s1077" type="#_x0000_t32" style="position:absolute;left:8075;top:52132;width:0;height:19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" strokecolor="#a5a5a5 [3206]" strokeweight="2.5pt">
                        <v:shadow color="#868686"/>
                      </v:shape>
                    </v:group>
                    <v:shape id="AutoShape 49" o:spid="_x0000_s1078" type="#_x0000_t32" style="position:absolute;left:18406;top:59139;width:0;height:2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" strokecolor="#a5a5a5 [3206]" strokeweight="2.5pt">
                      <v:shadow color="#868686"/>
                    </v:shape>
                    <v:shape id="AutoShape 50" o:spid="_x0000_s1079" type="#_x0000_t32" style="position:absolute;left:5937;top:59139;width:0;height:2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" strokecolor="#a5a5a5 [3206]" strokeweight="2.5pt">
                      <v:shadow color="#868686"/>
                    </v:shape>
                    <v:shape id="AutoShape 51" o:spid="_x0000_s1080" type="#_x0000_t32" style="position:absolute;left:18406;top:66145;width:0;height:20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" strokecolor="#a5a5a5 [3206]" strokeweight="2.5pt">
                      <v:shadow color="#868686"/>
                    </v:shape>
                    <v:shape id="AutoShape 52" o:spid="_x0000_s1081" type="#_x0000_t32" style="position:absolute;left:5937;top:66145;width:0;height:20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" strokecolor="#a5a5a5 [3206]" strokeweight="2.5pt">
                      <v:shadow color="#868686"/>
                    </v:shape>
                  </v:group>
                  <v:shape id="AutoShape 53" o:spid="_x0000_s1082" type="#_x0000_t32" style="position:absolute;left:13656;top:24225;width:151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" strokecolor="#a5a5a5 [3206]" strokeweight="2.5pt">
                    <v:shadow color="#868686"/>
                  </v:shape>
                  <v:shape id="AutoShape 54" o:spid="_x0000_s1083" type="#_x0000_t32" style="position:absolute;left:12706;top:27550;width:0;height:3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" strokecolor="#a5a5a5 [3206]" strokeweight="2.5pt">
                    <v:shadow color="#868686"/>
                  </v:shape>
                  <v:shape id="AutoShape 55" o:spid="_x0000_s1084" type="#_x0000_t32" style="position:absolute;left:950;top:27550;width:0;height:3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" strokecolor="#a5a5a5 [3206]" strokeweight="2.5pt">
                    <v:shadow color="#868686"/>
                  </v:shape>
                </v:group>
                <v:shape id="AutoShape 56" o:spid="_x0000_s1085" type="#_x0000_t32" style="position:absolute;left:6412;top:35388;width:0;height:19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" strokecolor="#a5a5a5 [3206]" strokeweight="2.5pt">
                  <v:shadow color="#868686"/>
                </v:shape>
                <v:shape id="AutoShape 57" o:spid="_x0000_s1086" type="#_x0000_t32" style="position:absolute;left:6412;top:40494;width:0;height:16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" strokecolor="#a5a5a5 [3206]" strokeweight="2.5pt">
                  <v:shadow color="#868686"/>
                </v:shape>
                <v:shape id="AutoShape 58" o:spid="_x0000_s1087" type="#_x0000_t32" style="position:absolute;left:18169;top:35388;width:0;height:19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" strokecolor="#a5a5a5 [3206]" strokeweight="2.5pt">
                  <v:shadow color="#868686"/>
                </v:shape>
                <v:group id="Group 312" o:spid="_x0000_s1088" style="position:absolute;left:712;top:27550;width:19501;height:37053" coordsize="19500,37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roundrect id="AutoShape 36" o:spid="_x0000_s1089" style="position:absolute;left:6381;top:24479;width:11487;height:41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" fillcolor="white [3201]" strokecolor="#a5a5a5 [3206]" strokeweight="2.5pt">
                    <v:shadow color="#868686"/>
                    <v:textbox>
                      <w:txbxContent>
                        <w:p w:rsidR="00A95192" w:rsidRPr="004A6250" w:rsidRDefault="00A95192" w:rsidP="002E0E78">
                          <w:pPr>
                            <w:bidi/>
                            <w:jc w:val="center"/>
                            <w:rPr>
                              <w:sz w:val="12"/>
                              <w:szCs w:val="12"/>
                              <w:lang w:bidi="fa-IR"/>
                            </w:rPr>
                          </w:pPr>
                          <w:r>
                            <w:rPr>
                              <w:rFonts w:hint="cs"/>
                              <w:sz w:val="12"/>
                              <w:szCs w:val="12"/>
                              <w:rtl/>
                              <w:lang w:bidi="fa-IR"/>
                            </w:rPr>
                            <w:t>بیش از 3 سال از تماس جنسی و کمتر از 10 سال از غربالگری</w:t>
                          </w:r>
                        </w:p>
                      </w:txbxContent>
                    </v:textbox>
                  </v:roundrect>
                  <v:oval id="Oval 37" o:spid="_x0000_s1090" style="position:absolute;left:4667;top:30194;width:14833;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" fillcolor="white [3201]" strokecolor="#a5a5a5 [3206]" strokeweight="2.5pt">
                    <v:shadow color="#868686"/>
                    <v:textbox>
                      <w:txbxContent>
                        <w:p w:rsidR="00A95192" w:rsidRPr="004A6250" w:rsidRDefault="00A95192" w:rsidP="001009C8">
                          <w:pPr>
                            <w:bidi/>
                            <w:jc w:val="center"/>
                            <w:rPr>
                              <w:sz w:val="12"/>
                              <w:szCs w:val="12"/>
                              <w:rtl/>
                              <w:lang w:bidi="fa-IR"/>
                            </w:rPr>
                          </w:pPr>
                          <w:r>
                            <w:rPr>
                              <w:rFonts w:hint="cs"/>
                              <w:sz w:val="12"/>
                              <w:szCs w:val="12"/>
                              <w:rtl/>
                              <w:lang w:bidi="fa-IR"/>
                            </w:rPr>
                            <w:t>آموزش خودمراقبتی و ارزیابی هر 2 سال یک بار</w:t>
                          </w:r>
                        </w:p>
                      </w:txbxContent>
                    </v:textbox>
                  </v:oval>
                  <v:oval id="Oval 39" o:spid="_x0000_s1091" style="position:absolute;top:14573;width:10820;height:4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" fillcolor="white [3201]" strokecolor="#a5a5a5 [3206]" strokeweight="2.5pt">
                    <v:shadow color="#868686"/>
                    <v:textbox>
                      <w:txbxContent>
                        <w:p w:rsidR="00A95192" w:rsidRPr="00AF0F0F" w:rsidRDefault="00A95192" w:rsidP="002E0E78">
                          <w:pPr>
                            <w:bidi/>
                            <w:jc w:val="center"/>
                            <w:rPr>
                              <w:sz w:val="14"/>
                              <w:szCs w:val="14"/>
                            </w:rPr>
                          </w:pPr>
                          <w:r>
                            <w:rPr>
                              <w:rFonts w:hint="cs"/>
                              <w:sz w:val="14"/>
                              <w:szCs w:val="14"/>
                              <w:rtl/>
                            </w:rPr>
                            <w:t>ارزیابی</w:t>
                          </w:r>
                          <w:r w:rsidRPr="00AF0F0F">
                            <w:rPr>
                              <w:rFonts w:hint="cs"/>
                              <w:sz w:val="14"/>
                              <w:szCs w:val="14"/>
                              <w:rtl/>
                            </w:rPr>
                            <w:t xml:space="preserve"> مطابق فلوچارت </w:t>
                          </w:r>
                          <w:r>
                            <w:rPr>
                              <w:rFonts w:hint="cs"/>
                              <w:sz w:val="14"/>
                              <w:szCs w:val="14"/>
                              <w:rtl/>
                            </w:rPr>
                            <w:t>غربالگری</w:t>
                          </w:r>
                          <w:r w:rsidRPr="00AF0F0F">
                            <w:rPr>
                              <w:rFonts w:hint="cs"/>
                              <w:sz w:val="14"/>
                              <w:szCs w:val="14"/>
                              <w:rtl/>
                            </w:rPr>
                            <w:t xml:space="preserve"> </w:t>
                          </w:r>
                        </w:p>
                        <w:p w:rsidR="00A95192" w:rsidRPr="00AF0F0F" w:rsidRDefault="00A95192" w:rsidP="002E0E78">
                          <w:pPr>
                            <w:bidi/>
                            <w:rPr>
                              <w:sz w:val="14"/>
                              <w:szCs w:val="14"/>
                            </w:rPr>
                          </w:pPr>
                        </w:p>
                        <w:p w:rsidR="00A95192" w:rsidRPr="00AA120B" w:rsidRDefault="00A95192" w:rsidP="002E0E78"/>
                      </w:txbxContent>
                    </v:textbox>
                  </v:oval>
                  <v:shape id="AutoShape 59" o:spid="_x0000_s1092" type="#_x0000_t32" style="position:absolute;left:12001;width:0;height:24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" strokecolor="#a5a5a5 [3206]" strokeweight="2.5pt">
                    <v:shadow color="#868686"/>
                  </v:shape>
                  <v:shape id="AutoShape 60" o:spid="_x0000_s1093" type="#_x0000_t32" style="position:absolute;left:12001;top:28670;width:0;height:1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" strokecolor="#a5a5a5 [3206]" strokeweight="2.5pt">
                    <v:shadow color="#868686"/>
                  </v:shape>
                </v:group>
              </v:group>
            </w:pict>
          </mc:Fallback>
        </mc:AlternateContent>
      </w:r>
    </w:p>
    <w:p w:rsidR="00D80D42" w:rsidRDefault="00D80D42"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rPr>
          <w:rtl/>
        </w:rPr>
      </w:pPr>
    </w:p>
    <w:p w:rsidR="002E0E78" w:rsidRDefault="002E0E78" w:rsidP="00D80D42">
      <w:pPr>
        <w:jc w:val="right"/>
      </w:pPr>
    </w:p>
    <w:p w:rsidR="004149D9" w:rsidRDefault="00D80D42" w:rsidP="00085E33">
      <w:pPr>
        <w:bidi/>
        <w:spacing w:after="200" w:line="276" w:lineRule="auto"/>
        <w:jc w:val="both"/>
        <w:rPr>
          <w:rFonts w:ascii="BNazanin"/>
          <w:sz w:val="22"/>
          <w:szCs w:val="26"/>
          <w:rtl/>
          <w:lang w:bidi="fa-IR"/>
        </w:rPr>
      </w:pPr>
      <w:r>
        <w:rPr>
          <w:rFonts w:hint="cs"/>
          <w:noProof/>
          <w:sz w:val="16"/>
          <w:szCs w:val="16"/>
          <w:rtl/>
          <w:lang w:bidi="fa-IR"/>
        </w:rPr>
        <w:t>1 اگر سن فردی زیر 30 یا بالای 59 سال باشد یا در فواصل بین معاینات معمول با علایم مشکوک سرطان دهانه رحم مراجعه کند، مطابق همین فلوچارت، شرح حال بگیرید، معاینه کنید و تصمیم بگیرید.</w:t>
      </w:r>
      <w:r w:rsidR="00085E33" w:rsidRPr="00AB1D24">
        <w:rPr>
          <w:rFonts w:ascii="BNazanin"/>
          <w:sz w:val="22"/>
          <w:szCs w:val="26"/>
          <w:rtl/>
          <w:lang w:bidi="fa-IR"/>
        </w:rPr>
        <w:t xml:space="preserve"> </w:t>
      </w:r>
    </w:p>
    <w:p w:rsidR="00337C11" w:rsidRDefault="00337C11" w:rsidP="00337C11">
      <w:pPr>
        <w:bidi/>
        <w:spacing w:after="200" w:line="276" w:lineRule="auto"/>
        <w:jc w:val="both"/>
        <w:rPr>
          <w:rFonts w:ascii="BNazanin"/>
          <w:sz w:val="22"/>
          <w:szCs w:val="26"/>
          <w:rtl/>
          <w:lang w:bidi="fa-IR"/>
        </w:rPr>
      </w:pPr>
    </w:p>
    <w:bookmarkEnd w:id="43"/>
    <w:bookmarkEnd w:id="44"/>
    <w:p w:rsidR="00337C11" w:rsidRPr="00FF26F6" w:rsidRDefault="00337C11" w:rsidP="00337C11">
      <w:pPr>
        <w:shd w:val="clear" w:color="auto" w:fill="A8D08D" w:themeFill="accent6" w:themeFillTint="99"/>
        <w:bidi/>
        <w:rPr>
          <w:rFonts w:cs="B Titr" w:hint="cs"/>
          <w:rtl/>
        </w:rPr>
      </w:pPr>
      <w:r w:rsidRPr="00FF26F6">
        <w:rPr>
          <w:rFonts w:cs="B Titr" w:hint="cs"/>
          <w:rtl/>
        </w:rPr>
        <w:lastRenderedPageBreak/>
        <w:t>تمرین در خارج از کلاس</w:t>
      </w:r>
    </w:p>
    <w:p w:rsidR="00337C11" w:rsidRDefault="00337C11" w:rsidP="003F051D">
      <w:pPr>
        <w:pStyle w:val="ListParagraph"/>
        <w:numPr>
          <w:ilvl w:val="0"/>
          <w:numId w:val="30"/>
        </w:numPr>
        <w:shd w:val="clear" w:color="auto" w:fill="A8D08D" w:themeFill="accent6" w:themeFillTint="99"/>
        <w:bidi/>
        <w:spacing w:line="276" w:lineRule="auto"/>
        <w:rPr>
          <w:sz w:val="26"/>
          <w:szCs w:val="26"/>
        </w:rPr>
      </w:pPr>
      <w:r>
        <w:rPr>
          <w:rFonts w:hint="cs"/>
          <w:sz w:val="26"/>
          <w:szCs w:val="26"/>
          <w:rtl/>
        </w:rPr>
        <w:t xml:space="preserve">عوامل خطر سرطان </w:t>
      </w:r>
      <w:r>
        <w:rPr>
          <w:rFonts w:hint="cs"/>
          <w:sz w:val="26"/>
          <w:szCs w:val="26"/>
          <w:rtl/>
        </w:rPr>
        <w:t>دهانه رحم</w:t>
      </w:r>
      <w:r>
        <w:rPr>
          <w:rFonts w:hint="cs"/>
          <w:sz w:val="26"/>
          <w:szCs w:val="26"/>
          <w:rtl/>
        </w:rPr>
        <w:t xml:space="preserve"> را نام ببرید.</w:t>
      </w:r>
    </w:p>
    <w:p w:rsidR="00337C11" w:rsidRDefault="00337C11" w:rsidP="003F051D">
      <w:pPr>
        <w:pStyle w:val="ListParagraph"/>
        <w:numPr>
          <w:ilvl w:val="0"/>
          <w:numId w:val="30"/>
        </w:numPr>
        <w:shd w:val="clear" w:color="auto" w:fill="A8D08D" w:themeFill="accent6" w:themeFillTint="99"/>
        <w:bidi/>
        <w:spacing w:line="276" w:lineRule="auto"/>
        <w:rPr>
          <w:sz w:val="26"/>
          <w:szCs w:val="26"/>
        </w:rPr>
      </w:pPr>
      <w:r>
        <w:rPr>
          <w:rFonts w:hint="cs"/>
          <w:sz w:val="26"/>
          <w:szCs w:val="26"/>
          <w:rtl/>
        </w:rPr>
        <w:t xml:space="preserve">توصیه های خودمراقبتی برای پیشگیری از سرطان </w:t>
      </w:r>
      <w:r>
        <w:rPr>
          <w:rFonts w:hint="cs"/>
          <w:sz w:val="26"/>
          <w:szCs w:val="26"/>
          <w:rtl/>
        </w:rPr>
        <w:t>دهانه رحم</w:t>
      </w:r>
      <w:r>
        <w:rPr>
          <w:rFonts w:hint="cs"/>
          <w:sz w:val="26"/>
          <w:szCs w:val="26"/>
          <w:rtl/>
        </w:rPr>
        <w:t xml:space="preserve"> کدامند؟</w:t>
      </w:r>
    </w:p>
    <w:p w:rsidR="00337C11" w:rsidRDefault="00337C11" w:rsidP="003F051D">
      <w:pPr>
        <w:pStyle w:val="ListParagraph"/>
        <w:numPr>
          <w:ilvl w:val="0"/>
          <w:numId w:val="30"/>
        </w:numPr>
        <w:shd w:val="clear" w:color="auto" w:fill="A8D08D" w:themeFill="accent6" w:themeFillTint="99"/>
        <w:bidi/>
        <w:spacing w:line="276" w:lineRule="auto"/>
        <w:rPr>
          <w:rFonts w:hint="cs"/>
          <w:sz w:val="26"/>
          <w:szCs w:val="26"/>
        </w:rPr>
      </w:pPr>
      <w:r>
        <w:rPr>
          <w:rFonts w:hint="cs"/>
          <w:sz w:val="26"/>
          <w:szCs w:val="26"/>
          <w:rtl/>
        </w:rPr>
        <w:t>علایم مشکوک سرطان دهانه رحم کدام است؟</w:t>
      </w:r>
    </w:p>
    <w:p w:rsidR="00337C11" w:rsidRPr="00D61967" w:rsidRDefault="00337C11" w:rsidP="003F051D">
      <w:pPr>
        <w:pStyle w:val="ListParagraph"/>
        <w:numPr>
          <w:ilvl w:val="0"/>
          <w:numId w:val="30"/>
        </w:numPr>
        <w:shd w:val="clear" w:color="auto" w:fill="A8D08D" w:themeFill="accent6" w:themeFillTint="99"/>
        <w:bidi/>
        <w:spacing w:line="276" w:lineRule="auto"/>
      </w:pPr>
      <w:r>
        <w:rPr>
          <w:rFonts w:hint="cs"/>
          <w:rtl/>
          <w:lang w:bidi="fa-IR"/>
        </w:rPr>
        <w:t xml:space="preserve">گروه هدف </w:t>
      </w:r>
      <w:r w:rsidRPr="00D61967">
        <w:rPr>
          <w:rFonts w:hint="cs"/>
          <w:sz w:val="26"/>
          <w:szCs w:val="26"/>
          <w:rtl/>
          <w:lang w:bidi="fa-IR"/>
        </w:rPr>
        <w:t xml:space="preserve">برنامه تشخیص زودهنگام سرطان </w:t>
      </w:r>
      <w:r>
        <w:rPr>
          <w:rFonts w:hint="cs"/>
          <w:sz w:val="26"/>
          <w:szCs w:val="26"/>
          <w:rtl/>
          <w:lang w:bidi="fa-IR"/>
        </w:rPr>
        <w:t>دهانه رحم</w:t>
      </w:r>
      <w:r w:rsidRPr="00D61967">
        <w:rPr>
          <w:rFonts w:hint="cs"/>
          <w:sz w:val="26"/>
          <w:szCs w:val="26"/>
          <w:rtl/>
          <w:lang w:bidi="fa-IR"/>
        </w:rPr>
        <w:t xml:space="preserve"> چه کسانی هستند؟</w:t>
      </w:r>
    </w:p>
    <w:p w:rsidR="00337C11" w:rsidRPr="00337C11" w:rsidRDefault="00337C11" w:rsidP="003F051D">
      <w:pPr>
        <w:pStyle w:val="ListParagraph"/>
        <w:numPr>
          <w:ilvl w:val="0"/>
          <w:numId w:val="30"/>
        </w:numPr>
        <w:shd w:val="clear" w:color="auto" w:fill="A8D08D" w:themeFill="accent6" w:themeFillTint="99"/>
        <w:bidi/>
        <w:spacing w:line="276" w:lineRule="auto"/>
      </w:pPr>
      <w:r w:rsidRPr="00D61967">
        <w:rPr>
          <w:rFonts w:hint="cs"/>
          <w:sz w:val="26"/>
          <w:szCs w:val="26"/>
          <w:rtl/>
          <w:lang w:bidi="fa-IR"/>
        </w:rPr>
        <w:t xml:space="preserve">فواصل </w:t>
      </w:r>
      <w:r>
        <w:rPr>
          <w:rFonts w:hint="cs"/>
          <w:sz w:val="26"/>
          <w:szCs w:val="26"/>
          <w:rtl/>
          <w:lang w:bidi="fa-IR"/>
        </w:rPr>
        <w:t>ارزیابی</w:t>
      </w:r>
      <w:r w:rsidRPr="00D61967">
        <w:rPr>
          <w:rFonts w:hint="cs"/>
          <w:sz w:val="26"/>
          <w:szCs w:val="26"/>
          <w:rtl/>
          <w:lang w:bidi="fa-IR"/>
        </w:rPr>
        <w:t xml:space="preserve"> در برنامه تشخیص زودهنگام </w:t>
      </w:r>
      <w:r>
        <w:rPr>
          <w:rFonts w:hint="cs"/>
          <w:sz w:val="26"/>
          <w:szCs w:val="26"/>
          <w:rtl/>
          <w:lang w:bidi="fa-IR"/>
        </w:rPr>
        <w:t xml:space="preserve">سرطان دهانه رحم </w:t>
      </w:r>
      <w:r>
        <w:rPr>
          <w:rFonts w:hint="cs"/>
          <w:sz w:val="26"/>
          <w:szCs w:val="26"/>
          <w:rtl/>
          <w:lang w:bidi="fa-IR"/>
        </w:rPr>
        <w:t xml:space="preserve"> چه مدت</w:t>
      </w:r>
      <w:r w:rsidRPr="00D61967">
        <w:rPr>
          <w:rFonts w:hint="cs"/>
          <w:sz w:val="26"/>
          <w:szCs w:val="26"/>
          <w:rtl/>
          <w:lang w:bidi="fa-IR"/>
        </w:rPr>
        <w:t xml:space="preserve"> است؟</w:t>
      </w:r>
    </w:p>
    <w:p w:rsidR="00337C11" w:rsidRDefault="00337C11" w:rsidP="003F051D">
      <w:pPr>
        <w:pStyle w:val="ListParagraph"/>
        <w:numPr>
          <w:ilvl w:val="0"/>
          <w:numId w:val="30"/>
        </w:numPr>
        <w:shd w:val="clear" w:color="auto" w:fill="A8D08D" w:themeFill="accent6" w:themeFillTint="99"/>
        <w:bidi/>
        <w:spacing w:line="276" w:lineRule="auto"/>
        <w:rPr>
          <w:rtl/>
        </w:rPr>
      </w:pPr>
      <w:r w:rsidRPr="00D61967">
        <w:rPr>
          <w:rFonts w:hint="cs"/>
          <w:sz w:val="26"/>
          <w:szCs w:val="26"/>
          <w:rtl/>
          <w:lang w:bidi="fa-IR"/>
        </w:rPr>
        <w:t xml:space="preserve">فواصل </w:t>
      </w:r>
      <w:r>
        <w:rPr>
          <w:rFonts w:hint="cs"/>
          <w:sz w:val="26"/>
          <w:szCs w:val="26"/>
          <w:rtl/>
          <w:lang w:bidi="fa-IR"/>
        </w:rPr>
        <w:t xml:space="preserve">غربالگری و نمونه برداری </w:t>
      </w:r>
      <w:r>
        <w:rPr>
          <w:sz w:val="26"/>
          <w:szCs w:val="26"/>
          <w:lang w:bidi="fa-IR"/>
        </w:rPr>
        <w:t>HPV</w:t>
      </w:r>
      <w:r>
        <w:rPr>
          <w:rFonts w:hint="cs"/>
          <w:sz w:val="26"/>
          <w:szCs w:val="26"/>
          <w:rtl/>
          <w:lang w:bidi="fa-IR"/>
        </w:rPr>
        <w:t xml:space="preserve"> و پاپ اسمیر</w:t>
      </w:r>
      <w:r w:rsidRPr="00D61967">
        <w:rPr>
          <w:rFonts w:hint="cs"/>
          <w:sz w:val="26"/>
          <w:szCs w:val="26"/>
          <w:rtl/>
          <w:lang w:bidi="fa-IR"/>
        </w:rPr>
        <w:t xml:space="preserve"> در برنامه </w:t>
      </w:r>
      <w:r>
        <w:rPr>
          <w:rFonts w:hint="cs"/>
          <w:sz w:val="26"/>
          <w:szCs w:val="26"/>
          <w:rtl/>
          <w:lang w:bidi="fa-IR"/>
        </w:rPr>
        <w:t>غربالگری</w:t>
      </w:r>
      <w:r w:rsidRPr="00D61967">
        <w:rPr>
          <w:rFonts w:hint="cs"/>
          <w:sz w:val="26"/>
          <w:szCs w:val="26"/>
          <w:rtl/>
          <w:lang w:bidi="fa-IR"/>
        </w:rPr>
        <w:t xml:space="preserve"> </w:t>
      </w:r>
      <w:r>
        <w:rPr>
          <w:rFonts w:hint="cs"/>
          <w:sz w:val="26"/>
          <w:szCs w:val="26"/>
          <w:rtl/>
          <w:lang w:bidi="fa-IR"/>
        </w:rPr>
        <w:t>سرطان دهانه رحم چه مدت</w:t>
      </w:r>
      <w:r w:rsidRPr="00D61967">
        <w:rPr>
          <w:rFonts w:hint="cs"/>
          <w:sz w:val="26"/>
          <w:szCs w:val="26"/>
          <w:rtl/>
          <w:lang w:bidi="fa-IR"/>
        </w:rPr>
        <w:t xml:space="preserve"> است؟</w:t>
      </w:r>
    </w:p>
    <w:p w:rsidR="00337C11" w:rsidRDefault="00337C11" w:rsidP="00337C11">
      <w:pPr>
        <w:rPr>
          <w:rtl/>
        </w:rPr>
      </w:pPr>
    </w:p>
    <w:p w:rsidR="00337C11" w:rsidRDefault="00337C11" w:rsidP="00337C11">
      <w:pPr>
        <w:jc w:val="right"/>
        <w:rPr>
          <w:rtl/>
        </w:rPr>
      </w:pPr>
    </w:p>
    <w:p w:rsidR="00337C11" w:rsidRPr="00FF26F6" w:rsidRDefault="00337C11" w:rsidP="00337C11">
      <w:pPr>
        <w:shd w:val="clear" w:color="auto" w:fill="A8D08D" w:themeFill="accent6" w:themeFillTint="99"/>
        <w:jc w:val="right"/>
        <w:rPr>
          <w:rFonts w:cs="B Titr" w:hint="cs"/>
          <w:rtl/>
        </w:rPr>
      </w:pPr>
      <w:r w:rsidRPr="00FF26F6">
        <w:rPr>
          <w:rFonts w:cs="B Titr" w:hint="cs"/>
          <w:rtl/>
        </w:rPr>
        <w:t>تمرین در کلاس درس</w:t>
      </w:r>
    </w:p>
    <w:p w:rsidR="00337C11" w:rsidRPr="00FF26F6" w:rsidRDefault="00337C11" w:rsidP="003F051D">
      <w:pPr>
        <w:pStyle w:val="ListParagraph"/>
        <w:numPr>
          <w:ilvl w:val="0"/>
          <w:numId w:val="31"/>
        </w:numPr>
        <w:shd w:val="clear" w:color="auto" w:fill="A8D08D" w:themeFill="accent6" w:themeFillTint="99"/>
        <w:bidi/>
        <w:spacing w:line="276" w:lineRule="auto"/>
        <w:rPr>
          <w:rFonts w:hint="cs"/>
          <w:sz w:val="26"/>
          <w:szCs w:val="26"/>
        </w:rPr>
      </w:pPr>
      <w:r w:rsidRPr="00FF26F6">
        <w:rPr>
          <w:rFonts w:hint="cs"/>
          <w:sz w:val="26"/>
          <w:szCs w:val="26"/>
          <w:rtl/>
        </w:rPr>
        <w:t xml:space="preserve">با همفکری هم کلاسی های خود </w:t>
      </w:r>
      <w:r>
        <w:rPr>
          <w:rFonts w:hint="cs"/>
          <w:sz w:val="26"/>
          <w:szCs w:val="26"/>
          <w:rtl/>
        </w:rPr>
        <w:t xml:space="preserve">توضیح دهید که در ارزیابی یک خانم 45 ساله </w:t>
      </w:r>
      <w:r w:rsidR="007B7E61">
        <w:rPr>
          <w:rFonts w:hint="cs"/>
          <w:sz w:val="26"/>
          <w:szCs w:val="26"/>
          <w:rtl/>
        </w:rPr>
        <w:t xml:space="preserve">که دارای سه فرزند می باشد، </w:t>
      </w:r>
      <w:r>
        <w:rPr>
          <w:rFonts w:hint="cs"/>
          <w:sz w:val="26"/>
          <w:szCs w:val="26"/>
          <w:rtl/>
        </w:rPr>
        <w:t>از نظر</w:t>
      </w:r>
      <w:r w:rsidR="007B7E61">
        <w:rPr>
          <w:rFonts w:hint="cs"/>
          <w:sz w:val="26"/>
          <w:szCs w:val="26"/>
          <w:rtl/>
        </w:rPr>
        <w:t>تشخیص زودهنگام و غربالگری</w:t>
      </w:r>
      <w:r>
        <w:rPr>
          <w:rFonts w:hint="cs"/>
          <w:sz w:val="26"/>
          <w:szCs w:val="26"/>
          <w:rtl/>
        </w:rPr>
        <w:t xml:space="preserve"> سرطان دهانه رحم باید چه اقداماتی انجام شود؟</w:t>
      </w:r>
    </w:p>
    <w:p w:rsidR="00337C11" w:rsidRPr="00FF26F6" w:rsidRDefault="00337C11" w:rsidP="003F051D">
      <w:pPr>
        <w:pStyle w:val="ListParagraph"/>
        <w:numPr>
          <w:ilvl w:val="0"/>
          <w:numId w:val="31"/>
        </w:numPr>
        <w:shd w:val="clear" w:color="auto" w:fill="A8D08D" w:themeFill="accent6" w:themeFillTint="99"/>
        <w:bidi/>
        <w:spacing w:line="276" w:lineRule="auto"/>
        <w:rPr>
          <w:sz w:val="26"/>
          <w:szCs w:val="26"/>
        </w:rPr>
      </w:pPr>
      <w:r w:rsidRPr="00FF26F6">
        <w:rPr>
          <w:rFonts w:hint="cs"/>
          <w:sz w:val="26"/>
          <w:szCs w:val="26"/>
          <w:rtl/>
        </w:rPr>
        <w:t xml:space="preserve">خانمی </w:t>
      </w:r>
      <w:r w:rsidR="007B7E61">
        <w:rPr>
          <w:rFonts w:hint="cs"/>
          <w:sz w:val="26"/>
          <w:szCs w:val="26"/>
          <w:rtl/>
        </w:rPr>
        <w:t>38</w:t>
      </w:r>
      <w:r w:rsidRPr="00FF26F6">
        <w:rPr>
          <w:rFonts w:hint="cs"/>
          <w:sz w:val="26"/>
          <w:szCs w:val="26"/>
          <w:rtl/>
        </w:rPr>
        <w:t xml:space="preserve"> ساله با شکایت </w:t>
      </w:r>
      <w:r w:rsidR="007B7E61">
        <w:rPr>
          <w:rFonts w:hint="cs"/>
          <w:sz w:val="26"/>
          <w:szCs w:val="26"/>
          <w:rtl/>
        </w:rPr>
        <w:t>ترشحات بدبوی واژینال</w:t>
      </w:r>
      <w:r w:rsidRPr="00FF26F6">
        <w:rPr>
          <w:rFonts w:hint="cs"/>
          <w:sz w:val="26"/>
          <w:szCs w:val="26"/>
          <w:rtl/>
        </w:rPr>
        <w:t xml:space="preserve"> مراجعه کرده است. مطابق دستورالعمل </w:t>
      </w:r>
      <w:r w:rsidRPr="00FF26F6">
        <w:rPr>
          <w:rFonts w:hint="cs"/>
          <w:sz w:val="26"/>
          <w:szCs w:val="26"/>
          <w:rtl/>
          <w:lang w:bidi="fa-IR"/>
        </w:rPr>
        <w:t xml:space="preserve">برنامه تشخیص زودهنگام و غربالگری سرطان </w:t>
      </w:r>
      <w:r w:rsidR="007B7E61">
        <w:rPr>
          <w:rFonts w:hint="cs"/>
          <w:sz w:val="26"/>
          <w:szCs w:val="26"/>
          <w:rtl/>
          <w:lang w:bidi="fa-IR"/>
        </w:rPr>
        <w:t>دهانه رحم</w:t>
      </w:r>
      <w:r w:rsidRPr="00FF26F6">
        <w:rPr>
          <w:rFonts w:hint="cs"/>
          <w:sz w:val="26"/>
          <w:szCs w:val="26"/>
          <w:rtl/>
          <w:lang w:bidi="fa-IR"/>
        </w:rPr>
        <w:t>،</w:t>
      </w:r>
      <w:r w:rsidRPr="00FF26F6">
        <w:rPr>
          <w:rFonts w:hint="cs"/>
          <w:sz w:val="26"/>
          <w:szCs w:val="26"/>
          <w:rtl/>
        </w:rPr>
        <w:t xml:space="preserve"> او را چگونه راهنمایی می کنید؟</w:t>
      </w:r>
    </w:p>
    <w:p w:rsidR="00337C11" w:rsidRPr="00AB1D24" w:rsidRDefault="00337C11" w:rsidP="00337C11">
      <w:pPr>
        <w:widowControl w:val="0"/>
        <w:bidi/>
        <w:spacing w:line="276" w:lineRule="auto"/>
        <w:jc w:val="lowKashida"/>
        <w:rPr>
          <w:rtl/>
        </w:rPr>
      </w:pPr>
    </w:p>
    <w:sectPr w:rsidR="00337C11" w:rsidRPr="00AB1D24" w:rsidSect="00D262A5">
      <w:headerReference w:type="first" r:id="rId46"/>
      <w:footnotePr>
        <w:numRestart w:val="eachPage"/>
      </w:footnotePr>
      <w:type w:val="evenPage"/>
      <w:pgSz w:w="11907" w:h="16840" w:code="9"/>
      <w:pgMar w:top="1701" w:right="1134" w:bottom="1134" w:left="1134" w:header="113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051D" w:rsidRDefault="003F051D" w:rsidP="00A66F95">
      <w:r>
        <w:separator/>
      </w:r>
    </w:p>
  </w:endnote>
  <w:endnote w:type="continuationSeparator" w:id="0">
    <w:p w:rsidR="003F051D" w:rsidRDefault="003F051D" w:rsidP="00A66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embedRegular r:id="rId1" w:fontKey="{DF1B858C-A7AF-4160-9A98-0D5F163E8904}"/>
    <w:embedBold r:id="rId2" w:fontKey="{51CAB3B1-F3C4-4FF6-B0AB-877ACA0101EA}"/>
  </w:font>
  <w:font w:name="B Titr">
    <w:panose1 w:val="00000700000000000000"/>
    <w:charset w:val="B2"/>
    <w:family w:val="auto"/>
    <w:pitch w:val="variable"/>
    <w:sig w:usb0="00002001" w:usb1="80000000" w:usb2="00000008" w:usb3="00000000" w:csb0="00000040" w:csb1="00000000"/>
    <w:embedRegular r:id="rId3" w:fontKey="{DD1F18FA-C510-4DEB-AF14-8EDC894C4D18}"/>
    <w:embedBold r:id="rId4" w:fontKey="{4E51E53A-5D1C-486C-A708-22A5D6CBA4A5}"/>
  </w:font>
  <w:font w:name="Cambria">
    <w:panose1 w:val="02040503050406030204"/>
    <w:charset w:val="00"/>
    <w:family w:val="roman"/>
    <w:pitch w:val="variable"/>
    <w:sig w:usb0="E00006FF" w:usb1="420024FF" w:usb2="02000000" w:usb3="00000000" w:csb0="0000019F" w:csb1="00000000"/>
    <w:embedRegular r:id="rId5" w:subsetted="1" w:fontKey="{E92DE81B-AE4E-448C-B6A7-5E04DF219D36}"/>
  </w:font>
  <w:font w:name="Tahoma">
    <w:panose1 w:val="020B0604030504040204"/>
    <w:charset w:val="00"/>
    <w:family w:val="swiss"/>
    <w:pitch w:val="variable"/>
    <w:sig w:usb0="E1002EFF" w:usb1="C000605B" w:usb2="00000029" w:usb3="00000000" w:csb0="000101FF" w:csb1="00000000"/>
  </w:font>
  <w:font w:name="B Yagut">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embedRegular r:id="rId6" w:subsetted="1" w:fontKey="{6035343A-1450-49B5-9E92-0CF9097FAFC9}"/>
  </w:font>
  <w:font w:name="Lotus">
    <w:panose1 w:val="00000400000000000000"/>
    <w:charset w:val="B2"/>
    <w:family w:val="auto"/>
    <w:pitch w:val="variable"/>
    <w:sig w:usb0="00002001" w:usb1="00000000" w:usb2="00000000" w:usb3="00000000" w:csb0="00000040" w:csb1="00000000"/>
  </w:font>
  <w:font w:name="Compset">
    <w:panose1 w:val="00000400000000000000"/>
    <w:charset w:val="B2"/>
    <w:family w:val="auto"/>
    <w:pitch w:val="variable"/>
    <w:sig w:usb0="00002001"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Zar">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Calibri Light">
    <w:panose1 w:val="020F0302020204030204"/>
    <w:charset w:val="00"/>
    <w:family w:val="swiss"/>
    <w:pitch w:val="variable"/>
    <w:sig w:usb0="E0002A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LBCOGM+Arial,BoldItalic">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Nazanin">
    <w:panose1 w:val="00000400000000000000"/>
    <w:charset w:val="B2"/>
    <w:family w:val="auto"/>
    <w:pitch w:val="variable"/>
    <w:sig w:usb0="00002001" w:usb1="80000000" w:usb2="00000008" w:usb3="00000000" w:csb0="00000040" w:csb1="00000000"/>
  </w:font>
  <w:font w:name="Yagut">
    <w:charset w:val="B2"/>
    <w:family w:val="auto"/>
    <w:pitch w:val="variable"/>
    <w:sig w:usb0="00002001" w:usb1="00000000" w:usb2="00000000" w:usb3="00000000" w:csb0="00000040" w:csb1="00000000"/>
  </w:font>
  <w:font w:name="MRT_Poster_3">
    <w:altName w:val="Times New Roman"/>
    <w:panose1 w:val="00000700000000000000"/>
    <w:charset w:val="B2"/>
    <w:family w:val="auto"/>
    <w:pitch w:val="variable"/>
    <w:sig w:usb0="00002001" w:usb1="80000000" w:usb2="00000008" w:usb3="00000000" w:csb0="00000040" w:csb1="00000000"/>
    <w:embedRegular r:id="rId7" w:subsetted="1" w:fontKey="{A51D3A5A-4C75-4B55-BE9F-0A7DC06C6C65}"/>
  </w:font>
  <w:font w:name="MRT_Poster_8">
    <w:panose1 w:val="00000700000000000000"/>
    <w:charset w:val="B2"/>
    <w:family w:val="auto"/>
    <w:pitch w:val="variable"/>
    <w:sig w:usb0="00002001" w:usb1="80000000" w:usb2="00000008" w:usb3="00000000" w:csb0="00000040" w:csb1="00000000"/>
    <w:embedRegular r:id="rId8" w:subsetted="1" w:fontKey="{2D0F549E-1271-454D-BAB0-8BD511C83BC1}"/>
  </w:font>
  <w:font w:name="MRT_Poster_5">
    <w:panose1 w:val="00000700000000000000"/>
    <w:charset w:val="B2"/>
    <w:family w:val="auto"/>
    <w:pitch w:val="variable"/>
    <w:sig w:usb0="00002001" w:usb1="80000000" w:usb2="00000008" w:usb3="00000000" w:csb0="00000040" w:csb1="00000000"/>
    <w:embedRegular r:id="rId9" w:subsetted="1" w:fontKey="{25609E62-16CA-4A64-99BF-BE640CBEF106}"/>
  </w:font>
  <w:font w:name="B Mitra">
    <w:panose1 w:val="00000400000000000000"/>
    <w:charset w:val="B2"/>
    <w:family w:val="auto"/>
    <w:pitch w:val="variable"/>
    <w:sig w:usb0="00002001" w:usb1="80000000" w:usb2="00000008" w:usb3="00000000" w:csb0="00000040" w:csb1="00000000"/>
    <w:embedRegular r:id="rId10" w:subsetted="1" w:fontKey="{93342490-AE78-432E-90FF-C02DBCEC9195}"/>
  </w:font>
  <w:font w:name="IranNastaliq">
    <w:panose1 w:val="02000503000000020003"/>
    <w:charset w:val="00"/>
    <w:family w:val="auto"/>
    <w:pitch w:val="variable"/>
    <w:sig w:usb0="A1002AEF" w:usb1="D000604A" w:usb2="00000008" w:usb3="00000000" w:csb0="000101FF" w:csb1="00000000"/>
  </w:font>
  <w:font w:name="BNazanin">
    <w:altName w:val="Times New Roman"/>
    <w:panose1 w:val="00000000000000000000"/>
    <w:charset w:val="B2"/>
    <w:family w:val="auto"/>
    <w:notTrueType/>
    <w:pitch w:val="default"/>
    <w:sig w:usb0="00002000" w:usb1="00000000" w:usb2="00000000" w:usb3="00000000" w:csb0="00000040" w:csb1="00000000"/>
  </w:font>
  <w:font w:name="Algerian">
    <w:panose1 w:val="04020705040A02060702"/>
    <w:charset w:val="00"/>
    <w:family w:val="decorative"/>
    <w:pitch w:val="variable"/>
    <w:sig w:usb0="00000003" w:usb1="00000000" w:usb2="00000000" w:usb3="00000000" w:csb0="00000001" w:csb1="00000000"/>
    <w:embedRegular r:id="rId11" w:subsetted="1" w:fontKey="{7F4A5587-FEBF-4791-AF19-BC73F2744F71}"/>
  </w:font>
  <w:font w:name="Times">
    <w:panose1 w:val="02020603050405020304"/>
    <w:charset w:val="00"/>
    <w:family w:val="roman"/>
    <w:pitch w:val="variable"/>
    <w:sig w:usb0="E0002EFF" w:usb1="C000785B" w:usb2="00000009" w:usb3="00000000" w:csb0="000001FF" w:csb1="00000000"/>
    <w:embedRegular r:id="rId12" w:subsetted="1" w:fontKey="{7BB3C1AD-5C64-4EAD-A947-64AAE3AD969E}"/>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051D" w:rsidRDefault="003F051D" w:rsidP="00A66F95">
      <w:r>
        <w:separator/>
      </w:r>
    </w:p>
  </w:footnote>
  <w:footnote w:type="continuationSeparator" w:id="0">
    <w:p w:rsidR="003F051D" w:rsidRDefault="003F051D" w:rsidP="00A66F95">
      <w:r>
        <w:continuationSeparator/>
      </w:r>
    </w:p>
  </w:footnote>
  <w:footnote w:id="1">
    <w:p w:rsidR="00A05AC3" w:rsidRPr="00D86AA4" w:rsidRDefault="00A05AC3" w:rsidP="00A05AC3">
      <w:pPr>
        <w:bidi/>
        <w:jc w:val="lowKashida"/>
        <w:rPr>
          <w:rFonts w:cs="B Lotus"/>
          <w:sz w:val="18"/>
          <w:rtl/>
        </w:rPr>
      </w:pPr>
      <w:r w:rsidRPr="00D86AA4">
        <w:rPr>
          <w:rStyle w:val="FootnoteReference"/>
          <w:rFonts w:ascii="B Lotus" w:hAnsi="B Lotus" w:cs="B Lotus"/>
          <w:vertAlign w:val="baseline"/>
        </w:rPr>
        <w:footnoteRef/>
      </w:r>
      <w:r w:rsidRPr="00D86AA4">
        <w:rPr>
          <w:rFonts w:cs="B Lotus" w:hint="cs"/>
          <w:sz w:val="18"/>
          <w:rtl/>
        </w:rPr>
        <w:t>. مواردی که مطابق دستورالعمل نیاز به ارجاع به سطح دو دارند به بیمارستان ارجاع داده</w:t>
      </w:r>
      <w:r>
        <w:rPr>
          <w:rFonts w:cs="B Lotus" w:hint="cs"/>
          <w:sz w:val="18"/>
          <w:rtl/>
        </w:rPr>
        <w:t xml:space="preserve"> می‌</w:t>
      </w:r>
      <w:r w:rsidRPr="00D86AA4">
        <w:rPr>
          <w:rFonts w:cs="B Lotus" w:hint="cs"/>
          <w:sz w:val="18"/>
          <w:rtl/>
        </w:rPr>
        <w:t>شوند تا توسط جراح پستان یا جراح عمومی معاینه شده تا درصورت نیاز سونوگرافی یا ماموگرافی درخواست و اقدامات تشخیصی بیشتر انجام گیرد.</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2"/>
        <w:szCs w:val="22"/>
        <w:rtl/>
      </w:rPr>
      <w:id w:val="-837922994"/>
      <w:docPartObj>
        <w:docPartGallery w:val="Page Numbers (Top of Page)"/>
        <w:docPartUnique/>
      </w:docPartObj>
    </w:sdtPr>
    <w:sdtEndPr>
      <w:rPr>
        <w:b/>
        <w:bCs/>
        <w:noProof/>
      </w:rPr>
    </w:sdtEndPr>
    <w:sdtContent>
      <w:p w:rsidR="00A05AC3" w:rsidRPr="00BA7BE1" w:rsidRDefault="00A05AC3" w:rsidP="00FF26F6">
        <w:pPr>
          <w:pStyle w:val="Header"/>
          <w:bidi/>
          <w:jc w:val="right"/>
          <w:rPr>
            <w:b/>
            <w:bCs/>
            <w:sz w:val="22"/>
            <w:szCs w:val="22"/>
          </w:rPr>
        </w:pPr>
        <w:r w:rsidRPr="00BA7BE1">
          <w:rPr>
            <w:b/>
            <w:bCs/>
            <w:sz w:val="22"/>
            <w:szCs w:val="22"/>
            <w:rtl/>
          </w:rPr>
          <w:tab/>
        </w:r>
        <w:r w:rsidRPr="00BA7BE1">
          <w:rPr>
            <w:b/>
            <w:bCs/>
            <w:sz w:val="22"/>
            <w:szCs w:val="22"/>
          </w:rPr>
          <w:fldChar w:fldCharType="begin"/>
        </w:r>
        <w:r w:rsidRPr="00BA7BE1">
          <w:rPr>
            <w:b/>
            <w:bCs/>
            <w:sz w:val="22"/>
            <w:szCs w:val="22"/>
          </w:rPr>
          <w:instrText xml:space="preserve"> PAGE   \* MERGEFORMAT </w:instrText>
        </w:r>
        <w:r w:rsidRPr="00BA7BE1">
          <w:rPr>
            <w:b/>
            <w:bCs/>
            <w:sz w:val="22"/>
            <w:szCs w:val="22"/>
          </w:rPr>
          <w:fldChar w:fldCharType="separate"/>
        </w:r>
        <w:r w:rsidR="00DE3885">
          <w:rPr>
            <w:b/>
            <w:bCs/>
            <w:noProof/>
            <w:sz w:val="22"/>
            <w:szCs w:val="22"/>
            <w:rtl/>
          </w:rPr>
          <w:t>53</w:t>
        </w:r>
        <w:r w:rsidRPr="00BA7BE1">
          <w:rPr>
            <w:b/>
            <w:bCs/>
            <w:noProof/>
            <w:sz w:val="22"/>
            <w:szCs w:val="22"/>
          </w:rPr>
          <w:fldChar w:fldCharType="end"/>
        </w:r>
        <w:r w:rsidRPr="00BA7BE1">
          <w:rPr>
            <w:sz w:val="22"/>
            <w:szCs w:val="22"/>
            <w:rtl/>
          </w:rPr>
          <w:t xml:space="preserve"> </w:t>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AC3" w:rsidRDefault="00A05A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192" w:rsidRDefault="00A95192">
    <w:pPr>
      <w:pStyle w:val="Header"/>
    </w:pPr>
    <w:r>
      <w:rPr>
        <w:noProof/>
      </w:rPr>
      <mc:AlternateContent>
        <mc:Choice Requires="wps">
          <w:drawing>
            <wp:anchor distT="0" distB="0" distL="114300" distR="114300" simplePos="0" relativeHeight="251659264" behindDoc="0" locked="0" layoutInCell="1" allowOverlap="1">
              <wp:simplePos x="0" y="0"/>
              <wp:positionH relativeFrom="column">
                <wp:posOffset>-768350</wp:posOffset>
              </wp:positionH>
              <wp:positionV relativeFrom="paragraph">
                <wp:posOffset>234950</wp:posOffset>
              </wp:positionV>
              <wp:extent cx="7613650" cy="539750"/>
              <wp:effectExtent l="12700" t="15875" r="12700" b="1587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13650" cy="539750"/>
                      </a:xfrm>
                      <a:prstGeom prst="rect">
                        <a:avLst/>
                      </a:prstGeom>
                      <a:solidFill>
                        <a:srgbClr val="4555A5"/>
                      </a:solidFill>
                      <a:ln w="25400">
                        <a:solidFill>
                          <a:srgbClr val="2C317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7E101C" id="Rectangle 6" o:spid="_x0000_s1026" style="position:absolute;margin-left:-60.5pt;margin-top:18.5pt;width:599.5pt;height: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" fillcolor="#4555a5" strokecolor="#2c3179" strokeweight="2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76797"/>
    <w:multiLevelType w:val="hybridMultilevel"/>
    <w:tmpl w:val="C60E9626"/>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 w15:restartNumberingAfterBreak="0">
    <w:nsid w:val="05623599"/>
    <w:multiLevelType w:val="hybridMultilevel"/>
    <w:tmpl w:val="D6C4A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682516"/>
    <w:multiLevelType w:val="hybridMultilevel"/>
    <w:tmpl w:val="0F3E08B8"/>
    <w:lvl w:ilvl="0" w:tplc="0409000F">
      <w:start w:val="1"/>
      <w:numFmt w:val="decimal"/>
      <w:lvlText w:val="%1."/>
      <w:lvlJc w:val="left"/>
      <w:pPr>
        <w:ind w:left="540" w:hanging="360"/>
      </w:pPr>
    </w:lvl>
    <w:lvl w:ilvl="1" w:tplc="04090019">
      <w:start w:val="1"/>
      <w:numFmt w:val="lowerLetter"/>
      <w:lvlText w:val="%2."/>
      <w:lvlJc w:val="left"/>
      <w:pPr>
        <w:ind w:left="1260" w:hanging="360"/>
      </w:pPr>
    </w:lvl>
    <w:lvl w:ilvl="2" w:tplc="0409001B">
      <w:start w:val="1"/>
      <w:numFmt w:val="lowerRoman"/>
      <w:lvlText w:val="%3."/>
      <w:lvlJc w:val="right"/>
      <w:pPr>
        <w:ind w:left="1980" w:hanging="180"/>
      </w:pPr>
    </w:lvl>
    <w:lvl w:ilvl="3" w:tplc="0409000F">
      <w:start w:val="1"/>
      <w:numFmt w:val="decimal"/>
      <w:lvlText w:val="%4."/>
      <w:lvlJc w:val="left"/>
      <w:pPr>
        <w:ind w:left="2700" w:hanging="360"/>
      </w:pPr>
    </w:lvl>
    <w:lvl w:ilvl="4" w:tplc="04090019">
      <w:start w:val="1"/>
      <w:numFmt w:val="lowerLetter"/>
      <w:lvlText w:val="%5."/>
      <w:lvlJc w:val="left"/>
      <w:pPr>
        <w:ind w:left="3420" w:hanging="360"/>
      </w:pPr>
    </w:lvl>
    <w:lvl w:ilvl="5" w:tplc="0409001B">
      <w:start w:val="1"/>
      <w:numFmt w:val="lowerRoman"/>
      <w:lvlText w:val="%6."/>
      <w:lvlJc w:val="right"/>
      <w:pPr>
        <w:ind w:left="4140" w:hanging="180"/>
      </w:pPr>
    </w:lvl>
    <w:lvl w:ilvl="6" w:tplc="0409000F">
      <w:start w:val="1"/>
      <w:numFmt w:val="decimal"/>
      <w:lvlText w:val="%7."/>
      <w:lvlJc w:val="left"/>
      <w:pPr>
        <w:ind w:left="4860" w:hanging="360"/>
      </w:pPr>
    </w:lvl>
    <w:lvl w:ilvl="7" w:tplc="04090019">
      <w:start w:val="1"/>
      <w:numFmt w:val="lowerLetter"/>
      <w:lvlText w:val="%8."/>
      <w:lvlJc w:val="left"/>
      <w:pPr>
        <w:ind w:left="5580" w:hanging="360"/>
      </w:pPr>
    </w:lvl>
    <w:lvl w:ilvl="8" w:tplc="0409001B">
      <w:start w:val="1"/>
      <w:numFmt w:val="lowerRoman"/>
      <w:lvlText w:val="%9."/>
      <w:lvlJc w:val="right"/>
      <w:pPr>
        <w:ind w:left="6300" w:hanging="180"/>
      </w:pPr>
    </w:lvl>
  </w:abstractNum>
  <w:abstractNum w:abstractNumId="3" w15:restartNumberingAfterBreak="0">
    <w:nsid w:val="0B29683B"/>
    <w:multiLevelType w:val="hybridMultilevel"/>
    <w:tmpl w:val="2F64581E"/>
    <w:lvl w:ilvl="0" w:tplc="04090001">
      <w:start w:val="1"/>
      <w:numFmt w:val="bullet"/>
      <w:lvlText w:val=""/>
      <w:lvlJc w:val="left"/>
      <w:pPr>
        <w:ind w:left="54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1980" w:hanging="360"/>
      </w:pPr>
      <w:rPr>
        <w:rFonts w:ascii="Wingdings" w:hAnsi="Wingdings" w:hint="default"/>
      </w:rPr>
    </w:lvl>
    <w:lvl w:ilvl="3" w:tplc="04090001">
      <w:start w:val="1"/>
      <w:numFmt w:val="bullet"/>
      <w:lvlText w:val=""/>
      <w:lvlJc w:val="left"/>
      <w:pPr>
        <w:ind w:left="2700" w:hanging="360"/>
      </w:pPr>
      <w:rPr>
        <w:rFonts w:ascii="Symbol" w:hAnsi="Symbol" w:hint="default"/>
      </w:rPr>
    </w:lvl>
    <w:lvl w:ilvl="4" w:tplc="04090003">
      <w:start w:val="1"/>
      <w:numFmt w:val="bullet"/>
      <w:lvlText w:val="o"/>
      <w:lvlJc w:val="left"/>
      <w:pPr>
        <w:ind w:left="3420" w:hanging="360"/>
      </w:pPr>
      <w:rPr>
        <w:rFonts w:ascii="Courier New" w:hAnsi="Courier New" w:cs="Courier New" w:hint="default"/>
      </w:rPr>
    </w:lvl>
    <w:lvl w:ilvl="5" w:tplc="04090005">
      <w:start w:val="1"/>
      <w:numFmt w:val="bullet"/>
      <w:lvlText w:val=""/>
      <w:lvlJc w:val="left"/>
      <w:pPr>
        <w:ind w:left="4140" w:hanging="360"/>
      </w:pPr>
      <w:rPr>
        <w:rFonts w:ascii="Wingdings" w:hAnsi="Wingdings" w:hint="default"/>
      </w:rPr>
    </w:lvl>
    <w:lvl w:ilvl="6" w:tplc="04090001">
      <w:start w:val="1"/>
      <w:numFmt w:val="bullet"/>
      <w:lvlText w:val=""/>
      <w:lvlJc w:val="left"/>
      <w:pPr>
        <w:ind w:left="4860" w:hanging="360"/>
      </w:pPr>
      <w:rPr>
        <w:rFonts w:ascii="Symbol" w:hAnsi="Symbol" w:hint="default"/>
      </w:rPr>
    </w:lvl>
    <w:lvl w:ilvl="7" w:tplc="04090003">
      <w:start w:val="1"/>
      <w:numFmt w:val="bullet"/>
      <w:lvlText w:val="o"/>
      <w:lvlJc w:val="left"/>
      <w:pPr>
        <w:ind w:left="5580" w:hanging="360"/>
      </w:pPr>
      <w:rPr>
        <w:rFonts w:ascii="Courier New" w:hAnsi="Courier New" w:cs="Courier New" w:hint="default"/>
      </w:rPr>
    </w:lvl>
    <w:lvl w:ilvl="8" w:tplc="04090005">
      <w:start w:val="1"/>
      <w:numFmt w:val="bullet"/>
      <w:lvlText w:val=""/>
      <w:lvlJc w:val="left"/>
      <w:pPr>
        <w:ind w:left="6300" w:hanging="360"/>
      </w:pPr>
      <w:rPr>
        <w:rFonts w:ascii="Wingdings" w:hAnsi="Wingdings" w:hint="default"/>
      </w:rPr>
    </w:lvl>
  </w:abstractNum>
  <w:abstractNum w:abstractNumId="4" w15:restartNumberingAfterBreak="0">
    <w:nsid w:val="0DF236E6"/>
    <w:multiLevelType w:val="hybridMultilevel"/>
    <w:tmpl w:val="A27C03AA"/>
    <w:lvl w:ilvl="0" w:tplc="0409000F">
      <w:start w:val="1"/>
      <w:numFmt w:val="decimal"/>
      <w:lvlText w:val="%1."/>
      <w:lvlJc w:val="left"/>
      <w:pPr>
        <w:ind w:left="450" w:hanging="360"/>
      </w:pPr>
    </w:lvl>
    <w:lvl w:ilvl="1" w:tplc="C9E01F3A">
      <w:start w:val="1"/>
      <w:numFmt w:val="decimal"/>
      <w:lvlText w:val="%2-"/>
      <w:lvlJc w:val="left"/>
      <w:pPr>
        <w:ind w:left="1170" w:hanging="360"/>
      </w:pPr>
      <w:rPr>
        <w:rFonts w:hint="default"/>
      </w:r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 w15:restartNumberingAfterBreak="0">
    <w:nsid w:val="1223737B"/>
    <w:multiLevelType w:val="hybridMultilevel"/>
    <w:tmpl w:val="1B5E6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376169"/>
    <w:multiLevelType w:val="hybridMultilevel"/>
    <w:tmpl w:val="A6B2A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CC35B3"/>
    <w:multiLevelType w:val="hybridMultilevel"/>
    <w:tmpl w:val="CA54822E"/>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8" w15:restartNumberingAfterBreak="0">
    <w:nsid w:val="24B55DD3"/>
    <w:multiLevelType w:val="hybridMultilevel"/>
    <w:tmpl w:val="57386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E313FE"/>
    <w:multiLevelType w:val="hybridMultilevel"/>
    <w:tmpl w:val="5B9E2F10"/>
    <w:lvl w:ilvl="0" w:tplc="4D24C412">
      <w:start w:val="1"/>
      <w:numFmt w:val="none"/>
      <w:lvlText w:val="–"/>
      <w:lvlJc w:val="center"/>
      <w:pPr>
        <w:tabs>
          <w:tab w:val="num" w:pos="473"/>
        </w:tabs>
        <w:ind w:left="454" w:hanging="341"/>
      </w:pPr>
      <w:rPr>
        <w:rFonts w:ascii="Times New Roman" w:hAnsi="Times New Roman" w:cs="Times New Roman" w:hint="default"/>
        <w:b/>
        <w:i w:val="0"/>
        <w:spacing w:val="0"/>
        <w:position w:val="0"/>
        <w:sz w:val="24"/>
        <w:szCs w:val="40"/>
      </w:rPr>
    </w:lvl>
    <w:lvl w:ilvl="1" w:tplc="128E40FA">
      <w:start w:val="1"/>
      <w:numFmt w:val="decimal"/>
      <w:lvlText w:val="%2."/>
      <w:lvlJc w:val="left"/>
      <w:pPr>
        <w:tabs>
          <w:tab w:val="num" w:pos="360"/>
        </w:tabs>
        <w:ind w:left="340" w:hanging="340"/>
      </w:pPr>
    </w:lvl>
    <w:lvl w:ilvl="2" w:tplc="FD66CFFA">
      <w:start w:val="1"/>
      <w:numFmt w:val="none"/>
      <w:lvlText w:val="–"/>
      <w:lvlJc w:val="center"/>
      <w:pPr>
        <w:tabs>
          <w:tab w:val="num" w:pos="2624"/>
        </w:tabs>
        <w:ind w:left="2605" w:hanging="341"/>
      </w:pPr>
      <w:rPr>
        <w:rFonts w:ascii="Times New Roman" w:hAnsi="Times New Roman" w:cs="Times New Roman" w:hint="default"/>
        <w:b w:val="0"/>
        <w:bCs w:val="0"/>
        <w:i w:val="0"/>
        <w:iCs w:val="0"/>
        <w:color w:val="000000"/>
        <w:spacing w:val="0"/>
        <w:position w:val="0"/>
        <w:sz w:val="24"/>
        <w:szCs w:val="40"/>
      </w:rPr>
    </w:lvl>
    <w:lvl w:ilvl="3" w:tplc="0409000F">
      <w:start w:val="1"/>
      <w:numFmt w:val="decimal"/>
      <w:lvlText w:val="%4."/>
      <w:lvlJc w:val="left"/>
      <w:pPr>
        <w:tabs>
          <w:tab w:val="num" w:pos="360"/>
        </w:tabs>
        <w:ind w:left="360" w:hanging="360"/>
      </w:pPr>
    </w:lvl>
    <w:lvl w:ilvl="4" w:tplc="04090019">
      <w:start w:val="1"/>
      <w:numFmt w:val="lowerLetter"/>
      <w:lvlText w:val="%5."/>
      <w:lvlJc w:val="left"/>
      <w:pPr>
        <w:tabs>
          <w:tab w:val="num" w:pos="3884"/>
        </w:tabs>
        <w:ind w:left="3884" w:hanging="360"/>
      </w:pPr>
    </w:lvl>
    <w:lvl w:ilvl="5" w:tplc="0409001B">
      <w:start w:val="1"/>
      <w:numFmt w:val="lowerRoman"/>
      <w:lvlText w:val="%6."/>
      <w:lvlJc w:val="right"/>
      <w:pPr>
        <w:tabs>
          <w:tab w:val="num" w:pos="4604"/>
        </w:tabs>
        <w:ind w:left="4604" w:hanging="180"/>
      </w:pPr>
    </w:lvl>
    <w:lvl w:ilvl="6" w:tplc="0409000F">
      <w:start w:val="1"/>
      <w:numFmt w:val="decimal"/>
      <w:lvlText w:val="%7."/>
      <w:lvlJc w:val="left"/>
      <w:pPr>
        <w:tabs>
          <w:tab w:val="num" w:pos="450"/>
        </w:tabs>
        <w:ind w:left="450" w:hanging="360"/>
      </w:pPr>
    </w:lvl>
    <w:lvl w:ilvl="7" w:tplc="04090019">
      <w:start w:val="1"/>
      <w:numFmt w:val="lowerLetter"/>
      <w:lvlText w:val="%8."/>
      <w:lvlJc w:val="left"/>
      <w:pPr>
        <w:tabs>
          <w:tab w:val="num" w:pos="6044"/>
        </w:tabs>
        <w:ind w:left="6044" w:hanging="360"/>
      </w:pPr>
    </w:lvl>
    <w:lvl w:ilvl="8" w:tplc="0409001B">
      <w:start w:val="1"/>
      <w:numFmt w:val="lowerRoman"/>
      <w:lvlText w:val="%9."/>
      <w:lvlJc w:val="right"/>
      <w:pPr>
        <w:tabs>
          <w:tab w:val="num" w:pos="6764"/>
        </w:tabs>
        <w:ind w:left="6764" w:hanging="180"/>
      </w:pPr>
    </w:lvl>
  </w:abstractNum>
  <w:abstractNum w:abstractNumId="10" w15:restartNumberingAfterBreak="0">
    <w:nsid w:val="41063680"/>
    <w:multiLevelType w:val="hybridMultilevel"/>
    <w:tmpl w:val="D6307D6C"/>
    <w:lvl w:ilvl="0" w:tplc="17C66C2C">
      <w:start w:val="1"/>
      <w:numFmt w:val="bullet"/>
      <w:lvlText w:val=""/>
      <w:lvlJc w:val="left"/>
      <w:pPr>
        <w:ind w:left="720" w:hanging="360"/>
      </w:pPr>
      <w:rPr>
        <w:rFonts w:ascii="Symbol" w:hAnsi="Symbol" w:hint="default"/>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FB36A2"/>
    <w:multiLevelType w:val="hybridMultilevel"/>
    <w:tmpl w:val="281AC57E"/>
    <w:lvl w:ilvl="0" w:tplc="04090001">
      <w:start w:val="1"/>
      <w:numFmt w:val="bullet"/>
      <w:lvlText w:val=""/>
      <w:lvlJc w:val="left"/>
      <w:pPr>
        <w:tabs>
          <w:tab w:val="num" w:pos="473"/>
        </w:tabs>
        <w:ind w:left="454" w:hanging="341"/>
      </w:pPr>
      <w:rPr>
        <w:rFonts w:ascii="Symbol" w:hAnsi="Symbol" w:hint="default"/>
        <w:b/>
        <w:i w:val="0"/>
        <w:spacing w:val="0"/>
        <w:position w:val="0"/>
        <w:sz w:val="24"/>
        <w:szCs w:val="4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450"/>
        </w:tabs>
        <w:ind w:left="45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40"/>
        </w:tabs>
        <w:ind w:left="5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46A90450"/>
    <w:multiLevelType w:val="hybridMultilevel"/>
    <w:tmpl w:val="B3EE5982"/>
    <w:lvl w:ilvl="0" w:tplc="04090003">
      <w:start w:val="1"/>
      <w:numFmt w:val="bullet"/>
      <w:lvlText w:val="o"/>
      <w:lvlJc w:val="left"/>
      <w:pPr>
        <w:ind w:left="450" w:hanging="360"/>
      </w:pPr>
      <w:rPr>
        <w:rFonts w:ascii="Courier New" w:hAnsi="Courier New" w:cs="Courier New"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start w:val="1"/>
      <w:numFmt w:val="bullet"/>
      <w:lvlText w:val="o"/>
      <w:lvlJc w:val="left"/>
      <w:pPr>
        <w:ind w:left="3330" w:hanging="360"/>
      </w:pPr>
      <w:rPr>
        <w:rFonts w:ascii="Courier New" w:hAnsi="Courier New" w:cs="Courier New" w:hint="default"/>
      </w:rPr>
    </w:lvl>
    <w:lvl w:ilvl="5" w:tplc="04090005">
      <w:start w:val="1"/>
      <w:numFmt w:val="bullet"/>
      <w:lvlText w:val=""/>
      <w:lvlJc w:val="left"/>
      <w:pPr>
        <w:ind w:left="4050" w:hanging="360"/>
      </w:pPr>
      <w:rPr>
        <w:rFonts w:ascii="Wingdings" w:hAnsi="Wingdings" w:hint="default"/>
      </w:rPr>
    </w:lvl>
    <w:lvl w:ilvl="6" w:tplc="04090001">
      <w:start w:val="1"/>
      <w:numFmt w:val="bullet"/>
      <w:lvlText w:val=""/>
      <w:lvlJc w:val="left"/>
      <w:pPr>
        <w:ind w:left="4770" w:hanging="360"/>
      </w:pPr>
      <w:rPr>
        <w:rFonts w:ascii="Symbol" w:hAnsi="Symbol" w:hint="default"/>
      </w:rPr>
    </w:lvl>
    <w:lvl w:ilvl="7" w:tplc="04090003">
      <w:start w:val="1"/>
      <w:numFmt w:val="bullet"/>
      <w:lvlText w:val="o"/>
      <w:lvlJc w:val="left"/>
      <w:pPr>
        <w:ind w:left="5490" w:hanging="360"/>
      </w:pPr>
      <w:rPr>
        <w:rFonts w:ascii="Courier New" w:hAnsi="Courier New" w:cs="Courier New" w:hint="default"/>
      </w:rPr>
    </w:lvl>
    <w:lvl w:ilvl="8" w:tplc="04090005">
      <w:start w:val="1"/>
      <w:numFmt w:val="bullet"/>
      <w:lvlText w:val=""/>
      <w:lvlJc w:val="left"/>
      <w:pPr>
        <w:ind w:left="6210" w:hanging="360"/>
      </w:pPr>
      <w:rPr>
        <w:rFonts w:ascii="Wingdings" w:hAnsi="Wingdings" w:hint="default"/>
      </w:rPr>
    </w:lvl>
  </w:abstractNum>
  <w:abstractNum w:abstractNumId="13" w15:restartNumberingAfterBreak="0">
    <w:nsid w:val="475D7CC0"/>
    <w:multiLevelType w:val="hybridMultilevel"/>
    <w:tmpl w:val="40DA683E"/>
    <w:lvl w:ilvl="0" w:tplc="0409000D">
      <w:start w:val="1"/>
      <w:numFmt w:val="bullet"/>
      <w:lvlText w:val=""/>
      <w:lvlJc w:val="left"/>
      <w:pPr>
        <w:tabs>
          <w:tab w:val="num" w:pos="927"/>
        </w:tabs>
        <w:ind w:left="927" w:hanging="360"/>
      </w:pPr>
      <w:rPr>
        <w:rFonts w:ascii="Wingdings" w:hAnsi="Wingdings" w:hint="default"/>
      </w:rPr>
    </w:lvl>
    <w:lvl w:ilvl="1" w:tplc="5C34B776" w:tentative="1">
      <w:start w:val="1"/>
      <w:numFmt w:val="bullet"/>
      <w:lvlText w:val="•"/>
      <w:lvlJc w:val="left"/>
      <w:pPr>
        <w:tabs>
          <w:tab w:val="num" w:pos="1647"/>
        </w:tabs>
        <w:ind w:left="1647" w:hanging="360"/>
      </w:pPr>
      <w:rPr>
        <w:rFonts w:ascii="Times New Roman" w:hAnsi="Times New Roman" w:hint="default"/>
      </w:rPr>
    </w:lvl>
    <w:lvl w:ilvl="2" w:tplc="AC7A3A0C" w:tentative="1">
      <w:start w:val="1"/>
      <w:numFmt w:val="bullet"/>
      <w:lvlText w:val="•"/>
      <w:lvlJc w:val="left"/>
      <w:pPr>
        <w:tabs>
          <w:tab w:val="num" w:pos="2367"/>
        </w:tabs>
        <w:ind w:left="2367" w:hanging="360"/>
      </w:pPr>
      <w:rPr>
        <w:rFonts w:ascii="Times New Roman" w:hAnsi="Times New Roman" w:hint="default"/>
      </w:rPr>
    </w:lvl>
    <w:lvl w:ilvl="3" w:tplc="4EB85274" w:tentative="1">
      <w:start w:val="1"/>
      <w:numFmt w:val="bullet"/>
      <w:lvlText w:val="•"/>
      <w:lvlJc w:val="left"/>
      <w:pPr>
        <w:tabs>
          <w:tab w:val="num" w:pos="3087"/>
        </w:tabs>
        <w:ind w:left="3087" w:hanging="360"/>
      </w:pPr>
      <w:rPr>
        <w:rFonts w:ascii="Times New Roman" w:hAnsi="Times New Roman" w:hint="default"/>
      </w:rPr>
    </w:lvl>
    <w:lvl w:ilvl="4" w:tplc="987A2BD8" w:tentative="1">
      <w:start w:val="1"/>
      <w:numFmt w:val="bullet"/>
      <w:lvlText w:val="•"/>
      <w:lvlJc w:val="left"/>
      <w:pPr>
        <w:tabs>
          <w:tab w:val="num" w:pos="3807"/>
        </w:tabs>
        <w:ind w:left="3807" w:hanging="360"/>
      </w:pPr>
      <w:rPr>
        <w:rFonts w:ascii="Times New Roman" w:hAnsi="Times New Roman" w:hint="default"/>
      </w:rPr>
    </w:lvl>
    <w:lvl w:ilvl="5" w:tplc="75B053B6" w:tentative="1">
      <w:start w:val="1"/>
      <w:numFmt w:val="bullet"/>
      <w:lvlText w:val="•"/>
      <w:lvlJc w:val="left"/>
      <w:pPr>
        <w:tabs>
          <w:tab w:val="num" w:pos="4527"/>
        </w:tabs>
        <w:ind w:left="4527" w:hanging="360"/>
      </w:pPr>
      <w:rPr>
        <w:rFonts w:ascii="Times New Roman" w:hAnsi="Times New Roman" w:hint="default"/>
      </w:rPr>
    </w:lvl>
    <w:lvl w:ilvl="6" w:tplc="D50CD962" w:tentative="1">
      <w:start w:val="1"/>
      <w:numFmt w:val="bullet"/>
      <w:lvlText w:val="•"/>
      <w:lvlJc w:val="left"/>
      <w:pPr>
        <w:tabs>
          <w:tab w:val="num" w:pos="5247"/>
        </w:tabs>
        <w:ind w:left="5247" w:hanging="360"/>
      </w:pPr>
      <w:rPr>
        <w:rFonts w:ascii="Times New Roman" w:hAnsi="Times New Roman" w:hint="default"/>
      </w:rPr>
    </w:lvl>
    <w:lvl w:ilvl="7" w:tplc="45B49B9A" w:tentative="1">
      <w:start w:val="1"/>
      <w:numFmt w:val="bullet"/>
      <w:lvlText w:val="•"/>
      <w:lvlJc w:val="left"/>
      <w:pPr>
        <w:tabs>
          <w:tab w:val="num" w:pos="5967"/>
        </w:tabs>
        <w:ind w:left="5967" w:hanging="360"/>
      </w:pPr>
      <w:rPr>
        <w:rFonts w:ascii="Times New Roman" w:hAnsi="Times New Roman" w:hint="default"/>
      </w:rPr>
    </w:lvl>
    <w:lvl w:ilvl="8" w:tplc="CB482C9A" w:tentative="1">
      <w:start w:val="1"/>
      <w:numFmt w:val="bullet"/>
      <w:lvlText w:val="•"/>
      <w:lvlJc w:val="left"/>
      <w:pPr>
        <w:tabs>
          <w:tab w:val="num" w:pos="6687"/>
        </w:tabs>
        <w:ind w:left="6687" w:hanging="360"/>
      </w:pPr>
      <w:rPr>
        <w:rFonts w:ascii="Times New Roman" w:hAnsi="Times New Roman" w:hint="default"/>
      </w:rPr>
    </w:lvl>
  </w:abstractNum>
  <w:abstractNum w:abstractNumId="14" w15:restartNumberingAfterBreak="0">
    <w:nsid w:val="47F70F8B"/>
    <w:multiLevelType w:val="hybridMultilevel"/>
    <w:tmpl w:val="FBEC4D82"/>
    <w:lvl w:ilvl="0" w:tplc="04090001">
      <w:start w:val="1"/>
      <w:numFmt w:val="bullet"/>
      <w:pStyle w:val="a"/>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8286745"/>
    <w:multiLevelType w:val="hybridMultilevel"/>
    <w:tmpl w:val="2F543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F1133B"/>
    <w:multiLevelType w:val="hybridMultilevel"/>
    <w:tmpl w:val="F3104FE6"/>
    <w:lvl w:ilvl="0" w:tplc="8C422D98">
      <w:start w:val="1"/>
      <w:numFmt w:val="bullet"/>
      <w:lvlText w:val=""/>
      <w:lvlJc w:val="left"/>
      <w:pPr>
        <w:tabs>
          <w:tab w:val="num" w:pos="90"/>
        </w:tabs>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 w15:restartNumberingAfterBreak="0">
    <w:nsid w:val="49977B68"/>
    <w:multiLevelType w:val="hybridMultilevel"/>
    <w:tmpl w:val="13BC804E"/>
    <w:lvl w:ilvl="0" w:tplc="0409000F">
      <w:start w:val="1"/>
      <w:numFmt w:val="decimal"/>
      <w:lvlText w:val="%1."/>
      <w:lvlJc w:val="left"/>
      <w:pPr>
        <w:ind w:left="540" w:hanging="360"/>
      </w:pPr>
    </w:lvl>
    <w:lvl w:ilvl="1" w:tplc="04090019">
      <w:start w:val="1"/>
      <w:numFmt w:val="lowerLetter"/>
      <w:lvlText w:val="%2."/>
      <w:lvlJc w:val="left"/>
      <w:pPr>
        <w:ind w:left="1260" w:hanging="360"/>
      </w:pPr>
    </w:lvl>
    <w:lvl w:ilvl="2" w:tplc="0409001B">
      <w:start w:val="1"/>
      <w:numFmt w:val="lowerRoman"/>
      <w:lvlText w:val="%3."/>
      <w:lvlJc w:val="right"/>
      <w:pPr>
        <w:ind w:left="1980" w:hanging="180"/>
      </w:pPr>
    </w:lvl>
    <w:lvl w:ilvl="3" w:tplc="0409000F">
      <w:start w:val="1"/>
      <w:numFmt w:val="decimal"/>
      <w:lvlText w:val="%4."/>
      <w:lvlJc w:val="left"/>
      <w:pPr>
        <w:ind w:left="2700" w:hanging="360"/>
      </w:pPr>
    </w:lvl>
    <w:lvl w:ilvl="4" w:tplc="04090019">
      <w:start w:val="1"/>
      <w:numFmt w:val="lowerLetter"/>
      <w:lvlText w:val="%5."/>
      <w:lvlJc w:val="left"/>
      <w:pPr>
        <w:ind w:left="3420" w:hanging="360"/>
      </w:pPr>
    </w:lvl>
    <w:lvl w:ilvl="5" w:tplc="0409001B">
      <w:start w:val="1"/>
      <w:numFmt w:val="lowerRoman"/>
      <w:lvlText w:val="%6."/>
      <w:lvlJc w:val="right"/>
      <w:pPr>
        <w:ind w:left="4140" w:hanging="180"/>
      </w:pPr>
    </w:lvl>
    <w:lvl w:ilvl="6" w:tplc="0409000F">
      <w:start w:val="1"/>
      <w:numFmt w:val="decimal"/>
      <w:lvlText w:val="%7."/>
      <w:lvlJc w:val="left"/>
      <w:pPr>
        <w:ind w:left="4860" w:hanging="360"/>
      </w:pPr>
    </w:lvl>
    <w:lvl w:ilvl="7" w:tplc="04090019">
      <w:start w:val="1"/>
      <w:numFmt w:val="lowerLetter"/>
      <w:lvlText w:val="%8."/>
      <w:lvlJc w:val="left"/>
      <w:pPr>
        <w:ind w:left="5580" w:hanging="360"/>
      </w:pPr>
    </w:lvl>
    <w:lvl w:ilvl="8" w:tplc="0409001B">
      <w:start w:val="1"/>
      <w:numFmt w:val="lowerRoman"/>
      <w:lvlText w:val="%9."/>
      <w:lvlJc w:val="right"/>
      <w:pPr>
        <w:ind w:left="6300" w:hanging="180"/>
      </w:pPr>
    </w:lvl>
  </w:abstractNum>
  <w:abstractNum w:abstractNumId="18" w15:restartNumberingAfterBreak="0">
    <w:nsid w:val="4DBA2763"/>
    <w:multiLevelType w:val="hybridMultilevel"/>
    <w:tmpl w:val="59488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451E71"/>
    <w:multiLevelType w:val="hybridMultilevel"/>
    <w:tmpl w:val="25800CF8"/>
    <w:lvl w:ilvl="0" w:tplc="0409000F">
      <w:start w:val="1"/>
      <w:numFmt w:val="decimal"/>
      <w:lvlText w:val="%1."/>
      <w:lvlJc w:val="left"/>
      <w:pPr>
        <w:ind w:left="540" w:hanging="360"/>
      </w:pPr>
    </w:lvl>
    <w:lvl w:ilvl="1" w:tplc="04090019">
      <w:start w:val="1"/>
      <w:numFmt w:val="lowerLetter"/>
      <w:lvlText w:val="%2."/>
      <w:lvlJc w:val="left"/>
      <w:pPr>
        <w:ind w:left="1260" w:hanging="360"/>
      </w:pPr>
    </w:lvl>
    <w:lvl w:ilvl="2" w:tplc="0409001B">
      <w:start w:val="1"/>
      <w:numFmt w:val="lowerRoman"/>
      <w:lvlText w:val="%3."/>
      <w:lvlJc w:val="right"/>
      <w:pPr>
        <w:ind w:left="1980" w:hanging="180"/>
      </w:pPr>
    </w:lvl>
    <w:lvl w:ilvl="3" w:tplc="0409000F">
      <w:start w:val="1"/>
      <w:numFmt w:val="decimal"/>
      <w:lvlText w:val="%4."/>
      <w:lvlJc w:val="left"/>
      <w:pPr>
        <w:ind w:left="2700" w:hanging="360"/>
      </w:pPr>
    </w:lvl>
    <w:lvl w:ilvl="4" w:tplc="04090019">
      <w:start w:val="1"/>
      <w:numFmt w:val="lowerLetter"/>
      <w:lvlText w:val="%5."/>
      <w:lvlJc w:val="left"/>
      <w:pPr>
        <w:ind w:left="3420" w:hanging="360"/>
      </w:pPr>
    </w:lvl>
    <w:lvl w:ilvl="5" w:tplc="0409001B">
      <w:start w:val="1"/>
      <w:numFmt w:val="lowerRoman"/>
      <w:lvlText w:val="%6."/>
      <w:lvlJc w:val="right"/>
      <w:pPr>
        <w:ind w:left="4140" w:hanging="180"/>
      </w:pPr>
    </w:lvl>
    <w:lvl w:ilvl="6" w:tplc="0409000F">
      <w:start w:val="1"/>
      <w:numFmt w:val="decimal"/>
      <w:lvlText w:val="%7."/>
      <w:lvlJc w:val="left"/>
      <w:pPr>
        <w:ind w:left="4860" w:hanging="360"/>
      </w:pPr>
    </w:lvl>
    <w:lvl w:ilvl="7" w:tplc="04090019">
      <w:start w:val="1"/>
      <w:numFmt w:val="lowerLetter"/>
      <w:lvlText w:val="%8."/>
      <w:lvlJc w:val="left"/>
      <w:pPr>
        <w:ind w:left="5580" w:hanging="360"/>
      </w:pPr>
    </w:lvl>
    <w:lvl w:ilvl="8" w:tplc="0409001B">
      <w:start w:val="1"/>
      <w:numFmt w:val="lowerRoman"/>
      <w:lvlText w:val="%9."/>
      <w:lvlJc w:val="right"/>
      <w:pPr>
        <w:ind w:left="6300" w:hanging="180"/>
      </w:pPr>
    </w:lvl>
  </w:abstractNum>
  <w:abstractNum w:abstractNumId="20" w15:restartNumberingAfterBreak="0">
    <w:nsid w:val="614A0EFE"/>
    <w:multiLevelType w:val="hybridMultilevel"/>
    <w:tmpl w:val="70280A20"/>
    <w:lvl w:ilvl="0" w:tplc="D2BCF1C2">
      <w:start w:val="1"/>
      <w:numFmt w:val="bullet"/>
      <w:lvlText w:val=""/>
      <w:lvlJc w:val="left"/>
      <w:pPr>
        <w:ind w:left="540" w:hanging="360"/>
      </w:pPr>
      <w:rPr>
        <w:rFonts w:ascii="Symbol" w:hAnsi="Symbol" w:hint="default"/>
        <w:sz w:val="20"/>
        <w:szCs w:val="20"/>
      </w:rPr>
    </w:lvl>
    <w:lvl w:ilvl="1" w:tplc="04090003">
      <w:start w:val="1"/>
      <w:numFmt w:val="bullet"/>
      <w:lvlText w:val="o"/>
      <w:lvlJc w:val="left"/>
      <w:pPr>
        <w:ind w:left="1350" w:hanging="360"/>
      </w:pPr>
      <w:rPr>
        <w:rFonts w:ascii="Courier New" w:hAnsi="Courier New" w:cs="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cs="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cs="Courier New" w:hint="default"/>
      </w:rPr>
    </w:lvl>
    <w:lvl w:ilvl="8" w:tplc="04090005">
      <w:start w:val="1"/>
      <w:numFmt w:val="bullet"/>
      <w:lvlText w:val=""/>
      <w:lvlJc w:val="left"/>
      <w:pPr>
        <w:ind w:left="6390" w:hanging="360"/>
      </w:pPr>
      <w:rPr>
        <w:rFonts w:ascii="Wingdings" w:hAnsi="Wingdings" w:hint="default"/>
      </w:rPr>
    </w:lvl>
  </w:abstractNum>
  <w:abstractNum w:abstractNumId="21" w15:restartNumberingAfterBreak="0">
    <w:nsid w:val="62257BAE"/>
    <w:multiLevelType w:val="hybridMultilevel"/>
    <w:tmpl w:val="E5CC5456"/>
    <w:lvl w:ilvl="0" w:tplc="E8468510">
      <w:start w:val="1"/>
      <w:numFmt w:val="bullet"/>
      <w:lvlText w:val=""/>
      <w:lvlJc w:val="left"/>
      <w:pPr>
        <w:ind w:left="720" w:hanging="360"/>
      </w:pPr>
      <w:rPr>
        <w:rFonts w:ascii="Symbol" w:hAnsi="Symbol" w:hint="default"/>
        <w:color w:val="auto"/>
        <w:sz w:val="24"/>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0F3BBE"/>
    <w:multiLevelType w:val="hybridMultilevel"/>
    <w:tmpl w:val="4FA6F2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0849BE"/>
    <w:multiLevelType w:val="hybridMultilevel"/>
    <w:tmpl w:val="A9A0E3AC"/>
    <w:lvl w:ilvl="0" w:tplc="0409000D">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6F3A4601"/>
    <w:multiLevelType w:val="hybridMultilevel"/>
    <w:tmpl w:val="AA786E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36528B0"/>
    <w:multiLevelType w:val="hybridMultilevel"/>
    <w:tmpl w:val="36AA8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58120B"/>
    <w:multiLevelType w:val="hybridMultilevel"/>
    <w:tmpl w:val="C9487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482D53"/>
    <w:multiLevelType w:val="hybridMultilevel"/>
    <w:tmpl w:val="EF64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06194C"/>
    <w:multiLevelType w:val="hybridMultilevel"/>
    <w:tmpl w:val="ED021DB8"/>
    <w:lvl w:ilvl="0" w:tplc="606ED644">
      <w:start w:val="1"/>
      <w:numFmt w:val="bullet"/>
      <w:lvlText w:val="o"/>
      <w:lvlJc w:val="left"/>
      <w:pPr>
        <w:ind w:left="630" w:hanging="360"/>
      </w:pPr>
      <w:rPr>
        <w:rFonts w:ascii="Courier New" w:hAnsi="Courier New" w:cs="Courier New" w:hint="default"/>
        <w:sz w:val="24"/>
        <w:szCs w:val="24"/>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29" w15:restartNumberingAfterBreak="0">
    <w:nsid w:val="7DED35AD"/>
    <w:multiLevelType w:val="hybridMultilevel"/>
    <w:tmpl w:val="CFB25880"/>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0" w15:restartNumberingAfterBreak="0">
    <w:nsid w:val="7F886714"/>
    <w:multiLevelType w:val="hybridMultilevel"/>
    <w:tmpl w:val="7E7CF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0"/>
  </w:num>
  <w:num w:numId="3">
    <w:abstractNumId w:val="23"/>
  </w:num>
  <w:num w:numId="4">
    <w:abstractNumId w:val="10"/>
  </w:num>
  <w:num w:numId="5">
    <w:abstractNumId w:val="28"/>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4"/>
  </w:num>
  <w:num w:numId="1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30"/>
  </w:num>
  <w:num w:numId="14">
    <w:abstractNumId w:val="4"/>
  </w:num>
  <w:num w:numId="15">
    <w:abstractNumId w:val="26"/>
  </w:num>
  <w:num w:numId="16">
    <w:abstractNumId w:val="7"/>
  </w:num>
  <w:num w:numId="17">
    <w:abstractNumId w:val="16"/>
  </w:num>
  <w:num w:numId="18">
    <w:abstractNumId w:val="0"/>
  </w:num>
  <w:num w:numId="19">
    <w:abstractNumId w:val="29"/>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11"/>
  </w:num>
  <w:num w:numId="23">
    <w:abstractNumId w:val="22"/>
  </w:num>
  <w:num w:numId="24">
    <w:abstractNumId w:val="6"/>
  </w:num>
  <w:num w:numId="25">
    <w:abstractNumId w:val="27"/>
  </w:num>
  <w:num w:numId="26">
    <w:abstractNumId w:val="25"/>
  </w:num>
  <w:num w:numId="27">
    <w:abstractNumId w:val="15"/>
  </w:num>
  <w:num w:numId="28">
    <w:abstractNumId w:val="1"/>
  </w:num>
  <w:num w:numId="29">
    <w:abstractNumId w:val="18"/>
  </w:num>
  <w:num w:numId="30">
    <w:abstractNumId w:val="5"/>
  </w:num>
  <w:num w:numId="31">
    <w:abstractNumId w:val="2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2"/>
  <w:embedTrueTypeFonts/>
  <w:saveSubsetFonts/>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6F95"/>
    <w:rsid w:val="00011919"/>
    <w:rsid w:val="0003174C"/>
    <w:rsid w:val="00055437"/>
    <w:rsid w:val="00065355"/>
    <w:rsid w:val="0007197A"/>
    <w:rsid w:val="00072C4E"/>
    <w:rsid w:val="00076B19"/>
    <w:rsid w:val="00085E33"/>
    <w:rsid w:val="000C29A8"/>
    <w:rsid w:val="000C78A8"/>
    <w:rsid w:val="001009C8"/>
    <w:rsid w:val="00134346"/>
    <w:rsid w:val="001A3A73"/>
    <w:rsid w:val="001F1668"/>
    <w:rsid w:val="001F6466"/>
    <w:rsid w:val="00207A4D"/>
    <w:rsid w:val="00211B46"/>
    <w:rsid w:val="00214E98"/>
    <w:rsid w:val="00250E50"/>
    <w:rsid w:val="00273E22"/>
    <w:rsid w:val="00285316"/>
    <w:rsid w:val="002967A5"/>
    <w:rsid w:val="002A0469"/>
    <w:rsid w:val="002B2DD5"/>
    <w:rsid w:val="002E0E78"/>
    <w:rsid w:val="003044B8"/>
    <w:rsid w:val="003201CE"/>
    <w:rsid w:val="0032438E"/>
    <w:rsid w:val="00337C11"/>
    <w:rsid w:val="00366DEC"/>
    <w:rsid w:val="00370BA8"/>
    <w:rsid w:val="00380498"/>
    <w:rsid w:val="003952CC"/>
    <w:rsid w:val="003C6109"/>
    <w:rsid w:val="003D6022"/>
    <w:rsid w:val="003F051D"/>
    <w:rsid w:val="00407472"/>
    <w:rsid w:val="00411AB9"/>
    <w:rsid w:val="00413115"/>
    <w:rsid w:val="004149D9"/>
    <w:rsid w:val="00445F6C"/>
    <w:rsid w:val="00467752"/>
    <w:rsid w:val="00481993"/>
    <w:rsid w:val="004F46C7"/>
    <w:rsid w:val="004F7853"/>
    <w:rsid w:val="00511657"/>
    <w:rsid w:val="00545681"/>
    <w:rsid w:val="00580C07"/>
    <w:rsid w:val="00584B26"/>
    <w:rsid w:val="005A0D54"/>
    <w:rsid w:val="005A7D18"/>
    <w:rsid w:val="00606472"/>
    <w:rsid w:val="00611E5C"/>
    <w:rsid w:val="0062070D"/>
    <w:rsid w:val="00632B76"/>
    <w:rsid w:val="00663659"/>
    <w:rsid w:val="00664556"/>
    <w:rsid w:val="006659F7"/>
    <w:rsid w:val="00697D82"/>
    <w:rsid w:val="006C1414"/>
    <w:rsid w:val="006C5EFE"/>
    <w:rsid w:val="007249C0"/>
    <w:rsid w:val="00743280"/>
    <w:rsid w:val="00743440"/>
    <w:rsid w:val="00751591"/>
    <w:rsid w:val="00777097"/>
    <w:rsid w:val="0079177F"/>
    <w:rsid w:val="007A0492"/>
    <w:rsid w:val="007B7E61"/>
    <w:rsid w:val="00807E77"/>
    <w:rsid w:val="0086498B"/>
    <w:rsid w:val="0087428C"/>
    <w:rsid w:val="00880382"/>
    <w:rsid w:val="008D222A"/>
    <w:rsid w:val="008D368F"/>
    <w:rsid w:val="0091767A"/>
    <w:rsid w:val="0092575B"/>
    <w:rsid w:val="00973DA6"/>
    <w:rsid w:val="00975F5D"/>
    <w:rsid w:val="009970B0"/>
    <w:rsid w:val="00A05AC3"/>
    <w:rsid w:val="00A2636D"/>
    <w:rsid w:val="00A571E8"/>
    <w:rsid w:val="00A65E9B"/>
    <w:rsid w:val="00A66F95"/>
    <w:rsid w:val="00A81793"/>
    <w:rsid w:val="00A90DE2"/>
    <w:rsid w:val="00A95192"/>
    <w:rsid w:val="00AB1D24"/>
    <w:rsid w:val="00AD12C2"/>
    <w:rsid w:val="00AE0C99"/>
    <w:rsid w:val="00AE13D5"/>
    <w:rsid w:val="00AE3B54"/>
    <w:rsid w:val="00AF62DA"/>
    <w:rsid w:val="00AF7C4F"/>
    <w:rsid w:val="00B103D7"/>
    <w:rsid w:val="00B10DD2"/>
    <w:rsid w:val="00B159EF"/>
    <w:rsid w:val="00B1727B"/>
    <w:rsid w:val="00B45F9D"/>
    <w:rsid w:val="00B50591"/>
    <w:rsid w:val="00B71EF7"/>
    <w:rsid w:val="00B76D37"/>
    <w:rsid w:val="00B81BA8"/>
    <w:rsid w:val="00B879CF"/>
    <w:rsid w:val="00B90411"/>
    <w:rsid w:val="00BA7BE1"/>
    <w:rsid w:val="00BF15F9"/>
    <w:rsid w:val="00C11889"/>
    <w:rsid w:val="00C626E1"/>
    <w:rsid w:val="00C70DEE"/>
    <w:rsid w:val="00C91F89"/>
    <w:rsid w:val="00C9394A"/>
    <w:rsid w:val="00CC1E5B"/>
    <w:rsid w:val="00CC79C3"/>
    <w:rsid w:val="00D14AD6"/>
    <w:rsid w:val="00D262A5"/>
    <w:rsid w:val="00D604D9"/>
    <w:rsid w:val="00D61967"/>
    <w:rsid w:val="00D649A7"/>
    <w:rsid w:val="00D80D42"/>
    <w:rsid w:val="00D8147D"/>
    <w:rsid w:val="00D90259"/>
    <w:rsid w:val="00DD2937"/>
    <w:rsid w:val="00DE10BC"/>
    <w:rsid w:val="00DE3885"/>
    <w:rsid w:val="00E443D2"/>
    <w:rsid w:val="00EB16B5"/>
    <w:rsid w:val="00EC0391"/>
    <w:rsid w:val="00EC0EF4"/>
    <w:rsid w:val="00EF02F1"/>
    <w:rsid w:val="00EF03F8"/>
    <w:rsid w:val="00F337EE"/>
    <w:rsid w:val="00F5477E"/>
    <w:rsid w:val="00F617DC"/>
    <w:rsid w:val="00FD1119"/>
    <w:rsid w:val="00FD3D19"/>
    <w:rsid w:val="00FE6239"/>
    <w:rsid w:val="00FF26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BBCF4E"/>
  <w15:chartTrackingRefBased/>
  <w15:docId w15:val="{A33FC790-766F-44C8-97D5-8AA048488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6F95"/>
    <w:pPr>
      <w:spacing w:after="0" w:line="240" w:lineRule="auto"/>
    </w:pPr>
    <w:rPr>
      <w:rFonts w:ascii="Times New Roman" w:eastAsia="Calibri" w:hAnsi="Times New Roman" w:cs="B Nazanin"/>
      <w:sz w:val="24"/>
      <w:szCs w:val="24"/>
    </w:rPr>
  </w:style>
  <w:style w:type="paragraph" w:styleId="Heading1">
    <w:name w:val="heading 1"/>
    <w:aliases w:val="1"/>
    <w:basedOn w:val="Normal"/>
    <w:next w:val="Normal"/>
    <w:link w:val="Heading1Char"/>
    <w:qFormat/>
    <w:rsid w:val="00A66F95"/>
    <w:pPr>
      <w:widowControl w:val="0"/>
      <w:pBdr>
        <w:top w:val="single" w:sz="4" w:space="1" w:color="auto"/>
        <w:left w:val="single" w:sz="4" w:space="4" w:color="auto"/>
        <w:bottom w:val="single" w:sz="4" w:space="1" w:color="auto"/>
        <w:right w:val="single" w:sz="4" w:space="4" w:color="auto"/>
      </w:pBdr>
      <w:shd w:val="clear" w:color="auto" w:fill="E5B8B7"/>
      <w:tabs>
        <w:tab w:val="left" w:pos="4100"/>
      </w:tabs>
      <w:bidi/>
      <w:spacing w:line="276" w:lineRule="auto"/>
      <w:jc w:val="center"/>
      <w:outlineLvl w:val="0"/>
    </w:pPr>
    <w:rPr>
      <w:rFonts w:cs="B Titr"/>
      <w:sz w:val="48"/>
      <w:szCs w:val="48"/>
      <w:lang w:bidi="fa-IR"/>
    </w:rPr>
  </w:style>
  <w:style w:type="paragraph" w:styleId="Heading2">
    <w:name w:val="heading 2"/>
    <w:aliases w:val="Heading 2 Char Char Char Char Char Char Char Char Char Char Char Char Char Char Char Char Char Char Char Char Char Char Char,2"/>
    <w:basedOn w:val="Heading1"/>
    <w:next w:val="Normal"/>
    <w:link w:val="Heading2Char"/>
    <w:qFormat/>
    <w:rsid w:val="00A66F95"/>
    <w:pPr>
      <w:widowControl/>
      <w:pBdr>
        <w:top w:val="none" w:sz="0" w:space="0" w:color="auto"/>
        <w:left w:val="none" w:sz="0" w:space="0" w:color="auto"/>
        <w:bottom w:val="none" w:sz="0" w:space="0" w:color="auto"/>
        <w:right w:val="none" w:sz="0" w:space="0" w:color="auto"/>
      </w:pBdr>
      <w:shd w:val="clear" w:color="auto" w:fill="auto"/>
      <w:tabs>
        <w:tab w:val="clear" w:pos="4100"/>
      </w:tabs>
      <w:spacing w:before="240"/>
      <w:jc w:val="left"/>
      <w:outlineLvl w:val="1"/>
    </w:pPr>
    <w:rPr>
      <w:sz w:val="28"/>
      <w:szCs w:val="28"/>
      <w:lang w:bidi="ar-SA"/>
    </w:rPr>
  </w:style>
  <w:style w:type="paragraph" w:styleId="Heading3">
    <w:name w:val="heading 3"/>
    <w:basedOn w:val="Normal"/>
    <w:next w:val="Normal"/>
    <w:link w:val="Heading3Char"/>
    <w:qFormat/>
    <w:rsid w:val="00A66F95"/>
    <w:pPr>
      <w:bidi/>
      <w:outlineLvl w:val="2"/>
    </w:pPr>
    <w:rPr>
      <w:rFonts w:cs="B Titr"/>
      <w:sz w:val="26"/>
      <w:szCs w:val="26"/>
    </w:rPr>
  </w:style>
  <w:style w:type="paragraph" w:styleId="Heading4">
    <w:name w:val="heading 4"/>
    <w:aliases w:val="4"/>
    <w:basedOn w:val="Normal"/>
    <w:next w:val="Normal"/>
    <w:link w:val="Heading4Char"/>
    <w:qFormat/>
    <w:rsid w:val="00973DA6"/>
    <w:pPr>
      <w:bidi/>
      <w:spacing w:line="259" w:lineRule="auto"/>
      <w:jc w:val="both"/>
      <w:outlineLvl w:val="3"/>
    </w:pPr>
    <w:rPr>
      <w:rFonts w:cs="B Titr"/>
      <w:b/>
      <w:bCs/>
    </w:rPr>
  </w:style>
  <w:style w:type="paragraph" w:styleId="Heading5">
    <w:name w:val="heading 5"/>
    <w:aliases w:val="5"/>
    <w:basedOn w:val="Normal"/>
    <w:next w:val="Normal"/>
    <w:link w:val="Heading5Char"/>
    <w:uiPriority w:val="9"/>
    <w:qFormat/>
    <w:rsid w:val="00A66F95"/>
    <w:pPr>
      <w:bidi/>
      <w:spacing w:after="240" w:line="276" w:lineRule="auto"/>
      <w:jc w:val="center"/>
      <w:outlineLvl w:val="4"/>
    </w:pPr>
    <w:rPr>
      <w:sz w:val="20"/>
      <w:szCs w:val="20"/>
    </w:rPr>
  </w:style>
  <w:style w:type="paragraph" w:styleId="Heading6">
    <w:name w:val="heading 6"/>
    <w:basedOn w:val="Normal"/>
    <w:next w:val="Normal"/>
    <w:link w:val="Heading6Char"/>
    <w:qFormat/>
    <w:rsid w:val="00A66F95"/>
    <w:pPr>
      <w:bidi/>
      <w:spacing w:after="240"/>
      <w:jc w:val="center"/>
      <w:outlineLvl w:val="5"/>
    </w:pPr>
    <w:rPr>
      <w:rFonts w:cs="B Titr"/>
      <w:sz w:val="20"/>
      <w:szCs w:val="20"/>
    </w:rPr>
  </w:style>
  <w:style w:type="paragraph" w:styleId="Heading7">
    <w:name w:val="heading 7"/>
    <w:basedOn w:val="Normal"/>
    <w:next w:val="Normal"/>
    <w:link w:val="Heading7Char"/>
    <w:qFormat/>
    <w:rsid w:val="00973DA6"/>
    <w:pPr>
      <w:keepNext/>
      <w:keepLines/>
      <w:spacing w:before="40" w:line="259" w:lineRule="auto"/>
      <w:outlineLvl w:val="6"/>
    </w:pPr>
    <w:rPr>
      <w:rFonts w:ascii="Cambria" w:eastAsia="Times New Roman" w:hAnsi="Cambria" w:cs="Times New Roman"/>
      <w:i/>
      <w:iCs/>
      <w:color w:val="404040"/>
      <w:lang w:val="x-none" w:eastAsia="x-none" w:bidi="fa-IR"/>
    </w:rPr>
  </w:style>
  <w:style w:type="paragraph" w:styleId="Heading8">
    <w:name w:val="heading 8"/>
    <w:basedOn w:val="Normal"/>
    <w:next w:val="Normal"/>
    <w:link w:val="Heading8Char"/>
    <w:qFormat/>
    <w:rsid w:val="00973DA6"/>
    <w:pPr>
      <w:keepNext/>
      <w:keepLines/>
      <w:spacing w:before="40" w:line="259" w:lineRule="auto"/>
      <w:outlineLvl w:val="7"/>
    </w:pPr>
    <w:rPr>
      <w:rFonts w:ascii="Cambria" w:eastAsia="Times New Roman" w:hAnsi="Cambria" w:cs="Times New Roman"/>
      <w:color w:val="404040"/>
      <w:sz w:val="20"/>
      <w:szCs w:val="20"/>
      <w:lang w:val="x-none" w:eastAsia="x-none" w:bidi="fa-IR"/>
    </w:rPr>
  </w:style>
  <w:style w:type="paragraph" w:styleId="Heading9">
    <w:name w:val="heading 9"/>
    <w:basedOn w:val="Normal"/>
    <w:next w:val="Normal"/>
    <w:link w:val="Heading9Char"/>
    <w:qFormat/>
    <w:rsid w:val="00973DA6"/>
    <w:pPr>
      <w:keepNext/>
      <w:bidi/>
      <w:outlineLvl w:val="8"/>
    </w:pPr>
    <w:rPr>
      <w:rFonts w:ascii="Arial" w:eastAsia="Times New Roman" w:hAnsi="Arial" w:cs="Times New Roman"/>
      <w:b/>
      <w:bCs/>
      <w:sz w:val="20"/>
      <w:szCs w:val="20"/>
      <w:lang w:val="x-none" w:eastAsia="x-none"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 Char"/>
    <w:basedOn w:val="DefaultParagraphFont"/>
    <w:link w:val="Heading1"/>
    <w:rsid w:val="00A66F95"/>
    <w:rPr>
      <w:rFonts w:ascii="Times New Roman" w:eastAsia="Calibri" w:hAnsi="Times New Roman" w:cs="B Titr"/>
      <w:sz w:val="48"/>
      <w:szCs w:val="48"/>
      <w:shd w:val="clear" w:color="auto" w:fill="E5B8B7"/>
      <w:lang w:bidi="fa-IR"/>
    </w:rPr>
  </w:style>
  <w:style w:type="character" w:customStyle="1" w:styleId="Heading2Char">
    <w:name w:val="Heading 2 Char"/>
    <w:aliases w:val="Heading 2 Char Char Char Char Char Char Char Char Char Char Char Char Char Char Char Char Char Char Char Char Char Char Char Char,2 Char"/>
    <w:basedOn w:val="DefaultParagraphFont"/>
    <w:link w:val="Heading2"/>
    <w:rsid w:val="00A66F95"/>
    <w:rPr>
      <w:rFonts w:ascii="Times New Roman" w:eastAsia="Calibri" w:hAnsi="Times New Roman" w:cs="B Titr"/>
      <w:sz w:val="28"/>
      <w:szCs w:val="28"/>
    </w:rPr>
  </w:style>
  <w:style w:type="character" w:customStyle="1" w:styleId="Heading3Char">
    <w:name w:val="Heading 3 Char"/>
    <w:basedOn w:val="DefaultParagraphFont"/>
    <w:link w:val="Heading3"/>
    <w:rsid w:val="00A66F95"/>
    <w:rPr>
      <w:rFonts w:ascii="Times New Roman" w:eastAsia="Calibri" w:hAnsi="Times New Roman" w:cs="B Titr"/>
      <w:sz w:val="26"/>
      <w:szCs w:val="26"/>
    </w:rPr>
  </w:style>
  <w:style w:type="character" w:customStyle="1" w:styleId="Heading5Char">
    <w:name w:val="Heading 5 Char"/>
    <w:aliases w:val="5 Char"/>
    <w:basedOn w:val="DefaultParagraphFont"/>
    <w:link w:val="Heading5"/>
    <w:uiPriority w:val="9"/>
    <w:rsid w:val="00A66F95"/>
    <w:rPr>
      <w:rFonts w:ascii="Times New Roman" w:eastAsia="Calibri" w:hAnsi="Times New Roman" w:cs="B Nazanin"/>
      <w:sz w:val="20"/>
      <w:szCs w:val="20"/>
    </w:rPr>
  </w:style>
  <w:style w:type="character" w:customStyle="1" w:styleId="Heading6Char">
    <w:name w:val="Heading 6 Char"/>
    <w:basedOn w:val="DefaultParagraphFont"/>
    <w:link w:val="Heading6"/>
    <w:rsid w:val="00A66F95"/>
    <w:rPr>
      <w:rFonts w:ascii="Times New Roman" w:eastAsia="Calibri" w:hAnsi="Times New Roman" w:cs="B Titr"/>
      <w:sz w:val="20"/>
      <w:szCs w:val="20"/>
    </w:rPr>
  </w:style>
  <w:style w:type="paragraph" w:styleId="ListParagraph">
    <w:name w:val="List Paragraph"/>
    <w:basedOn w:val="Normal"/>
    <w:uiPriority w:val="34"/>
    <w:qFormat/>
    <w:rsid w:val="00A66F95"/>
    <w:pPr>
      <w:ind w:left="720"/>
      <w:contextualSpacing/>
    </w:pPr>
  </w:style>
  <w:style w:type="paragraph" w:styleId="Header">
    <w:name w:val="header"/>
    <w:basedOn w:val="Normal"/>
    <w:link w:val="HeaderChar"/>
    <w:uiPriority w:val="99"/>
    <w:unhideWhenUsed/>
    <w:rsid w:val="00A66F95"/>
    <w:pPr>
      <w:tabs>
        <w:tab w:val="center" w:pos="4680"/>
        <w:tab w:val="right" w:pos="9360"/>
      </w:tabs>
    </w:pPr>
  </w:style>
  <w:style w:type="character" w:customStyle="1" w:styleId="HeaderChar">
    <w:name w:val="Header Char"/>
    <w:basedOn w:val="DefaultParagraphFont"/>
    <w:link w:val="Header"/>
    <w:uiPriority w:val="99"/>
    <w:rsid w:val="00A66F95"/>
    <w:rPr>
      <w:rFonts w:ascii="Times New Roman" w:eastAsia="Calibri" w:hAnsi="Times New Roman" w:cs="B Nazanin"/>
      <w:sz w:val="24"/>
      <w:szCs w:val="24"/>
    </w:rPr>
  </w:style>
  <w:style w:type="paragraph" w:styleId="Footer">
    <w:name w:val="footer"/>
    <w:basedOn w:val="Normal"/>
    <w:link w:val="FooterChar"/>
    <w:uiPriority w:val="99"/>
    <w:unhideWhenUsed/>
    <w:rsid w:val="00A66F95"/>
    <w:pPr>
      <w:tabs>
        <w:tab w:val="center" w:pos="4680"/>
        <w:tab w:val="right" w:pos="9360"/>
      </w:tabs>
    </w:pPr>
  </w:style>
  <w:style w:type="character" w:customStyle="1" w:styleId="FooterChar">
    <w:name w:val="Footer Char"/>
    <w:basedOn w:val="DefaultParagraphFont"/>
    <w:link w:val="Footer"/>
    <w:uiPriority w:val="99"/>
    <w:rsid w:val="00A66F95"/>
    <w:rPr>
      <w:rFonts w:ascii="Times New Roman" w:eastAsia="Calibri" w:hAnsi="Times New Roman" w:cs="B Nazanin"/>
      <w:sz w:val="24"/>
      <w:szCs w:val="24"/>
    </w:rPr>
  </w:style>
  <w:style w:type="character" w:customStyle="1" w:styleId="Heading4Char">
    <w:name w:val="Heading 4 Char"/>
    <w:aliases w:val="4 Char"/>
    <w:basedOn w:val="DefaultParagraphFont"/>
    <w:link w:val="Heading4"/>
    <w:rsid w:val="00973DA6"/>
    <w:rPr>
      <w:rFonts w:ascii="Times New Roman" w:eastAsia="Calibri" w:hAnsi="Times New Roman" w:cs="B Titr"/>
      <w:b/>
      <w:bCs/>
      <w:sz w:val="24"/>
      <w:szCs w:val="24"/>
    </w:rPr>
  </w:style>
  <w:style w:type="character" w:customStyle="1" w:styleId="Heading7Char">
    <w:name w:val="Heading 7 Char"/>
    <w:basedOn w:val="DefaultParagraphFont"/>
    <w:link w:val="Heading7"/>
    <w:rsid w:val="00973DA6"/>
    <w:rPr>
      <w:rFonts w:ascii="Cambria" w:eastAsia="Times New Roman" w:hAnsi="Cambria" w:cs="Times New Roman"/>
      <w:i/>
      <w:iCs/>
      <w:color w:val="404040"/>
      <w:sz w:val="24"/>
      <w:szCs w:val="24"/>
      <w:lang w:val="x-none" w:eastAsia="x-none" w:bidi="fa-IR"/>
    </w:rPr>
  </w:style>
  <w:style w:type="character" w:customStyle="1" w:styleId="Heading8Char">
    <w:name w:val="Heading 8 Char"/>
    <w:basedOn w:val="DefaultParagraphFont"/>
    <w:link w:val="Heading8"/>
    <w:rsid w:val="00973DA6"/>
    <w:rPr>
      <w:rFonts w:ascii="Cambria" w:eastAsia="Times New Roman" w:hAnsi="Cambria" w:cs="Times New Roman"/>
      <w:color w:val="404040"/>
      <w:sz w:val="20"/>
      <w:szCs w:val="20"/>
      <w:lang w:val="x-none" w:eastAsia="x-none" w:bidi="fa-IR"/>
    </w:rPr>
  </w:style>
  <w:style w:type="character" w:customStyle="1" w:styleId="Heading9Char">
    <w:name w:val="Heading 9 Char"/>
    <w:basedOn w:val="DefaultParagraphFont"/>
    <w:link w:val="Heading9"/>
    <w:rsid w:val="00973DA6"/>
    <w:rPr>
      <w:rFonts w:ascii="Arial" w:eastAsia="Times New Roman" w:hAnsi="Arial" w:cs="Times New Roman"/>
      <w:b/>
      <w:bCs/>
      <w:sz w:val="20"/>
      <w:szCs w:val="20"/>
      <w:lang w:val="x-none" w:eastAsia="x-none" w:bidi="fa-IR"/>
    </w:rPr>
  </w:style>
  <w:style w:type="paragraph" w:customStyle="1" w:styleId="Heading11">
    <w:name w:val="Heading 11"/>
    <w:basedOn w:val="Normal"/>
    <w:next w:val="Normal"/>
    <w:qFormat/>
    <w:rsid w:val="00973DA6"/>
    <w:pPr>
      <w:keepNext/>
      <w:keepLines/>
      <w:bidi/>
      <w:spacing w:before="480"/>
      <w:outlineLvl w:val="0"/>
    </w:pPr>
    <w:rPr>
      <w:rFonts w:ascii="Cambria" w:eastAsia="Times New Roman" w:hAnsi="Cambria" w:cs="Times New Roman"/>
      <w:b/>
      <w:bCs/>
      <w:color w:val="365F91"/>
      <w:sz w:val="28"/>
      <w:szCs w:val="28"/>
      <w:lang w:val="x-none" w:eastAsia="x-none" w:bidi="fa-IR"/>
    </w:rPr>
  </w:style>
  <w:style w:type="paragraph" w:customStyle="1" w:styleId="Heading21">
    <w:name w:val="Heading 21"/>
    <w:basedOn w:val="Normal"/>
    <w:next w:val="Normal"/>
    <w:uiPriority w:val="9"/>
    <w:unhideWhenUsed/>
    <w:qFormat/>
    <w:rsid w:val="00973DA6"/>
    <w:pPr>
      <w:keepNext/>
      <w:keepLines/>
      <w:bidi/>
      <w:spacing w:before="200"/>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973DA6"/>
    <w:pPr>
      <w:keepNext/>
      <w:keepLines/>
      <w:bidi/>
      <w:spacing w:before="200"/>
      <w:outlineLvl w:val="2"/>
    </w:pPr>
    <w:rPr>
      <w:rFonts w:ascii="Tahoma" w:eastAsia="Times New Roman" w:hAnsi="Tahoma" w:cs="Tahoma"/>
      <w:b/>
      <w:bCs/>
      <w:sz w:val="20"/>
      <w:u w:val="single"/>
      <w:lang w:bidi="fa-IR"/>
    </w:rPr>
  </w:style>
  <w:style w:type="paragraph" w:customStyle="1" w:styleId="Heading41">
    <w:name w:val="Heading 41"/>
    <w:basedOn w:val="Normal"/>
    <w:next w:val="Normal"/>
    <w:uiPriority w:val="9"/>
    <w:unhideWhenUsed/>
    <w:qFormat/>
    <w:rsid w:val="00973DA6"/>
    <w:pPr>
      <w:keepNext/>
      <w:keepLines/>
      <w:bidi/>
      <w:spacing w:before="200"/>
      <w:outlineLvl w:val="3"/>
    </w:pPr>
    <w:rPr>
      <w:rFonts w:ascii="Cambria" w:eastAsia="Times New Roman" w:hAnsi="Cambria" w:cs="Tahoma"/>
      <w:b/>
      <w:bCs/>
      <w:lang w:bidi="fa-IR"/>
    </w:rPr>
  </w:style>
  <w:style w:type="paragraph" w:customStyle="1" w:styleId="Heading51">
    <w:name w:val="Heading 51"/>
    <w:basedOn w:val="Normal"/>
    <w:next w:val="Normal"/>
    <w:uiPriority w:val="9"/>
    <w:unhideWhenUsed/>
    <w:qFormat/>
    <w:rsid w:val="00973DA6"/>
    <w:pPr>
      <w:keepNext/>
      <w:keepLines/>
      <w:bidi/>
      <w:spacing w:before="200" w:line="276" w:lineRule="auto"/>
      <w:outlineLvl w:val="4"/>
    </w:pPr>
    <w:rPr>
      <w:rFonts w:ascii="Cambria" w:eastAsia="Times New Roman" w:hAnsi="Cambria" w:cs="Tahoma"/>
      <w:b/>
      <w:bCs/>
      <w:i/>
      <w:iCs/>
      <w:color w:val="243F60"/>
      <w:lang w:bidi="fa-IR"/>
    </w:rPr>
  </w:style>
  <w:style w:type="paragraph" w:customStyle="1" w:styleId="Heading61">
    <w:name w:val="Heading 61"/>
    <w:basedOn w:val="Normal"/>
    <w:next w:val="Normal"/>
    <w:uiPriority w:val="9"/>
    <w:unhideWhenUsed/>
    <w:qFormat/>
    <w:rsid w:val="00973DA6"/>
    <w:pPr>
      <w:keepNext/>
      <w:keepLines/>
      <w:bidi/>
      <w:spacing w:before="200"/>
      <w:outlineLvl w:val="5"/>
    </w:pPr>
    <w:rPr>
      <w:rFonts w:ascii="Cambria" w:eastAsia="Times New Roman" w:hAnsi="Cambria" w:cs="Times New Roman"/>
      <w:i/>
      <w:iCs/>
      <w:color w:val="243F60"/>
    </w:rPr>
  </w:style>
  <w:style w:type="paragraph" w:customStyle="1" w:styleId="Heading71">
    <w:name w:val="Heading 71"/>
    <w:basedOn w:val="Normal"/>
    <w:next w:val="Normal"/>
    <w:uiPriority w:val="9"/>
    <w:unhideWhenUsed/>
    <w:qFormat/>
    <w:rsid w:val="00973DA6"/>
    <w:pPr>
      <w:keepNext/>
      <w:keepLines/>
      <w:bidi/>
      <w:spacing w:before="200"/>
      <w:outlineLvl w:val="6"/>
    </w:pPr>
    <w:rPr>
      <w:rFonts w:ascii="Cambria" w:eastAsia="Times New Roman" w:hAnsi="Cambria" w:cs="Times New Roman"/>
      <w:i/>
      <w:iCs/>
      <w:color w:val="404040"/>
    </w:rPr>
  </w:style>
  <w:style w:type="paragraph" w:customStyle="1" w:styleId="Heading81">
    <w:name w:val="Heading 81"/>
    <w:basedOn w:val="Normal"/>
    <w:next w:val="Normal"/>
    <w:uiPriority w:val="9"/>
    <w:unhideWhenUsed/>
    <w:qFormat/>
    <w:rsid w:val="00973DA6"/>
    <w:pPr>
      <w:keepNext/>
      <w:keepLines/>
      <w:bidi/>
      <w:spacing w:before="200"/>
      <w:outlineLvl w:val="7"/>
    </w:pPr>
    <w:rPr>
      <w:rFonts w:ascii="Cambria" w:eastAsia="Times New Roman" w:hAnsi="Cambria" w:cs="Times New Roman"/>
      <w:color w:val="404040"/>
      <w:sz w:val="20"/>
      <w:szCs w:val="20"/>
    </w:rPr>
  </w:style>
  <w:style w:type="numbering" w:customStyle="1" w:styleId="NoList1">
    <w:name w:val="No List1"/>
    <w:next w:val="NoList"/>
    <w:uiPriority w:val="99"/>
    <w:semiHidden/>
    <w:unhideWhenUsed/>
    <w:rsid w:val="00973DA6"/>
  </w:style>
  <w:style w:type="table" w:customStyle="1" w:styleId="TableGrid1">
    <w:name w:val="Table Grid1"/>
    <w:basedOn w:val="TableNormal"/>
    <w:next w:val="TableGrid"/>
    <w:uiPriority w:val="59"/>
    <w:rsid w:val="00973DA6"/>
    <w:pPr>
      <w:spacing w:after="0" w:line="240" w:lineRule="auto"/>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973DA6"/>
    <w:rPr>
      <w:rFonts w:ascii="Tahoma" w:hAnsi="Tahoma" w:cs="Times New Roman"/>
      <w:sz w:val="16"/>
      <w:szCs w:val="16"/>
      <w:lang w:val="x-none" w:eastAsia="x-none" w:bidi="fa-IR"/>
    </w:rPr>
  </w:style>
  <w:style w:type="character" w:customStyle="1" w:styleId="BalloonTextChar">
    <w:name w:val="Balloon Text Char"/>
    <w:basedOn w:val="DefaultParagraphFont"/>
    <w:link w:val="BalloonText"/>
    <w:uiPriority w:val="99"/>
    <w:rsid w:val="00973DA6"/>
    <w:rPr>
      <w:rFonts w:ascii="Tahoma" w:eastAsia="Calibri" w:hAnsi="Tahoma" w:cs="Times New Roman"/>
      <w:sz w:val="16"/>
      <w:szCs w:val="16"/>
      <w:lang w:val="x-none" w:eastAsia="x-none" w:bidi="fa-IR"/>
    </w:rPr>
  </w:style>
  <w:style w:type="paragraph" w:styleId="Title">
    <w:name w:val="Title"/>
    <w:basedOn w:val="Normal"/>
    <w:link w:val="TitleChar"/>
    <w:uiPriority w:val="10"/>
    <w:qFormat/>
    <w:rsid w:val="00973DA6"/>
    <w:pPr>
      <w:bidi/>
      <w:jc w:val="center"/>
    </w:pPr>
    <w:rPr>
      <w:rFonts w:ascii="Arial" w:eastAsia="Times New Roman" w:hAnsi="Arial" w:cs="Times New Roman"/>
      <w:b/>
      <w:bCs/>
      <w:noProof/>
      <w:sz w:val="20"/>
      <w:szCs w:val="20"/>
      <w:lang w:val="x-none" w:eastAsia="x-none" w:bidi="fa-IR"/>
    </w:rPr>
  </w:style>
  <w:style w:type="character" w:customStyle="1" w:styleId="TitleChar">
    <w:name w:val="Title Char"/>
    <w:basedOn w:val="DefaultParagraphFont"/>
    <w:link w:val="Title"/>
    <w:uiPriority w:val="10"/>
    <w:rsid w:val="00973DA6"/>
    <w:rPr>
      <w:rFonts w:ascii="Arial" w:eastAsia="Times New Roman" w:hAnsi="Arial" w:cs="Times New Roman"/>
      <w:b/>
      <w:bCs/>
      <w:noProof/>
      <w:sz w:val="20"/>
      <w:szCs w:val="20"/>
      <w:lang w:val="x-none" w:eastAsia="x-none" w:bidi="fa-IR"/>
    </w:rPr>
  </w:style>
  <w:style w:type="paragraph" w:customStyle="1" w:styleId="StyleNormal">
    <w:name w:val="Style Normal +"/>
    <w:basedOn w:val="Normal"/>
    <w:rsid w:val="00973DA6"/>
    <w:pPr>
      <w:spacing w:line="360" w:lineRule="auto"/>
      <w:jc w:val="both"/>
    </w:pPr>
    <w:rPr>
      <w:rFonts w:ascii="Arial" w:eastAsia="Times New Roman" w:hAnsi="Arial" w:cs="B Yagut"/>
      <w:szCs w:val="28"/>
    </w:rPr>
  </w:style>
  <w:style w:type="paragraph" w:styleId="NormalWeb">
    <w:name w:val="Normal (Web)"/>
    <w:basedOn w:val="Normal"/>
    <w:uiPriority w:val="99"/>
    <w:unhideWhenUsed/>
    <w:rsid w:val="00973DA6"/>
    <w:pPr>
      <w:spacing w:before="100" w:beforeAutospacing="1" w:after="100" w:afterAutospacing="1"/>
    </w:pPr>
    <w:rPr>
      <w:rFonts w:ascii="Arial" w:eastAsia="Times New Roman" w:hAnsi="Arial" w:cs="B Lotus"/>
    </w:rPr>
  </w:style>
  <w:style w:type="paragraph" w:styleId="BodyText">
    <w:name w:val="Body Text"/>
    <w:basedOn w:val="Normal"/>
    <w:link w:val="BodyTextChar"/>
    <w:uiPriority w:val="99"/>
    <w:rsid w:val="00973DA6"/>
    <w:pPr>
      <w:bidi/>
    </w:pPr>
    <w:rPr>
      <w:rFonts w:ascii="Arial" w:eastAsia="Times New Roman" w:hAnsi="Arial" w:cs="Times New Roman"/>
      <w:b/>
      <w:bCs/>
      <w:sz w:val="20"/>
      <w:szCs w:val="20"/>
      <w:lang w:val="x-none" w:eastAsia="x-none" w:bidi="fa-IR"/>
    </w:rPr>
  </w:style>
  <w:style w:type="character" w:customStyle="1" w:styleId="BodyTextChar">
    <w:name w:val="Body Text Char"/>
    <w:basedOn w:val="DefaultParagraphFont"/>
    <w:link w:val="BodyText"/>
    <w:uiPriority w:val="99"/>
    <w:rsid w:val="00973DA6"/>
    <w:rPr>
      <w:rFonts w:ascii="Arial" w:eastAsia="Times New Roman" w:hAnsi="Arial" w:cs="Times New Roman"/>
      <w:b/>
      <w:bCs/>
      <w:sz w:val="20"/>
      <w:szCs w:val="20"/>
      <w:lang w:val="x-none" w:eastAsia="x-none" w:bidi="fa-IR"/>
    </w:rPr>
  </w:style>
  <w:style w:type="character" w:styleId="PageNumber">
    <w:name w:val="page number"/>
    <w:basedOn w:val="DefaultParagraphFont"/>
    <w:rsid w:val="00973DA6"/>
  </w:style>
  <w:style w:type="paragraph" w:styleId="BodyText2">
    <w:name w:val="Body Text 2"/>
    <w:basedOn w:val="Normal"/>
    <w:link w:val="BodyText2Char"/>
    <w:rsid w:val="00973DA6"/>
    <w:pPr>
      <w:bidi/>
      <w:jc w:val="lowKashida"/>
    </w:pPr>
    <w:rPr>
      <w:rFonts w:ascii="Arial" w:eastAsia="Times New Roman" w:hAnsi="Arial" w:cs="Times New Roman"/>
      <w:sz w:val="20"/>
      <w:szCs w:val="20"/>
      <w:lang w:val="x-none" w:eastAsia="x-none" w:bidi="fa-IR"/>
    </w:rPr>
  </w:style>
  <w:style w:type="character" w:customStyle="1" w:styleId="BodyText2Char">
    <w:name w:val="Body Text 2 Char"/>
    <w:basedOn w:val="DefaultParagraphFont"/>
    <w:link w:val="BodyText2"/>
    <w:rsid w:val="00973DA6"/>
    <w:rPr>
      <w:rFonts w:ascii="Arial" w:eastAsia="Times New Roman" w:hAnsi="Arial" w:cs="Times New Roman"/>
      <w:sz w:val="20"/>
      <w:szCs w:val="20"/>
      <w:lang w:val="x-none" w:eastAsia="x-none" w:bidi="fa-IR"/>
    </w:rPr>
  </w:style>
  <w:style w:type="paragraph" w:styleId="BodyText3">
    <w:name w:val="Body Text 3"/>
    <w:basedOn w:val="Normal"/>
    <w:link w:val="BodyText3Char"/>
    <w:uiPriority w:val="99"/>
    <w:rsid w:val="00973DA6"/>
    <w:pPr>
      <w:bidi/>
      <w:jc w:val="lowKashida"/>
    </w:pPr>
    <w:rPr>
      <w:rFonts w:ascii="Arial" w:eastAsia="Times New Roman" w:hAnsi="Arial" w:cs="Times New Roman"/>
      <w:sz w:val="20"/>
      <w:szCs w:val="28"/>
      <w:lang w:val="x-none" w:eastAsia="x-none" w:bidi="fa-IR"/>
    </w:rPr>
  </w:style>
  <w:style w:type="character" w:customStyle="1" w:styleId="BodyText3Char">
    <w:name w:val="Body Text 3 Char"/>
    <w:basedOn w:val="DefaultParagraphFont"/>
    <w:link w:val="BodyText3"/>
    <w:uiPriority w:val="99"/>
    <w:rsid w:val="00973DA6"/>
    <w:rPr>
      <w:rFonts w:ascii="Arial" w:eastAsia="Times New Roman" w:hAnsi="Arial" w:cs="Times New Roman"/>
      <w:sz w:val="20"/>
      <w:szCs w:val="28"/>
      <w:lang w:val="x-none" w:eastAsia="x-none" w:bidi="fa-IR"/>
    </w:rPr>
  </w:style>
  <w:style w:type="paragraph" w:styleId="BlockText">
    <w:name w:val="Block Text"/>
    <w:basedOn w:val="Normal"/>
    <w:rsid w:val="00973DA6"/>
    <w:pPr>
      <w:bidi/>
      <w:ind w:right="288"/>
      <w:jc w:val="lowKashida"/>
    </w:pPr>
    <w:rPr>
      <w:rFonts w:ascii="Arial" w:eastAsia="Times New Roman" w:hAnsi="Arial" w:cs="Lotus"/>
      <w:sz w:val="20"/>
      <w:szCs w:val="20"/>
    </w:rPr>
  </w:style>
  <w:style w:type="paragraph" w:styleId="BodyTextIndent">
    <w:name w:val="Body Text Indent"/>
    <w:basedOn w:val="Normal"/>
    <w:link w:val="BodyTextIndentChar"/>
    <w:rsid w:val="00973DA6"/>
    <w:pPr>
      <w:bidi/>
      <w:ind w:left="-72"/>
    </w:pPr>
    <w:rPr>
      <w:rFonts w:ascii="Arial" w:eastAsia="Times New Roman" w:hAnsi="Arial" w:cs="Times New Roman"/>
      <w:b/>
      <w:bCs/>
      <w:noProof/>
      <w:lang w:val="x-none" w:eastAsia="x-none" w:bidi="fa-IR"/>
    </w:rPr>
  </w:style>
  <w:style w:type="character" w:customStyle="1" w:styleId="BodyTextIndentChar">
    <w:name w:val="Body Text Indent Char"/>
    <w:basedOn w:val="DefaultParagraphFont"/>
    <w:link w:val="BodyTextIndent"/>
    <w:rsid w:val="00973DA6"/>
    <w:rPr>
      <w:rFonts w:ascii="Arial" w:eastAsia="Times New Roman" w:hAnsi="Arial" w:cs="Times New Roman"/>
      <w:b/>
      <w:bCs/>
      <w:noProof/>
      <w:sz w:val="24"/>
      <w:szCs w:val="24"/>
      <w:lang w:val="x-none" w:eastAsia="x-none" w:bidi="fa-IR"/>
    </w:rPr>
  </w:style>
  <w:style w:type="paragraph" w:styleId="TableofFigures">
    <w:name w:val="table of figures"/>
    <w:basedOn w:val="Normal"/>
    <w:next w:val="Normal"/>
    <w:rsid w:val="00973DA6"/>
    <w:pPr>
      <w:bidi/>
    </w:pPr>
    <w:rPr>
      <w:rFonts w:eastAsia="Times New Roman" w:cs="Times New Roman"/>
    </w:rPr>
  </w:style>
  <w:style w:type="paragraph" w:customStyle="1" w:styleId="NoSpacing1">
    <w:name w:val="No Spacing1"/>
    <w:next w:val="NoSpacing"/>
    <w:link w:val="NoSpacingChar"/>
    <w:uiPriority w:val="1"/>
    <w:qFormat/>
    <w:rsid w:val="00973DA6"/>
    <w:pPr>
      <w:spacing w:after="0" w:line="240" w:lineRule="auto"/>
    </w:pPr>
    <w:rPr>
      <w:rFonts w:ascii="Times New Roman" w:eastAsia="Times New Roman" w:hAnsi="Times New Roman" w:cs="Times New Roman"/>
    </w:rPr>
  </w:style>
  <w:style w:type="character" w:customStyle="1" w:styleId="NoSpacingChar">
    <w:name w:val="No Spacing Char"/>
    <w:link w:val="NoSpacing1"/>
    <w:uiPriority w:val="1"/>
    <w:rsid w:val="00973DA6"/>
    <w:rPr>
      <w:rFonts w:ascii="Times New Roman" w:eastAsia="Times New Roman" w:hAnsi="Times New Roman" w:cs="Times New Roman"/>
    </w:rPr>
  </w:style>
  <w:style w:type="paragraph" w:styleId="BodyTextFirstIndent">
    <w:name w:val="Body Text First Indent"/>
    <w:basedOn w:val="BodyText"/>
    <w:link w:val="BodyTextFirstIndentChar"/>
    <w:rsid w:val="00973DA6"/>
    <w:pPr>
      <w:ind w:firstLine="360"/>
    </w:pPr>
    <w:rPr>
      <w:b w:val="0"/>
      <w:bCs w:val="0"/>
      <w:sz w:val="24"/>
      <w:szCs w:val="24"/>
    </w:rPr>
  </w:style>
  <w:style w:type="character" w:customStyle="1" w:styleId="BodyTextFirstIndentChar">
    <w:name w:val="Body Text First Indent Char"/>
    <w:basedOn w:val="BodyTextChar"/>
    <w:link w:val="BodyTextFirstIndent"/>
    <w:rsid w:val="00973DA6"/>
    <w:rPr>
      <w:rFonts w:ascii="Arial" w:eastAsia="Times New Roman" w:hAnsi="Arial" w:cs="Times New Roman"/>
      <w:b w:val="0"/>
      <w:bCs w:val="0"/>
      <w:sz w:val="24"/>
      <w:szCs w:val="24"/>
      <w:lang w:val="x-none" w:eastAsia="x-none" w:bidi="fa-IR"/>
    </w:rPr>
  </w:style>
  <w:style w:type="paragraph" w:styleId="FootnoteText">
    <w:name w:val="footnote text"/>
    <w:basedOn w:val="Normal"/>
    <w:link w:val="FootnoteTextChar"/>
    <w:uiPriority w:val="99"/>
    <w:rsid w:val="00973DA6"/>
    <w:rPr>
      <w:rFonts w:eastAsia="Times New Roman" w:cs="B Lotus"/>
      <w:sz w:val="20"/>
      <w:szCs w:val="20"/>
      <w:lang w:val="x-none" w:eastAsia="x-none" w:bidi="fa-IR"/>
    </w:rPr>
  </w:style>
  <w:style w:type="character" w:customStyle="1" w:styleId="FootnoteTextChar">
    <w:name w:val="Footnote Text Char"/>
    <w:basedOn w:val="DefaultParagraphFont"/>
    <w:link w:val="FootnoteText"/>
    <w:uiPriority w:val="99"/>
    <w:rsid w:val="00973DA6"/>
    <w:rPr>
      <w:rFonts w:ascii="Times New Roman" w:eastAsia="Times New Roman" w:hAnsi="Times New Roman" w:cs="B Lotus"/>
      <w:sz w:val="20"/>
      <w:szCs w:val="20"/>
      <w:lang w:val="x-none" w:eastAsia="x-none" w:bidi="fa-IR"/>
    </w:rPr>
  </w:style>
  <w:style w:type="character" w:styleId="FootnoteReference">
    <w:name w:val="footnote reference"/>
    <w:uiPriority w:val="99"/>
    <w:rsid w:val="00973DA6"/>
    <w:rPr>
      <w:vertAlign w:val="superscript"/>
    </w:rPr>
  </w:style>
  <w:style w:type="character" w:styleId="Hyperlink">
    <w:name w:val="Hyperlink"/>
    <w:uiPriority w:val="99"/>
    <w:rsid w:val="00973DA6"/>
    <w:rPr>
      <w:color w:val="0000FF"/>
      <w:u w:val="single"/>
    </w:rPr>
  </w:style>
  <w:style w:type="paragraph" w:customStyle="1" w:styleId="StyleStyleComplexBLotus14ptJustifyLowLinespacing15">
    <w:name w:val="Style Style (Complex) B Lotus 14 pt Justify Low Line spacing:  1.5 ..."/>
    <w:basedOn w:val="Normal"/>
    <w:rsid w:val="00973DA6"/>
    <w:pPr>
      <w:widowControl w:val="0"/>
      <w:spacing w:line="360" w:lineRule="auto"/>
      <w:ind w:firstLine="284"/>
      <w:jc w:val="lowKashida"/>
    </w:pPr>
    <w:rPr>
      <w:rFonts w:eastAsia="Times New Roman" w:cs="B Lotus"/>
      <w:sz w:val="28"/>
      <w:szCs w:val="28"/>
    </w:rPr>
  </w:style>
  <w:style w:type="character" w:styleId="CommentReference">
    <w:name w:val="annotation reference"/>
    <w:uiPriority w:val="99"/>
    <w:unhideWhenUsed/>
    <w:rsid w:val="00973DA6"/>
    <w:rPr>
      <w:sz w:val="16"/>
      <w:szCs w:val="16"/>
    </w:rPr>
  </w:style>
  <w:style w:type="paragraph" w:styleId="CommentText">
    <w:name w:val="annotation text"/>
    <w:basedOn w:val="Normal"/>
    <w:link w:val="CommentTextChar"/>
    <w:uiPriority w:val="99"/>
    <w:unhideWhenUsed/>
    <w:rsid w:val="00973DA6"/>
    <w:pPr>
      <w:bidi/>
      <w:spacing w:after="200"/>
    </w:pPr>
    <w:rPr>
      <w:rFonts w:cs="Times New Roman"/>
      <w:sz w:val="20"/>
      <w:szCs w:val="20"/>
      <w:lang w:val="x-none" w:eastAsia="x-none" w:bidi="fa-IR"/>
    </w:rPr>
  </w:style>
  <w:style w:type="character" w:customStyle="1" w:styleId="CommentTextChar">
    <w:name w:val="Comment Text Char"/>
    <w:basedOn w:val="DefaultParagraphFont"/>
    <w:link w:val="CommentText"/>
    <w:uiPriority w:val="99"/>
    <w:rsid w:val="00973DA6"/>
    <w:rPr>
      <w:rFonts w:ascii="Times New Roman" w:eastAsia="Calibri" w:hAnsi="Times New Roman" w:cs="Times New Roman"/>
      <w:sz w:val="20"/>
      <w:szCs w:val="20"/>
      <w:lang w:val="x-none" w:eastAsia="x-none" w:bidi="fa-IR"/>
    </w:rPr>
  </w:style>
  <w:style w:type="paragraph" w:styleId="CommentSubject">
    <w:name w:val="annotation subject"/>
    <w:basedOn w:val="CommentText"/>
    <w:next w:val="CommentText"/>
    <w:link w:val="CommentSubjectChar"/>
    <w:uiPriority w:val="99"/>
    <w:unhideWhenUsed/>
    <w:rsid w:val="00973DA6"/>
    <w:rPr>
      <w:b/>
      <w:bCs/>
    </w:rPr>
  </w:style>
  <w:style w:type="character" w:customStyle="1" w:styleId="CommentSubjectChar">
    <w:name w:val="Comment Subject Char"/>
    <w:basedOn w:val="CommentTextChar"/>
    <w:link w:val="CommentSubject"/>
    <w:uiPriority w:val="99"/>
    <w:rsid w:val="00973DA6"/>
    <w:rPr>
      <w:rFonts w:ascii="Times New Roman" w:eastAsia="Calibri" w:hAnsi="Times New Roman" w:cs="Times New Roman"/>
      <w:b/>
      <w:bCs/>
      <w:sz w:val="20"/>
      <w:szCs w:val="20"/>
      <w:lang w:val="x-none" w:eastAsia="x-none" w:bidi="fa-IR"/>
    </w:rPr>
  </w:style>
  <w:style w:type="paragraph" w:styleId="Caption">
    <w:name w:val="caption"/>
    <w:basedOn w:val="Normal"/>
    <w:next w:val="Normal"/>
    <w:qFormat/>
    <w:rsid w:val="00973DA6"/>
    <w:rPr>
      <w:rFonts w:eastAsia="Times New Roman" w:cs="Compset"/>
      <w:b/>
      <w:bCs/>
      <w:sz w:val="28"/>
      <w:szCs w:val="28"/>
    </w:rPr>
  </w:style>
  <w:style w:type="paragraph" w:styleId="BodyTextIndent2">
    <w:name w:val="Body Text Indent 2"/>
    <w:basedOn w:val="Normal"/>
    <w:link w:val="BodyTextIndent2Char"/>
    <w:unhideWhenUsed/>
    <w:rsid w:val="00973DA6"/>
    <w:pPr>
      <w:bidi/>
      <w:spacing w:after="120" w:line="480" w:lineRule="auto"/>
      <w:ind w:left="360"/>
    </w:pPr>
    <w:rPr>
      <w:rFonts w:ascii="Arial" w:eastAsia="Times New Roman" w:hAnsi="Arial" w:cs="Times New Roman"/>
      <w:lang w:val="x-none" w:eastAsia="x-none" w:bidi="fa-IR"/>
    </w:rPr>
  </w:style>
  <w:style w:type="character" w:customStyle="1" w:styleId="BodyTextIndent2Char">
    <w:name w:val="Body Text Indent 2 Char"/>
    <w:basedOn w:val="DefaultParagraphFont"/>
    <w:link w:val="BodyTextIndent2"/>
    <w:rsid w:val="00973DA6"/>
    <w:rPr>
      <w:rFonts w:ascii="Arial" w:eastAsia="Times New Roman" w:hAnsi="Arial" w:cs="Times New Roman"/>
      <w:sz w:val="24"/>
      <w:szCs w:val="24"/>
      <w:lang w:val="x-none" w:eastAsia="x-none" w:bidi="fa-IR"/>
    </w:rPr>
  </w:style>
  <w:style w:type="paragraph" w:styleId="Subtitle">
    <w:name w:val="Subtitle"/>
    <w:basedOn w:val="Normal"/>
    <w:link w:val="SubtitleChar"/>
    <w:qFormat/>
    <w:rsid w:val="00973DA6"/>
    <w:pPr>
      <w:jc w:val="center"/>
    </w:pPr>
    <w:rPr>
      <w:rFonts w:eastAsia="Times New Roman" w:cs="Times New Roman"/>
      <w:b/>
      <w:bCs/>
      <w:i/>
      <w:iCs/>
      <w:lang w:val="x-none" w:eastAsia="x-none" w:bidi="fa-IR"/>
    </w:rPr>
  </w:style>
  <w:style w:type="character" w:customStyle="1" w:styleId="SubtitleChar">
    <w:name w:val="Subtitle Char"/>
    <w:basedOn w:val="DefaultParagraphFont"/>
    <w:link w:val="Subtitle"/>
    <w:rsid w:val="00973DA6"/>
    <w:rPr>
      <w:rFonts w:ascii="Times New Roman" w:eastAsia="Times New Roman" w:hAnsi="Times New Roman" w:cs="Times New Roman"/>
      <w:b/>
      <w:bCs/>
      <w:i/>
      <w:iCs/>
      <w:sz w:val="24"/>
      <w:szCs w:val="24"/>
      <w:lang w:val="x-none" w:eastAsia="x-none" w:bidi="fa-IR"/>
    </w:rPr>
  </w:style>
  <w:style w:type="table" w:customStyle="1" w:styleId="MediumShading11">
    <w:name w:val="Medium Shading 11"/>
    <w:basedOn w:val="TableNormal"/>
    <w:uiPriority w:val="63"/>
    <w:rsid w:val="00973DA6"/>
    <w:pPr>
      <w:spacing w:after="0" w:line="240" w:lineRule="auto"/>
    </w:pPr>
    <w:rPr>
      <w:rFonts w:ascii="Times New Roman" w:eastAsia="Calibri" w:hAnsi="Times New Roman" w:cs="Times New Roman"/>
      <w:sz w:val="20"/>
      <w:szCs w:val="20"/>
      <w:lang w:bidi="fa-IR"/>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TableGrid11">
    <w:name w:val="Table Grid11"/>
    <w:basedOn w:val="TableNormal"/>
    <w:next w:val="TableGrid"/>
    <w:uiPriority w:val="59"/>
    <w:rsid w:val="00973DA6"/>
    <w:pPr>
      <w:spacing w:after="0" w:line="240" w:lineRule="auto"/>
      <w:jc w:val="center"/>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dc-decorated">
    <w:name w:val="cdc-decorated"/>
    <w:basedOn w:val="DefaultParagraphFont"/>
    <w:rsid w:val="00973DA6"/>
  </w:style>
  <w:style w:type="paragraph" w:customStyle="1" w:styleId="a0">
    <w:name w:val="متن"/>
    <w:basedOn w:val="Normal"/>
    <w:link w:val="Char"/>
    <w:qFormat/>
    <w:rsid w:val="00973DA6"/>
    <w:pPr>
      <w:widowControl w:val="0"/>
      <w:bidi/>
      <w:ind w:firstLine="284"/>
      <w:jc w:val="lowKashida"/>
    </w:pPr>
    <w:rPr>
      <w:rFonts w:cs="B Yagut"/>
      <w:sz w:val="20"/>
      <w:lang w:val="x-none" w:eastAsia="x-none" w:bidi="fa-IR"/>
    </w:rPr>
  </w:style>
  <w:style w:type="character" w:customStyle="1" w:styleId="Char">
    <w:name w:val="متن Char"/>
    <w:link w:val="a0"/>
    <w:rsid w:val="00973DA6"/>
    <w:rPr>
      <w:rFonts w:ascii="Times New Roman" w:eastAsia="Calibri" w:hAnsi="Times New Roman" w:cs="B Yagut"/>
      <w:sz w:val="20"/>
      <w:szCs w:val="24"/>
      <w:lang w:val="x-none" w:eastAsia="x-none" w:bidi="fa-IR"/>
    </w:rPr>
  </w:style>
  <w:style w:type="paragraph" w:customStyle="1" w:styleId="BlockLine">
    <w:name w:val="Block Line"/>
    <w:basedOn w:val="Normal"/>
    <w:next w:val="Normal"/>
    <w:rsid w:val="00973DA6"/>
    <w:pPr>
      <w:pBdr>
        <w:top w:val="single" w:sz="6" w:space="1" w:color="auto"/>
        <w:between w:val="single" w:sz="6" w:space="1" w:color="auto"/>
      </w:pBdr>
      <w:spacing w:before="240"/>
      <w:ind w:left="1728"/>
    </w:pPr>
    <w:rPr>
      <w:rFonts w:eastAsia="Times New Roman" w:cs="Times New Roman"/>
      <w:color w:val="000000"/>
      <w:szCs w:val="20"/>
    </w:rPr>
  </w:style>
  <w:style w:type="paragraph" w:customStyle="1" w:styleId="BulletText1">
    <w:name w:val="Bullet Text 1"/>
    <w:basedOn w:val="Normal"/>
    <w:rsid w:val="00973DA6"/>
    <w:pPr>
      <w:ind w:left="720" w:hanging="360"/>
    </w:pPr>
    <w:rPr>
      <w:rFonts w:eastAsia="Times New Roman" w:cs="Times New Roman"/>
      <w:color w:val="000000"/>
      <w:szCs w:val="20"/>
    </w:rPr>
  </w:style>
  <w:style w:type="paragraph" w:customStyle="1" w:styleId="TableHeaderText">
    <w:name w:val="Table Header Text"/>
    <w:basedOn w:val="Normal"/>
    <w:rsid w:val="00973DA6"/>
    <w:pPr>
      <w:jc w:val="center"/>
    </w:pPr>
    <w:rPr>
      <w:rFonts w:eastAsia="Times New Roman" w:cs="Times New Roman"/>
      <w:b/>
      <w:color w:val="000000"/>
      <w:szCs w:val="20"/>
    </w:rPr>
  </w:style>
  <w:style w:type="paragraph" w:customStyle="1" w:styleId="a1">
    <w:name w:val="تيتر اول"/>
    <w:basedOn w:val="Normal"/>
    <w:link w:val="Char0"/>
    <w:qFormat/>
    <w:rsid w:val="00973DA6"/>
    <w:pPr>
      <w:bidi/>
      <w:jc w:val="lowKashida"/>
    </w:pPr>
    <w:rPr>
      <w:rFonts w:cs="B Zar"/>
      <w:bCs/>
      <w:color w:val="C00000"/>
      <w:szCs w:val="26"/>
      <w:lang w:val="x-none" w:eastAsia="x-none" w:bidi="fa-IR"/>
    </w:rPr>
  </w:style>
  <w:style w:type="character" w:customStyle="1" w:styleId="Char0">
    <w:name w:val="تيتر اول Char"/>
    <w:link w:val="a1"/>
    <w:rsid w:val="00973DA6"/>
    <w:rPr>
      <w:rFonts w:ascii="Times New Roman" w:eastAsia="Calibri" w:hAnsi="Times New Roman" w:cs="B Zar"/>
      <w:bCs/>
      <w:color w:val="C00000"/>
      <w:sz w:val="24"/>
      <w:szCs w:val="26"/>
      <w:lang w:val="x-none" w:eastAsia="x-none" w:bidi="fa-IR"/>
    </w:rPr>
  </w:style>
  <w:style w:type="table" w:styleId="MediumShading1-Accent2">
    <w:name w:val="Medium Shading 1 Accent 2"/>
    <w:basedOn w:val="TableNormal"/>
    <w:uiPriority w:val="63"/>
    <w:rsid w:val="00973DA6"/>
    <w:pPr>
      <w:spacing w:after="0" w:line="240" w:lineRule="auto"/>
    </w:pPr>
    <w:rPr>
      <w:rFonts w:ascii="Times New Roman" w:eastAsia="Calibri" w:hAnsi="Times New Roman" w:cs="Times New Roman"/>
      <w:sz w:val="20"/>
      <w:szCs w:val="20"/>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LightGrid-Accent6">
    <w:name w:val="Light Grid Accent 6"/>
    <w:basedOn w:val="TableNormal"/>
    <w:uiPriority w:val="62"/>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Zar" w:eastAsia="Times New Roman" w:hAnsi="Zar"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Zar" w:eastAsia="Times New Roman" w:hAnsi="Zar"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character" w:styleId="Strong">
    <w:name w:val="Strong"/>
    <w:uiPriority w:val="22"/>
    <w:qFormat/>
    <w:rsid w:val="00973DA6"/>
    <w:rPr>
      <w:b/>
      <w:bCs/>
    </w:rPr>
  </w:style>
  <w:style w:type="character" w:customStyle="1" w:styleId="Normal1">
    <w:name w:val="Normal1"/>
    <w:rsid w:val="00973DA6"/>
  </w:style>
  <w:style w:type="character" w:customStyle="1" w:styleId="Heading1Char1">
    <w:name w:val="Heading 1 Char1"/>
    <w:aliases w:val="1 Char1"/>
    <w:rsid w:val="00973DA6"/>
    <w:rPr>
      <w:rFonts w:cs="B Titr"/>
      <w:sz w:val="48"/>
      <w:szCs w:val="48"/>
      <w:shd w:val="clear" w:color="auto" w:fill="C2D69B"/>
      <w:lang w:bidi="fa-IR"/>
    </w:rPr>
  </w:style>
  <w:style w:type="paragraph" w:styleId="TOCHeading">
    <w:name w:val="TOC Heading"/>
    <w:basedOn w:val="Heading1"/>
    <w:next w:val="Normal"/>
    <w:uiPriority w:val="39"/>
    <w:qFormat/>
    <w:rsid w:val="00973DA6"/>
    <w:pPr>
      <w:pBdr>
        <w:top w:val="none" w:sz="0" w:space="0" w:color="auto"/>
        <w:left w:val="none" w:sz="0" w:space="0" w:color="auto"/>
        <w:bottom w:val="none" w:sz="0" w:space="0" w:color="auto"/>
        <w:right w:val="none" w:sz="0" w:space="0" w:color="auto"/>
      </w:pBdr>
      <w:shd w:val="clear" w:color="auto" w:fill="C2D69B"/>
      <w:tabs>
        <w:tab w:val="clear" w:pos="4100"/>
      </w:tabs>
      <w:spacing w:before="480"/>
      <w:outlineLvl w:val="9"/>
    </w:pPr>
    <w:rPr>
      <w:bCs/>
      <w:color w:val="365F91"/>
      <w:sz w:val="28"/>
      <w:szCs w:val="28"/>
    </w:rPr>
  </w:style>
  <w:style w:type="paragraph" w:styleId="TOC1">
    <w:name w:val="toc 1"/>
    <w:basedOn w:val="Normal"/>
    <w:next w:val="Normal"/>
    <w:link w:val="TOC1Char"/>
    <w:autoRedefine/>
    <w:uiPriority w:val="39"/>
    <w:unhideWhenUsed/>
    <w:qFormat/>
    <w:rsid w:val="00973DA6"/>
    <w:pPr>
      <w:spacing w:before="120" w:line="259" w:lineRule="auto"/>
    </w:pPr>
    <w:rPr>
      <w:rFonts w:ascii="Calibri" w:hAnsi="Calibri" w:cs="Times New Roman"/>
      <w:b/>
      <w:bCs/>
      <w:i/>
      <w:iCs/>
      <w:szCs w:val="28"/>
    </w:rPr>
  </w:style>
  <w:style w:type="paragraph" w:styleId="TOC2">
    <w:name w:val="toc 2"/>
    <w:basedOn w:val="Normal"/>
    <w:next w:val="Normal"/>
    <w:link w:val="TOC2Char"/>
    <w:autoRedefine/>
    <w:uiPriority w:val="39"/>
    <w:unhideWhenUsed/>
    <w:qFormat/>
    <w:rsid w:val="00973DA6"/>
    <w:pPr>
      <w:spacing w:before="120" w:line="259" w:lineRule="auto"/>
      <w:ind w:left="220"/>
    </w:pPr>
    <w:rPr>
      <w:rFonts w:ascii="Calibri" w:hAnsi="Calibri" w:cs="Times New Roman"/>
      <w:b/>
      <w:bCs/>
      <w:sz w:val="22"/>
      <w:szCs w:val="26"/>
    </w:rPr>
  </w:style>
  <w:style w:type="paragraph" w:styleId="TOC3">
    <w:name w:val="toc 3"/>
    <w:basedOn w:val="Normal"/>
    <w:next w:val="Normal"/>
    <w:autoRedefine/>
    <w:uiPriority w:val="39"/>
    <w:unhideWhenUsed/>
    <w:qFormat/>
    <w:rsid w:val="00973DA6"/>
    <w:pPr>
      <w:spacing w:line="259" w:lineRule="auto"/>
      <w:ind w:left="440"/>
    </w:pPr>
    <w:rPr>
      <w:rFonts w:ascii="Calibri" w:hAnsi="Calibri" w:cs="Times New Roman"/>
      <w:sz w:val="20"/>
    </w:rPr>
  </w:style>
  <w:style w:type="paragraph" w:styleId="TOC4">
    <w:name w:val="toc 4"/>
    <w:basedOn w:val="Normal"/>
    <w:next w:val="Normal"/>
    <w:autoRedefine/>
    <w:uiPriority w:val="39"/>
    <w:unhideWhenUsed/>
    <w:rsid w:val="00973DA6"/>
    <w:pPr>
      <w:spacing w:line="259" w:lineRule="auto"/>
      <w:ind w:left="660"/>
    </w:pPr>
    <w:rPr>
      <w:rFonts w:ascii="Calibri" w:hAnsi="Calibri" w:cs="Times New Roman"/>
      <w:sz w:val="20"/>
    </w:rPr>
  </w:style>
  <w:style w:type="paragraph" w:styleId="TOC5">
    <w:name w:val="toc 5"/>
    <w:basedOn w:val="Normal"/>
    <w:next w:val="Normal"/>
    <w:autoRedefine/>
    <w:uiPriority w:val="39"/>
    <w:unhideWhenUsed/>
    <w:rsid w:val="00973DA6"/>
    <w:pPr>
      <w:spacing w:line="259" w:lineRule="auto"/>
      <w:ind w:left="880"/>
    </w:pPr>
    <w:rPr>
      <w:rFonts w:ascii="Calibri" w:hAnsi="Calibri" w:cs="Times New Roman"/>
      <w:sz w:val="20"/>
    </w:rPr>
  </w:style>
  <w:style w:type="paragraph" w:styleId="TOC6">
    <w:name w:val="toc 6"/>
    <w:basedOn w:val="Normal"/>
    <w:next w:val="Normal"/>
    <w:autoRedefine/>
    <w:uiPriority w:val="39"/>
    <w:unhideWhenUsed/>
    <w:rsid w:val="00973DA6"/>
    <w:pPr>
      <w:spacing w:line="259" w:lineRule="auto"/>
      <w:ind w:left="1100"/>
    </w:pPr>
    <w:rPr>
      <w:rFonts w:ascii="Calibri" w:hAnsi="Calibri" w:cs="Times New Roman"/>
      <w:sz w:val="20"/>
    </w:rPr>
  </w:style>
  <w:style w:type="paragraph" w:styleId="TOC7">
    <w:name w:val="toc 7"/>
    <w:basedOn w:val="Normal"/>
    <w:next w:val="Normal"/>
    <w:autoRedefine/>
    <w:uiPriority w:val="39"/>
    <w:unhideWhenUsed/>
    <w:rsid w:val="00973DA6"/>
    <w:pPr>
      <w:spacing w:line="259" w:lineRule="auto"/>
      <w:ind w:left="1320"/>
    </w:pPr>
    <w:rPr>
      <w:rFonts w:ascii="Calibri" w:hAnsi="Calibri" w:cs="Times New Roman"/>
      <w:sz w:val="20"/>
    </w:rPr>
  </w:style>
  <w:style w:type="paragraph" w:styleId="TOC8">
    <w:name w:val="toc 8"/>
    <w:basedOn w:val="Normal"/>
    <w:next w:val="Normal"/>
    <w:autoRedefine/>
    <w:uiPriority w:val="39"/>
    <w:unhideWhenUsed/>
    <w:rsid w:val="00973DA6"/>
    <w:pPr>
      <w:spacing w:line="259" w:lineRule="auto"/>
      <w:ind w:left="1540"/>
    </w:pPr>
    <w:rPr>
      <w:rFonts w:ascii="Calibri" w:hAnsi="Calibri" w:cs="Times New Roman"/>
      <w:sz w:val="20"/>
    </w:rPr>
  </w:style>
  <w:style w:type="paragraph" w:styleId="TOC9">
    <w:name w:val="toc 9"/>
    <w:basedOn w:val="Normal"/>
    <w:next w:val="Normal"/>
    <w:autoRedefine/>
    <w:uiPriority w:val="39"/>
    <w:unhideWhenUsed/>
    <w:rsid w:val="00973DA6"/>
    <w:pPr>
      <w:spacing w:line="259" w:lineRule="auto"/>
      <w:ind w:left="1760"/>
    </w:pPr>
    <w:rPr>
      <w:rFonts w:ascii="Calibri" w:hAnsi="Calibri" w:cs="Times New Roman"/>
      <w:sz w:val="20"/>
    </w:rPr>
  </w:style>
  <w:style w:type="paragraph" w:customStyle="1" w:styleId="Style1">
    <w:name w:val="Style1"/>
    <w:basedOn w:val="Normal"/>
    <w:link w:val="Style1Char"/>
    <w:qFormat/>
    <w:rsid w:val="00973DA6"/>
    <w:pPr>
      <w:bidi/>
      <w:spacing w:before="120" w:after="120"/>
      <w:ind w:left="340" w:right="340"/>
      <w:jc w:val="both"/>
    </w:pPr>
    <w:rPr>
      <w:rFonts w:ascii="Arial" w:hAnsi="Arial" w:cs="Times New Roman"/>
      <w:bCs/>
      <w:spacing w:val="-6"/>
      <w:sz w:val="20"/>
      <w:lang w:val="x-none" w:eastAsia="x-none" w:bidi="fa-IR"/>
    </w:rPr>
  </w:style>
  <w:style w:type="character" w:customStyle="1" w:styleId="Style1Char">
    <w:name w:val="Style1 Char"/>
    <w:link w:val="Style1"/>
    <w:rsid w:val="00973DA6"/>
    <w:rPr>
      <w:rFonts w:ascii="Arial" w:eastAsia="Calibri" w:hAnsi="Arial" w:cs="Times New Roman"/>
      <w:bCs/>
      <w:spacing w:val="-6"/>
      <w:sz w:val="20"/>
      <w:szCs w:val="24"/>
      <w:lang w:val="x-none" w:eastAsia="x-none" w:bidi="fa-IR"/>
    </w:rPr>
  </w:style>
  <w:style w:type="table" w:customStyle="1" w:styleId="MediumShading1-Accent21">
    <w:name w:val="Medium Shading 1 - Accent 21"/>
    <w:basedOn w:val="TableNormal"/>
    <w:next w:val="MediumShading1-Accent2"/>
    <w:uiPriority w:val="63"/>
    <w:rsid w:val="00973DA6"/>
    <w:pPr>
      <w:spacing w:after="0" w:line="240" w:lineRule="auto"/>
    </w:pPr>
    <w:rPr>
      <w:rFonts w:ascii="Times New Roman" w:eastAsia="Calibri" w:hAnsi="Times New Roman" w:cs="Times New Roman"/>
      <w:sz w:val="20"/>
      <w:szCs w:val="20"/>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22">
    <w:name w:val="Medium Shading 1 - Accent 22"/>
    <w:basedOn w:val="TableNormal"/>
    <w:next w:val="MediumShading1-Accent2"/>
    <w:uiPriority w:val="63"/>
    <w:rsid w:val="00973DA6"/>
    <w:pPr>
      <w:spacing w:after="0" w:line="240" w:lineRule="auto"/>
    </w:pPr>
    <w:rPr>
      <w:rFonts w:ascii="Times New Roman" w:eastAsia="Calibri" w:hAnsi="Times New Roman" w:cs="Times New Roman"/>
      <w:sz w:val="20"/>
      <w:szCs w:val="20"/>
      <w:lang w:bidi="fa-IR"/>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LightShading-Accent11">
    <w:name w:val="Light Shading - Accent 11"/>
    <w:basedOn w:val="TableNormal"/>
    <w:uiPriority w:val="60"/>
    <w:rsid w:val="00973DA6"/>
    <w:pPr>
      <w:spacing w:after="0" w:line="240" w:lineRule="auto"/>
    </w:pPr>
    <w:rPr>
      <w:rFonts w:ascii="Times New Roman" w:eastAsia="Calibri" w:hAnsi="Times New Roman"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11">
    <w:name w:val="Light Grid - Accent 11"/>
    <w:basedOn w:val="TableNormal"/>
    <w:uiPriority w:val="62"/>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Zar" w:eastAsia="Times New Roman" w:hAnsi="Zar"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Zar" w:eastAsia="Times New Roman" w:hAnsi="Zar"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styleId="Emphasis">
    <w:name w:val="Emphasis"/>
    <w:uiPriority w:val="20"/>
    <w:qFormat/>
    <w:rsid w:val="00973DA6"/>
    <w:rPr>
      <w:b/>
      <w:bCs/>
      <w:i w:val="0"/>
      <w:iCs w:val="0"/>
    </w:rPr>
  </w:style>
  <w:style w:type="numbering" w:customStyle="1" w:styleId="NoList11">
    <w:name w:val="No List11"/>
    <w:next w:val="NoList"/>
    <w:uiPriority w:val="99"/>
    <w:semiHidden/>
    <w:unhideWhenUsed/>
    <w:rsid w:val="00973DA6"/>
  </w:style>
  <w:style w:type="paragraph" w:styleId="EndnoteText">
    <w:name w:val="endnote text"/>
    <w:basedOn w:val="Normal"/>
    <w:link w:val="EndnoteTextChar"/>
    <w:uiPriority w:val="99"/>
    <w:semiHidden/>
    <w:unhideWhenUsed/>
    <w:rsid w:val="00973DA6"/>
    <w:rPr>
      <w:rFonts w:cs="Times New Roman"/>
      <w:sz w:val="20"/>
      <w:szCs w:val="20"/>
      <w:lang w:val="ba-RU" w:eastAsia="x-none" w:bidi="fa-IR"/>
    </w:rPr>
  </w:style>
  <w:style w:type="character" w:customStyle="1" w:styleId="EndnoteTextChar">
    <w:name w:val="Endnote Text Char"/>
    <w:basedOn w:val="DefaultParagraphFont"/>
    <w:link w:val="EndnoteText"/>
    <w:uiPriority w:val="99"/>
    <w:semiHidden/>
    <w:rsid w:val="00973DA6"/>
    <w:rPr>
      <w:rFonts w:ascii="Times New Roman" w:eastAsia="Calibri" w:hAnsi="Times New Roman" w:cs="Times New Roman"/>
      <w:sz w:val="20"/>
      <w:szCs w:val="20"/>
      <w:lang w:val="ba-RU" w:eastAsia="x-none" w:bidi="fa-IR"/>
    </w:rPr>
  </w:style>
  <w:style w:type="character" w:styleId="EndnoteReference">
    <w:name w:val="endnote reference"/>
    <w:uiPriority w:val="99"/>
    <w:semiHidden/>
    <w:unhideWhenUsed/>
    <w:rsid w:val="00973DA6"/>
    <w:rPr>
      <w:vertAlign w:val="superscript"/>
    </w:rPr>
  </w:style>
  <w:style w:type="character" w:customStyle="1" w:styleId="st1">
    <w:name w:val="st1"/>
    <w:rsid w:val="00973DA6"/>
  </w:style>
  <w:style w:type="paragraph" w:styleId="Quote">
    <w:name w:val="Quote"/>
    <w:basedOn w:val="Normal"/>
    <w:next w:val="Normal"/>
    <w:link w:val="QuoteChar"/>
    <w:uiPriority w:val="29"/>
    <w:qFormat/>
    <w:rsid w:val="00973DA6"/>
    <w:pPr>
      <w:spacing w:after="200" w:line="276" w:lineRule="auto"/>
    </w:pPr>
    <w:rPr>
      <w:rFonts w:cs="Times New Roman"/>
      <w:i/>
      <w:iCs/>
      <w:color w:val="000000"/>
      <w:sz w:val="20"/>
      <w:szCs w:val="20"/>
      <w:lang w:val="ba-RU" w:eastAsia="x-none" w:bidi="fa-IR"/>
    </w:rPr>
  </w:style>
  <w:style w:type="character" w:customStyle="1" w:styleId="QuoteChar">
    <w:name w:val="Quote Char"/>
    <w:basedOn w:val="DefaultParagraphFont"/>
    <w:link w:val="Quote"/>
    <w:uiPriority w:val="29"/>
    <w:rsid w:val="00973DA6"/>
    <w:rPr>
      <w:rFonts w:ascii="Times New Roman" w:eastAsia="Calibri" w:hAnsi="Times New Roman" w:cs="Times New Roman"/>
      <w:i/>
      <w:iCs/>
      <w:color w:val="000000"/>
      <w:sz w:val="20"/>
      <w:szCs w:val="20"/>
      <w:lang w:val="ba-RU" w:eastAsia="x-none" w:bidi="fa-IR"/>
    </w:rPr>
  </w:style>
  <w:style w:type="paragraph" w:styleId="IntenseQuote">
    <w:name w:val="Intense Quote"/>
    <w:basedOn w:val="Normal"/>
    <w:next w:val="Normal"/>
    <w:link w:val="IntenseQuoteChar"/>
    <w:uiPriority w:val="30"/>
    <w:qFormat/>
    <w:rsid w:val="00973DA6"/>
    <w:pPr>
      <w:pBdr>
        <w:bottom w:val="single" w:sz="4" w:space="4" w:color="4F81BD"/>
      </w:pBdr>
      <w:spacing w:before="200" w:after="280" w:line="276" w:lineRule="auto"/>
      <w:ind w:left="936" w:right="936"/>
    </w:pPr>
    <w:rPr>
      <w:rFonts w:cs="Times New Roman"/>
      <w:b/>
      <w:bCs/>
      <w:i/>
      <w:iCs/>
      <w:color w:val="4F81BD"/>
      <w:sz w:val="20"/>
      <w:szCs w:val="20"/>
      <w:lang w:val="ba-RU" w:eastAsia="x-none" w:bidi="fa-IR"/>
    </w:rPr>
  </w:style>
  <w:style w:type="character" w:customStyle="1" w:styleId="IntenseQuoteChar">
    <w:name w:val="Intense Quote Char"/>
    <w:basedOn w:val="DefaultParagraphFont"/>
    <w:link w:val="IntenseQuote"/>
    <w:uiPriority w:val="30"/>
    <w:rsid w:val="00973DA6"/>
    <w:rPr>
      <w:rFonts w:ascii="Times New Roman" w:eastAsia="Calibri" w:hAnsi="Times New Roman" w:cs="Times New Roman"/>
      <w:b/>
      <w:bCs/>
      <w:i/>
      <w:iCs/>
      <w:color w:val="4F81BD"/>
      <w:sz w:val="20"/>
      <w:szCs w:val="20"/>
      <w:lang w:val="ba-RU" w:eastAsia="x-none" w:bidi="fa-IR"/>
    </w:rPr>
  </w:style>
  <w:style w:type="character" w:styleId="SubtleEmphasis">
    <w:name w:val="Subtle Emphasis"/>
    <w:uiPriority w:val="19"/>
    <w:qFormat/>
    <w:rsid w:val="00973DA6"/>
    <w:rPr>
      <w:i/>
      <w:iCs/>
      <w:color w:val="808080"/>
    </w:rPr>
  </w:style>
  <w:style w:type="character" w:styleId="IntenseEmphasis">
    <w:name w:val="Intense Emphasis"/>
    <w:uiPriority w:val="21"/>
    <w:qFormat/>
    <w:rsid w:val="00973DA6"/>
    <w:rPr>
      <w:b/>
      <w:bCs/>
      <w:i/>
      <w:iCs/>
      <w:color w:val="4F81BD"/>
    </w:rPr>
  </w:style>
  <w:style w:type="character" w:styleId="SubtleReference">
    <w:name w:val="Subtle Reference"/>
    <w:uiPriority w:val="31"/>
    <w:qFormat/>
    <w:rsid w:val="00973DA6"/>
    <w:rPr>
      <w:smallCaps/>
      <w:color w:val="C0504D"/>
      <w:u w:val="single"/>
    </w:rPr>
  </w:style>
  <w:style w:type="character" w:styleId="IntenseReference">
    <w:name w:val="Intense Reference"/>
    <w:uiPriority w:val="32"/>
    <w:qFormat/>
    <w:rsid w:val="00973DA6"/>
    <w:rPr>
      <w:b/>
      <w:bCs/>
      <w:smallCaps/>
      <w:color w:val="C0504D"/>
      <w:spacing w:val="5"/>
      <w:u w:val="single"/>
    </w:rPr>
  </w:style>
  <w:style w:type="character" w:styleId="BookTitle">
    <w:name w:val="Book Title"/>
    <w:uiPriority w:val="33"/>
    <w:qFormat/>
    <w:rsid w:val="00973DA6"/>
    <w:rPr>
      <w:b/>
      <w:bCs/>
      <w:smallCaps/>
      <w:spacing w:val="5"/>
    </w:rPr>
  </w:style>
  <w:style w:type="character" w:styleId="PlaceholderText">
    <w:name w:val="Placeholder Text"/>
    <w:uiPriority w:val="99"/>
    <w:semiHidden/>
    <w:rsid w:val="00973DA6"/>
    <w:rPr>
      <w:color w:val="808080"/>
    </w:rPr>
  </w:style>
  <w:style w:type="table" w:styleId="LightShading-Accent2">
    <w:name w:val="Light Shading Accent 2"/>
    <w:basedOn w:val="TableNormal"/>
    <w:uiPriority w:val="60"/>
    <w:rsid w:val="00973DA6"/>
    <w:pPr>
      <w:spacing w:after="0" w:line="240" w:lineRule="auto"/>
    </w:pPr>
    <w:rPr>
      <w:rFonts w:ascii="Times New Roman" w:eastAsia="Calibri" w:hAnsi="Times New Roman" w:cs="Times New Roman"/>
      <w:color w:val="943634"/>
      <w:sz w:val="20"/>
      <w:szCs w:val="20"/>
      <w:lang w:bidi="fa-IR"/>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12">
    <w:name w:val="Light Shading - Accent 12"/>
    <w:basedOn w:val="TableNormal"/>
    <w:uiPriority w:val="60"/>
    <w:rsid w:val="00973DA6"/>
    <w:pPr>
      <w:spacing w:after="0" w:line="240" w:lineRule="auto"/>
    </w:pPr>
    <w:rPr>
      <w:rFonts w:ascii="Times New Roman" w:eastAsia="Calibri" w:hAnsi="Times New Roman" w:cs="Times New Roman"/>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
    <w:name w:val="Light Shading - Accent 13"/>
    <w:basedOn w:val="TableNormal"/>
    <w:uiPriority w:val="60"/>
    <w:rsid w:val="00973DA6"/>
    <w:pPr>
      <w:spacing w:after="0" w:line="240" w:lineRule="auto"/>
    </w:pPr>
    <w:rPr>
      <w:rFonts w:ascii="Times New Roman" w:eastAsia="Calibri" w:hAnsi="Times New Roman" w:cs="Times New Roman"/>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4">
    <w:name w:val="Light Shading - Accent 14"/>
    <w:basedOn w:val="TableNormal"/>
    <w:uiPriority w:val="60"/>
    <w:rsid w:val="00973DA6"/>
    <w:pPr>
      <w:spacing w:after="0" w:line="240" w:lineRule="auto"/>
    </w:pPr>
    <w:rPr>
      <w:rFonts w:ascii="Times New Roman" w:eastAsia="Calibri" w:hAnsi="Times New Roman" w:cs="Times New Roman"/>
      <w:color w:val="365F91"/>
      <w:sz w:val="20"/>
      <w:szCs w:val="20"/>
      <w:lang w:bidi="fa-I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PlainTable21">
    <w:name w:val="Plain Table 21"/>
    <w:basedOn w:val="TableNormal"/>
    <w:uiPriority w:val="42"/>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spip">
    <w:name w:val="spip"/>
    <w:basedOn w:val="Normal"/>
    <w:rsid w:val="00973DA6"/>
    <w:pPr>
      <w:spacing w:before="100" w:beforeAutospacing="1" w:after="100" w:afterAutospacing="1"/>
    </w:pPr>
    <w:rPr>
      <w:rFonts w:eastAsia="Times New Roman" w:cs="Times New Roman"/>
    </w:rPr>
  </w:style>
  <w:style w:type="paragraph" w:styleId="Revision">
    <w:name w:val="Revision"/>
    <w:hidden/>
    <w:uiPriority w:val="99"/>
    <w:semiHidden/>
    <w:rsid w:val="00973DA6"/>
    <w:pPr>
      <w:spacing w:after="0" w:line="240" w:lineRule="auto"/>
    </w:pPr>
    <w:rPr>
      <w:rFonts w:ascii="Times New Roman" w:eastAsia="Times New Roman" w:hAnsi="Times New Roman" w:cs="Traditional Arabic"/>
      <w:szCs w:val="24"/>
    </w:rPr>
  </w:style>
  <w:style w:type="table" w:styleId="LightShading-Accent4">
    <w:name w:val="Light Shading Accent 4"/>
    <w:basedOn w:val="TableNormal"/>
    <w:uiPriority w:val="60"/>
    <w:rsid w:val="00973DA6"/>
    <w:pPr>
      <w:spacing w:after="0" w:line="240" w:lineRule="auto"/>
    </w:pPr>
    <w:rPr>
      <w:rFonts w:ascii="Times New Roman" w:eastAsia="Times New Roman" w:hAnsi="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MediumShading1-Accent6">
    <w:name w:val="Medium Shading 1 Accent 6"/>
    <w:basedOn w:val="TableNormal"/>
    <w:uiPriority w:val="63"/>
    <w:rsid w:val="00973DA6"/>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73DA6"/>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2-Accent4">
    <w:name w:val="Medium Shading 2 Accent 4"/>
    <w:basedOn w:val="TableNormal"/>
    <w:uiPriority w:val="64"/>
    <w:rsid w:val="00973DA6"/>
    <w:pPr>
      <w:spacing w:after="0" w:line="240" w:lineRule="auto"/>
    </w:pPr>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4">
    <w:name w:val="Medium Shading 1 Accent 4"/>
    <w:basedOn w:val="TableNormal"/>
    <w:uiPriority w:val="63"/>
    <w:rsid w:val="00973DA6"/>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LightGrid1">
    <w:name w:val="Light Grid1"/>
    <w:basedOn w:val="TableNormal"/>
    <w:uiPriority w:val="62"/>
    <w:rsid w:val="00973DA6"/>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TableList8">
    <w:name w:val="Table List 8"/>
    <w:basedOn w:val="TableNormal"/>
    <w:rsid w:val="00973DA6"/>
    <w:pPr>
      <w:spacing w:after="200" w:line="276"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character" w:customStyle="1" w:styleId="citation-abbreviation3">
    <w:name w:val="citation-abbreviation3"/>
    <w:basedOn w:val="DefaultParagraphFont"/>
    <w:rsid w:val="00973DA6"/>
  </w:style>
  <w:style w:type="character" w:customStyle="1" w:styleId="citation-publication-date">
    <w:name w:val="citation-publication-date"/>
    <w:basedOn w:val="DefaultParagraphFont"/>
    <w:rsid w:val="00973DA6"/>
  </w:style>
  <w:style w:type="character" w:customStyle="1" w:styleId="citation-volume">
    <w:name w:val="citation-volume"/>
    <w:basedOn w:val="DefaultParagraphFont"/>
    <w:rsid w:val="00973DA6"/>
  </w:style>
  <w:style w:type="character" w:customStyle="1" w:styleId="citation-issue">
    <w:name w:val="citation-issue"/>
    <w:basedOn w:val="DefaultParagraphFont"/>
    <w:rsid w:val="00973DA6"/>
  </w:style>
  <w:style w:type="character" w:customStyle="1" w:styleId="citation-flpages">
    <w:name w:val="citation-flpages"/>
    <w:basedOn w:val="DefaultParagraphFont"/>
    <w:rsid w:val="00973DA6"/>
  </w:style>
  <w:style w:type="character" w:customStyle="1" w:styleId="fm-citation-ids-label1">
    <w:name w:val="fm-citation-ids-label1"/>
    <w:rsid w:val="00973DA6"/>
    <w:rPr>
      <w:color w:val="666666"/>
    </w:rPr>
  </w:style>
  <w:style w:type="table" w:customStyle="1" w:styleId="LightList-Accent31">
    <w:name w:val="Light List - Accent 31"/>
    <w:basedOn w:val="TableNormal"/>
    <w:next w:val="LightList-Accent3"/>
    <w:uiPriority w:val="61"/>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1">
    <w:name w:val="Light Shading1"/>
    <w:basedOn w:val="TableNormal"/>
    <w:uiPriority w:val="60"/>
    <w:rsid w:val="00973DA6"/>
    <w:pPr>
      <w:spacing w:after="0" w:line="240" w:lineRule="auto"/>
    </w:pPr>
    <w:rPr>
      <w:rFonts w:ascii="Times New Roman" w:eastAsia="Calibri"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Grid-Accent21">
    <w:name w:val="Light Grid - Accent 21"/>
    <w:basedOn w:val="TableNormal"/>
    <w:next w:val="LightGrid-Accent2"/>
    <w:uiPriority w:val="62"/>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libri Light" w:eastAsia="Times New Roman" w:hAnsi="Calibri Light"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ColorfulShading-Accent31">
    <w:name w:val="Colorful Shading - Accent 31"/>
    <w:basedOn w:val="TableNormal"/>
    <w:next w:val="ColorfulShading-Accent3"/>
    <w:uiPriority w:val="71"/>
    <w:rsid w:val="00973DA6"/>
    <w:pPr>
      <w:spacing w:after="0" w:line="240" w:lineRule="auto"/>
    </w:pPr>
    <w:rPr>
      <w:rFonts w:ascii="Times New Roman" w:eastAsia="Calibri" w:hAnsi="Times New Roman" w:cs="Times New Roman"/>
      <w:color w:val="000000"/>
      <w:sz w:val="20"/>
      <w:szCs w:val="20"/>
      <w:lang w:bidi="fa-IR"/>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GridTable1Light-Accent211">
    <w:name w:val="Grid Table 1 Light - Accent 211"/>
    <w:basedOn w:val="TableNormal"/>
    <w:next w:val="TableNormal"/>
    <w:uiPriority w:val="46"/>
    <w:rsid w:val="00973DA6"/>
    <w:pPr>
      <w:spacing w:after="0" w:line="240" w:lineRule="auto"/>
    </w:pPr>
    <w:rPr>
      <w:rFonts w:ascii="Times New Roman" w:eastAsia="Calibri" w:hAnsi="Times New Roman" w:cs="Times New Roman"/>
      <w:sz w:val="20"/>
      <w:szCs w:val="20"/>
      <w:lang w:bidi="fa-IR"/>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 w:type="paragraph" w:customStyle="1" w:styleId="a">
    <w:name w:val="متن داخل كادر"/>
    <w:basedOn w:val="Normal"/>
    <w:link w:val="Char1"/>
    <w:rsid w:val="00973DA6"/>
    <w:pPr>
      <w:numPr>
        <w:numId w:val="10"/>
      </w:numPr>
      <w:bidi/>
      <w:jc w:val="lowKashida"/>
    </w:pPr>
    <w:rPr>
      <w:rFonts w:eastAsia="Times New Roman" w:cs="Times New Roman"/>
      <w:sz w:val="20"/>
      <w:lang w:val="x-none" w:eastAsia="x-none" w:bidi="fa-IR"/>
    </w:rPr>
  </w:style>
  <w:style w:type="character" w:customStyle="1" w:styleId="Char1">
    <w:name w:val="متن داخل كادر Char"/>
    <w:link w:val="a"/>
    <w:rsid w:val="00973DA6"/>
    <w:rPr>
      <w:rFonts w:ascii="Times New Roman" w:eastAsia="Times New Roman" w:hAnsi="Times New Roman" w:cs="Times New Roman"/>
      <w:sz w:val="20"/>
      <w:szCs w:val="24"/>
      <w:lang w:val="x-none" w:eastAsia="x-none" w:bidi="fa-IR"/>
    </w:rPr>
  </w:style>
  <w:style w:type="table" w:customStyle="1" w:styleId="TableGrid3">
    <w:name w:val="Table Grid3"/>
    <w:basedOn w:val="TableNormal"/>
    <w:next w:val="TableGrid"/>
    <w:uiPriority w:val="39"/>
    <w:rsid w:val="00973DA6"/>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73DA6"/>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rsid w:val="00973DA6"/>
    <w:pPr>
      <w:bidi/>
      <w:ind w:firstLine="638"/>
    </w:pPr>
    <w:rPr>
      <w:rFonts w:eastAsia="Times New Roman" w:cs="Times New Roman"/>
      <w:sz w:val="28"/>
      <w:szCs w:val="28"/>
      <w:lang w:val="x-none" w:eastAsia="x-none" w:bidi="fa-IR"/>
    </w:rPr>
  </w:style>
  <w:style w:type="character" w:customStyle="1" w:styleId="BodyTextIndent3Char">
    <w:name w:val="Body Text Indent 3 Char"/>
    <w:basedOn w:val="DefaultParagraphFont"/>
    <w:link w:val="BodyTextIndent3"/>
    <w:rsid w:val="00973DA6"/>
    <w:rPr>
      <w:rFonts w:ascii="Times New Roman" w:eastAsia="Times New Roman" w:hAnsi="Times New Roman" w:cs="Times New Roman"/>
      <w:sz w:val="28"/>
      <w:szCs w:val="28"/>
      <w:lang w:val="x-none" w:eastAsia="x-none" w:bidi="fa-IR"/>
    </w:rPr>
  </w:style>
  <w:style w:type="paragraph" w:styleId="HTMLPreformatted">
    <w:name w:val="HTML Preformatted"/>
    <w:basedOn w:val="Normal"/>
    <w:link w:val="HTMLPreformattedChar"/>
    <w:uiPriority w:val="99"/>
    <w:semiHidden/>
    <w:unhideWhenUsed/>
    <w:rsid w:val="00973DA6"/>
    <w:pPr>
      <w:pBdr>
        <w:top w:val="single" w:sz="6" w:space="2" w:color="E1E1E1"/>
        <w:left w:val="single" w:sz="6" w:space="2" w:color="E1E1E1"/>
        <w:bottom w:val="single" w:sz="6" w:space="2" w:color="F0F0F0"/>
        <w:right w:val="single" w:sz="6" w:space="2" w:color="F0F0F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72" w:line="258" w:lineRule="atLeast"/>
    </w:pPr>
    <w:rPr>
      <w:rFonts w:ascii="Lucida Console" w:eastAsia="Times New Roman" w:hAnsi="Lucida Console" w:cs="Courier New"/>
      <w:color w:val="666666"/>
      <w:sz w:val="15"/>
      <w:szCs w:val="15"/>
      <w:lang w:val="x-none" w:eastAsia="x-none" w:bidi="fa-IR"/>
    </w:rPr>
  </w:style>
  <w:style w:type="character" w:customStyle="1" w:styleId="HTMLPreformattedChar">
    <w:name w:val="HTML Preformatted Char"/>
    <w:basedOn w:val="DefaultParagraphFont"/>
    <w:link w:val="HTMLPreformatted"/>
    <w:uiPriority w:val="99"/>
    <w:semiHidden/>
    <w:rsid w:val="00973DA6"/>
    <w:rPr>
      <w:rFonts w:ascii="Lucida Console" w:eastAsia="Times New Roman" w:hAnsi="Lucida Console" w:cs="Courier New"/>
      <w:color w:val="666666"/>
      <w:sz w:val="15"/>
      <w:szCs w:val="15"/>
      <w:lang w:val="x-none" w:eastAsia="x-none" w:bidi="fa-IR"/>
    </w:rPr>
  </w:style>
  <w:style w:type="paragraph" w:customStyle="1" w:styleId="post-meta">
    <w:name w:val="post-meta"/>
    <w:basedOn w:val="Normal"/>
    <w:rsid w:val="00973DA6"/>
    <w:pPr>
      <w:spacing w:before="95" w:after="95"/>
    </w:pPr>
    <w:rPr>
      <w:rFonts w:eastAsia="Times New Roman" w:cs="Times New Roman"/>
      <w:color w:val="AAAAAA"/>
      <w:sz w:val="14"/>
      <w:szCs w:val="14"/>
      <w:lang w:bidi="fa-IR"/>
    </w:rPr>
  </w:style>
  <w:style w:type="paragraph" w:customStyle="1" w:styleId="wp-caption-text">
    <w:name w:val="wp-caption-text"/>
    <w:basedOn w:val="Normal"/>
    <w:rsid w:val="00973DA6"/>
    <w:pPr>
      <w:spacing w:before="100" w:beforeAutospacing="1" w:after="100" w:afterAutospacing="1"/>
    </w:pPr>
    <w:rPr>
      <w:rFonts w:eastAsia="Times New Roman" w:cs="Times New Roman"/>
      <w:lang w:bidi="fa-IR"/>
    </w:rPr>
  </w:style>
  <w:style w:type="paragraph" w:customStyle="1" w:styleId="cptchexamplefieldsactions">
    <w:name w:val="cptch_example_fields_actions"/>
    <w:basedOn w:val="Normal"/>
    <w:rsid w:val="00973DA6"/>
    <w:pPr>
      <w:spacing w:before="100" w:beforeAutospacing="1" w:after="100" w:afterAutospacing="1"/>
    </w:pPr>
    <w:rPr>
      <w:rFonts w:eastAsia="Times New Roman" w:cs="Times New Roman"/>
      <w:lang w:bidi="fa-IR"/>
    </w:rPr>
  </w:style>
  <w:style w:type="paragraph" w:customStyle="1" w:styleId="cptchblock">
    <w:name w:val="cptch_block"/>
    <w:basedOn w:val="Normal"/>
    <w:rsid w:val="00973DA6"/>
    <w:pPr>
      <w:spacing w:before="100" w:beforeAutospacing="1" w:after="100" w:afterAutospacing="1"/>
    </w:pPr>
    <w:rPr>
      <w:rFonts w:eastAsia="Times New Roman" w:cs="Times New Roman"/>
      <w:lang w:bidi="fa-IR"/>
    </w:rPr>
  </w:style>
  <w:style w:type="paragraph" w:customStyle="1" w:styleId="cptchwhitelistmessage">
    <w:name w:val="cptch_whitelist_message"/>
    <w:basedOn w:val="Normal"/>
    <w:rsid w:val="00973DA6"/>
    <w:pPr>
      <w:spacing w:before="100" w:beforeAutospacing="1" w:after="100" w:afterAutospacing="1"/>
    </w:pPr>
    <w:rPr>
      <w:rFonts w:eastAsia="Times New Roman" w:cs="Times New Roman"/>
      <w:i/>
      <w:iCs/>
      <w:color w:val="008000"/>
      <w:lang w:bidi="fa-IR"/>
    </w:rPr>
  </w:style>
  <w:style w:type="paragraph" w:customStyle="1" w:styleId="wpcf7-display-none">
    <w:name w:val="wpcf7-display-none"/>
    <w:basedOn w:val="Normal"/>
    <w:rsid w:val="00973DA6"/>
    <w:pPr>
      <w:spacing w:before="100" w:beforeAutospacing="1" w:after="100" w:afterAutospacing="1"/>
    </w:pPr>
    <w:rPr>
      <w:rFonts w:eastAsia="Times New Roman" w:cs="Times New Roman"/>
      <w:vanish/>
      <w:lang w:bidi="fa-IR"/>
    </w:rPr>
  </w:style>
  <w:style w:type="paragraph" w:customStyle="1" w:styleId="aligncenter">
    <w:name w:val="aligncenter"/>
    <w:basedOn w:val="Normal"/>
    <w:rsid w:val="00973DA6"/>
    <w:pPr>
      <w:spacing w:before="100" w:beforeAutospacing="1" w:after="100" w:afterAutospacing="1"/>
    </w:pPr>
    <w:rPr>
      <w:rFonts w:eastAsia="Times New Roman" w:cs="Times New Roman"/>
      <w:lang w:bidi="fa-IR"/>
    </w:rPr>
  </w:style>
  <w:style w:type="paragraph" w:customStyle="1" w:styleId="clear">
    <w:name w:val="clear"/>
    <w:basedOn w:val="Normal"/>
    <w:rsid w:val="00973DA6"/>
    <w:pPr>
      <w:spacing w:before="100" w:beforeAutospacing="1" w:after="100" w:afterAutospacing="1"/>
    </w:pPr>
    <w:rPr>
      <w:rFonts w:eastAsia="Times New Roman" w:cs="Times New Roman"/>
      <w:lang w:bidi="fa-IR"/>
    </w:rPr>
  </w:style>
  <w:style w:type="paragraph" w:customStyle="1" w:styleId="background-cover">
    <w:name w:val="background-cover"/>
    <w:basedOn w:val="Normal"/>
    <w:rsid w:val="00973DA6"/>
    <w:pPr>
      <w:shd w:val="clear" w:color="auto" w:fill="CD2121"/>
      <w:spacing w:before="100" w:beforeAutospacing="1" w:after="100" w:afterAutospacing="1"/>
    </w:pPr>
    <w:rPr>
      <w:rFonts w:eastAsia="Times New Roman" w:cs="Times New Roman"/>
      <w:lang w:bidi="fa-IR"/>
    </w:rPr>
  </w:style>
  <w:style w:type="paragraph" w:customStyle="1" w:styleId="wrapper">
    <w:name w:val="wrapper"/>
    <w:basedOn w:val="Normal"/>
    <w:rsid w:val="00973DA6"/>
    <w:pPr>
      <w:shd w:val="clear" w:color="auto" w:fill="EBEBEB"/>
    </w:pPr>
    <w:rPr>
      <w:rFonts w:eastAsia="Times New Roman" w:cs="Times New Roman"/>
      <w:lang w:bidi="fa-IR"/>
    </w:rPr>
  </w:style>
  <w:style w:type="paragraph" w:customStyle="1" w:styleId="container">
    <w:name w:val="container"/>
    <w:basedOn w:val="Normal"/>
    <w:rsid w:val="00973DA6"/>
    <w:rPr>
      <w:rFonts w:eastAsia="Times New Roman" w:cs="Times New Roman"/>
      <w:lang w:bidi="fa-IR"/>
    </w:rPr>
  </w:style>
  <w:style w:type="paragraph" w:customStyle="1" w:styleId="top-nav">
    <w:name w:val="top-nav"/>
    <w:basedOn w:val="Normal"/>
    <w:rsid w:val="00973DA6"/>
    <w:pPr>
      <w:pBdr>
        <w:bottom w:val="single" w:sz="24" w:space="0" w:color="CD2121"/>
      </w:pBdr>
      <w:shd w:val="clear" w:color="auto" w:fill="2C2C2C"/>
      <w:spacing w:before="100" w:beforeAutospacing="1" w:after="100" w:afterAutospacing="1"/>
    </w:pPr>
    <w:rPr>
      <w:rFonts w:eastAsia="Times New Roman" w:cs="Times New Roman"/>
      <w:lang w:bidi="fa-IR"/>
    </w:rPr>
  </w:style>
  <w:style w:type="paragraph" w:customStyle="1" w:styleId="search-block">
    <w:name w:val="search-block"/>
    <w:basedOn w:val="Normal"/>
    <w:rsid w:val="00973DA6"/>
    <w:pPr>
      <w:spacing w:before="100" w:beforeAutospacing="1" w:after="100" w:afterAutospacing="1"/>
      <w:ind w:left="68"/>
    </w:pPr>
    <w:rPr>
      <w:rFonts w:eastAsia="Times New Roman" w:cs="Times New Roman"/>
      <w:lang w:bidi="fa-IR"/>
    </w:rPr>
  </w:style>
  <w:style w:type="paragraph" w:customStyle="1" w:styleId="header-content">
    <w:name w:val="header-content"/>
    <w:basedOn w:val="Normal"/>
    <w:rsid w:val="00973DA6"/>
    <w:pPr>
      <w:spacing w:before="100" w:beforeAutospacing="1" w:after="100" w:afterAutospacing="1"/>
    </w:pPr>
    <w:rPr>
      <w:rFonts w:eastAsia="Times New Roman" w:cs="Times New Roman"/>
      <w:lang w:bidi="fa-IR"/>
    </w:rPr>
  </w:style>
  <w:style w:type="paragraph" w:customStyle="1" w:styleId="mega-menu-content">
    <w:name w:val="mega-menu-content"/>
    <w:basedOn w:val="Normal"/>
    <w:rsid w:val="00973DA6"/>
    <w:pPr>
      <w:spacing w:before="100" w:beforeAutospacing="1" w:after="100" w:afterAutospacing="1"/>
    </w:pPr>
    <w:rPr>
      <w:rFonts w:eastAsia="Times New Roman" w:cs="Times New Roman"/>
      <w:color w:val="FFFFFF"/>
      <w:lang w:bidi="fa-IR"/>
    </w:rPr>
  </w:style>
  <w:style w:type="paragraph" w:customStyle="1" w:styleId="mega-menu-item">
    <w:name w:val="mega-menu-item"/>
    <w:basedOn w:val="Normal"/>
    <w:rsid w:val="00973DA6"/>
    <w:pPr>
      <w:spacing w:before="100" w:beforeAutospacing="1" w:after="100" w:afterAutospacing="1"/>
    </w:pPr>
    <w:rPr>
      <w:rFonts w:eastAsia="Times New Roman" w:cs="Times New Roman"/>
      <w:lang w:bidi="fa-IR"/>
    </w:rPr>
  </w:style>
  <w:style w:type="paragraph" w:customStyle="1" w:styleId="breaking-news">
    <w:name w:val="breaking-news"/>
    <w:basedOn w:val="Normal"/>
    <w:rsid w:val="00973DA6"/>
    <w:pPr>
      <w:spacing w:before="100" w:beforeAutospacing="1" w:after="100" w:afterAutospacing="1"/>
    </w:pPr>
    <w:rPr>
      <w:rFonts w:eastAsia="Times New Roman" w:cs="Times New Roman"/>
      <w:lang w:bidi="fa-IR"/>
    </w:rPr>
  </w:style>
  <w:style w:type="paragraph" w:customStyle="1" w:styleId="full-width">
    <w:name w:val="full-width"/>
    <w:basedOn w:val="Normal"/>
    <w:rsid w:val="00973DA6"/>
    <w:pPr>
      <w:spacing w:before="100" w:beforeAutospacing="1" w:after="100" w:afterAutospacing="1"/>
    </w:pPr>
    <w:rPr>
      <w:rFonts w:eastAsia="Times New Roman" w:cs="Times New Roman"/>
      <w:lang w:bidi="fa-IR"/>
    </w:rPr>
  </w:style>
  <w:style w:type="paragraph" w:customStyle="1" w:styleId="content">
    <w:name w:val="content"/>
    <w:basedOn w:val="Normal"/>
    <w:rsid w:val="00973DA6"/>
    <w:pPr>
      <w:spacing w:before="100" w:beforeAutospacing="1" w:after="100" w:afterAutospacing="1"/>
    </w:pPr>
    <w:rPr>
      <w:rFonts w:eastAsia="Times New Roman" w:cs="Times New Roman"/>
      <w:lang w:bidi="fa-IR"/>
    </w:rPr>
  </w:style>
  <w:style w:type="paragraph" w:customStyle="1" w:styleId="woocommerce-breadcrumb">
    <w:name w:val="woocommerce-breadcrumb"/>
    <w:basedOn w:val="Normal"/>
    <w:rsid w:val="00973DA6"/>
    <w:pPr>
      <w:pBdr>
        <w:bottom w:val="single" w:sz="6" w:space="3" w:color="DDDDDD"/>
      </w:pBdr>
      <w:spacing w:before="100" w:beforeAutospacing="1" w:after="136"/>
    </w:pPr>
    <w:rPr>
      <w:rFonts w:eastAsia="Times New Roman" w:cs="Times New Roman"/>
      <w:lang w:bidi="fa-IR"/>
    </w:rPr>
  </w:style>
  <w:style w:type="paragraph" w:customStyle="1" w:styleId="cat-box">
    <w:name w:val="cat-box"/>
    <w:basedOn w:val="Normal"/>
    <w:rsid w:val="00973DA6"/>
    <w:pPr>
      <w:pBdr>
        <w:top w:val="single" w:sz="24" w:space="0" w:color="CD2121"/>
      </w:pBdr>
      <w:spacing w:before="136" w:after="611"/>
    </w:pPr>
    <w:rPr>
      <w:rFonts w:eastAsia="Times New Roman" w:cs="Times New Roman"/>
      <w:lang w:bidi="fa-IR"/>
    </w:rPr>
  </w:style>
  <w:style w:type="paragraph" w:customStyle="1" w:styleId="empty-space">
    <w:name w:val="empty-space"/>
    <w:basedOn w:val="Normal"/>
    <w:rsid w:val="00973DA6"/>
    <w:pPr>
      <w:spacing w:before="100" w:beforeAutospacing="1" w:after="100" w:afterAutospacing="1"/>
    </w:pPr>
    <w:rPr>
      <w:rFonts w:eastAsia="Times New Roman" w:cs="Times New Roman"/>
      <w:lang w:bidi="fa-IR"/>
    </w:rPr>
  </w:style>
  <w:style w:type="paragraph" w:customStyle="1" w:styleId="list-box">
    <w:name w:val="list-box"/>
    <w:basedOn w:val="Normal"/>
    <w:rsid w:val="00973DA6"/>
    <w:pPr>
      <w:spacing w:before="100" w:beforeAutospacing="1" w:after="100" w:afterAutospacing="1"/>
    </w:pPr>
    <w:rPr>
      <w:rFonts w:eastAsia="Times New Roman" w:cs="Times New Roman"/>
      <w:lang w:bidi="fa-IR"/>
    </w:rPr>
  </w:style>
  <w:style w:type="paragraph" w:customStyle="1" w:styleId="wide-box">
    <w:name w:val="wide-box"/>
    <w:basedOn w:val="Normal"/>
    <w:rsid w:val="00973DA6"/>
    <w:pPr>
      <w:spacing w:before="100" w:beforeAutospacing="1" w:after="100" w:afterAutospacing="1"/>
    </w:pPr>
    <w:rPr>
      <w:rFonts w:eastAsia="Times New Roman" w:cs="Times New Roman"/>
      <w:lang w:bidi="fa-IR"/>
    </w:rPr>
  </w:style>
  <w:style w:type="paragraph" w:customStyle="1" w:styleId="scroll-box">
    <w:name w:val="scroll-box"/>
    <w:basedOn w:val="Normal"/>
    <w:rsid w:val="00973DA6"/>
    <w:pPr>
      <w:spacing w:before="100" w:beforeAutospacing="1" w:after="100" w:afterAutospacing="1"/>
    </w:pPr>
    <w:rPr>
      <w:rFonts w:eastAsia="Times New Roman" w:cs="Times New Roman"/>
      <w:lang w:bidi="fa-IR"/>
    </w:rPr>
  </w:style>
  <w:style w:type="paragraph" w:customStyle="1" w:styleId="scroll-box-wide">
    <w:name w:val="scroll-box-wide"/>
    <w:basedOn w:val="Normal"/>
    <w:rsid w:val="00973DA6"/>
    <w:pPr>
      <w:spacing w:before="272" w:after="100" w:afterAutospacing="1"/>
    </w:pPr>
    <w:rPr>
      <w:rFonts w:eastAsia="Times New Roman" w:cs="Times New Roman"/>
      <w:lang w:bidi="fa-IR"/>
    </w:rPr>
  </w:style>
  <w:style w:type="paragraph" w:customStyle="1" w:styleId="recent-box">
    <w:name w:val="recent-box"/>
    <w:basedOn w:val="Normal"/>
    <w:rsid w:val="00973DA6"/>
    <w:pPr>
      <w:spacing w:before="100" w:beforeAutospacing="1" w:after="100" w:afterAutospacing="1"/>
    </w:pPr>
    <w:rPr>
      <w:rFonts w:eastAsia="Times New Roman" w:cs="Times New Roman"/>
      <w:lang w:bidi="fa-IR"/>
    </w:rPr>
  </w:style>
  <w:style w:type="paragraph" w:customStyle="1" w:styleId="recent-box-pagination">
    <w:name w:val="recent-box-pagination"/>
    <w:basedOn w:val="Normal"/>
    <w:rsid w:val="00973DA6"/>
    <w:pPr>
      <w:pBdr>
        <w:top w:val="single" w:sz="6" w:space="0" w:color="F2F2F2"/>
      </w:pBdr>
      <w:spacing w:after="611"/>
    </w:pPr>
    <w:rPr>
      <w:rFonts w:eastAsia="Times New Roman" w:cs="Times New Roman"/>
      <w:lang w:bidi="fa-IR"/>
    </w:rPr>
  </w:style>
  <w:style w:type="paragraph" w:customStyle="1" w:styleId="divider">
    <w:name w:val="divider"/>
    <w:basedOn w:val="Normal"/>
    <w:rsid w:val="00973DA6"/>
    <w:pPr>
      <w:spacing w:before="136" w:after="272"/>
    </w:pPr>
    <w:rPr>
      <w:rFonts w:eastAsia="Times New Roman" w:cs="Times New Roman"/>
      <w:lang w:bidi="fa-IR"/>
    </w:rPr>
  </w:style>
  <w:style w:type="paragraph" w:customStyle="1" w:styleId="page-head">
    <w:name w:val="page-head"/>
    <w:basedOn w:val="Normal"/>
    <w:rsid w:val="00973DA6"/>
    <w:pPr>
      <w:spacing w:before="100" w:beforeAutospacing="1" w:after="100" w:afterAutospacing="1"/>
    </w:pPr>
    <w:rPr>
      <w:rFonts w:eastAsia="Times New Roman" w:cs="Times New Roman"/>
      <w:lang w:bidi="fa-IR"/>
    </w:rPr>
  </w:style>
  <w:style w:type="paragraph" w:customStyle="1" w:styleId="page-title">
    <w:name w:val="page-title"/>
    <w:basedOn w:val="Normal"/>
    <w:rsid w:val="00973DA6"/>
    <w:pPr>
      <w:spacing w:before="100" w:beforeAutospacing="1" w:after="136"/>
    </w:pPr>
    <w:rPr>
      <w:rFonts w:ascii="Tahoma" w:eastAsia="Times New Roman" w:hAnsi="Tahoma" w:cs="Tahoma"/>
      <w:color w:val="000000"/>
      <w:sz w:val="30"/>
      <w:szCs w:val="30"/>
      <w:lang w:bidi="fa-IR"/>
    </w:rPr>
  </w:style>
  <w:style w:type="paragraph" w:customStyle="1" w:styleId="archive-meta">
    <w:name w:val="archive-meta"/>
    <w:basedOn w:val="Normal"/>
    <w:rsid w:val="00973DA6"/>
    <w:pPr>
      <w:spacing w:before="100" w:beforeAutospacing="1" w:after="100" w:afterAutospacing="1"/>
    </w:pPr>
    <w:rPr>
      <w:rFonts w:eastAsia="Times New Roman" w:cs="Times New Roman"/>
      <w:lang w:bidi="fa-IR"/>
    </w:rPr>
  </w:style>
  <w:style w:type="paragraph" w:customStyle="1" w:styleId="author-bio">
    <w:name w:val="author-bio"/>
    <w:basedOn w:val="Normal"/>
    <w:rsid w:val="00973DA6"/>
    <w:pPr>
      <w:spacing w:before="100" w:beforeAutospacing="1" w:after="100" w:afterAutospacing="1"/>
    </w:pPr>
    <w:rPr>
      <w:rFonts w:eastAsia="Times New Roman" w:cs="Times New Roman"/>
      <w:lang w:bidi="fa-IR"/>
    </w:rPr>
  </w:style>
  <w:style w:type="paragraph" w:customStyle="1" w:styleId="post">
    <w:name w:val="post"/>
    <w:basedOn w:val="Normal"/>
    <w:rsid w:val="00973DA6"/>
    <w:pPr>
      <w:spacing w:before="100" w:beforeAutospacing="1" w:after="272"/>
    </w:pPr>
    <w:rPr>
      <w:rFonts w:eastAsia="Times New Roman" w:cs="Times New Roman"/>
      <w:lang w:bidi="fa-IR"/>
    </w:rPr>
  </w:style>
  <w:style w:type="paragraph" w:customStyle="1" w:styleId="post-inner">
    <w:name w:val="post-inner"/>
    <w:basedOn w:val="Normal"/>
    <w:rsid w:val="00973DA6"/>
    <w:pPr>
      <w:spacing w:before="100" w:beforeAutospacing="1" w:after="100" w:afterAutospacing="1"/>
    </w:pPr>
    <w:rPr>
      <w:rFonts w:eastAsia="Times New Roman" w:cs="Times New Roman"/>
      <w:lang w:bidi="fa-IR"/>
    </w:rPr>
  </w:style>
  <w:style w:type="paragraph" w:customStyle="1" w:styleId="single-post-thumb">
    <w:name w:val="single-post-thumb"/>
    <w:basedOn w:val="Normal"/>
    <w:rsid w:val="00973DA6"/>
    <w:pPr>
      <w:spacing w:before="100" w:beforeAutospacing="1" w:after="100" w:afterAutospacing="1" w:line="0" w:lineRule="auto"/>
    </w:pPr>
    <w:rPr>
      <w:rFonts w:eastAsia="Times New Roman" w:cs="Times New Roman"/>
      <w:lang w:bidi="fa-IR"/>
    </w:rPr>
  </w:style>
  <w:style w:type="paragraph" w:customStyle="1" w:styleId="single-post-caption">
    <w:name w:val="single-post-caption"/>
    <w:basedOn w:val="Normal"/>
    <w:rsid w:val="00973DA6"/>
    <w:pPr>
      <w:shd w:val="clear" w:color="auto" w:fill="EEEEEE"/>
      <w:spacing w:before="100" w:beforeAutospacing="1" w:after="100" w:afterAutospacing="1"/>
      <w:jc w:val="center"/>
    </w:pPr>
    <w:rPr>
      <w:rFonts w:eastAsia="Times New Roman" w:cs="Times New Roman"/>
      <w:color w:val="555555"/>
      <w:sz w:val="22"/>
      <w:szCs w:val="22"/>
      <w:lang w:bidi="fa-IR"/>
    </w:rPr>
  </w:style>
  <w:style w:type="paragraph" w:customStyle="1" w:styleId="post-title">
    <w:name w:val="post-title"/>
    <w:basedOn w:val="Normal"/>
    <w:rsid w:val="00973DA6"/>
    <w:pPr>
      <w:spacing w:before="100" w:beforeAutospacing="1" w:after="136"/>
    </w:pPr>
    <w:rPr>
      <w:rFonts w:ascii="Arial" w:eastAsia="Times New Roman" w:hAnsi="Arial" w:cs="Times New Roman"/>
      <w:sz w:val="30"/>
      <w:szCs w:val="30"/>
      <w:lang w:bidi="fa-IR"/>
    </w:rPr>
  </w:style>
  <w:style w:type="paragraph" w:customStyle="1" w:styleId="item-list">
    <w:name w:val="item-list"/>
    <w:basedOn w:val="Normal"/>
    <w:rsid w:val="00973DA6"/>
    <w:pPr>
      <w:pBdr>
        <w:bottom w:val="single" w:sz="6" w:space="14" w:color="F2F2F2"/>
      </w:pBdr>
      <w:spacing w:before="100" w:beforeAutospacing="1" w:after="100" w:afterAutospacing="1"/>
    </w:pPr>
    <w:rPr>
      <w:rFonts w:eastAsia="Times New Roman" w:cs="Times New Roman"/>
      <w:lang w:bidi="fa-IR"/>
    </w:rPr>
  </w:style>
  <w:style w:type="paragraph" w:customStyle="1" w:styleId="page-link">
    <w:name w:val="page-link"/>
    <w:basedOn w:val="Normal"/>
    <w:rsid w:val="00973DA6"/>
    <w:pPr>
      <w:shd w:val="clear" w:color="auto" w:fill="F2F2F2"/>
      <w:spacing w:before="204"/>
    </w:pPr>
    <w:rPr>
      <w:rFonts w:eastAsia="Times New Roman" w:cs="Times New Roman"/>
      <w:lang w:bidi="fa-IR"/>
    </w:rPr>
  </w:style>
  <w:style w:type="paragraph" w:customStyle="1" w:styleId="edit-link">
    <w:name w:val="edit-link"/>
    <w:basedOn w:val="Normal"/>
    <w:rsid w:val="00973DA6"/>
    <w:pPr>
      <w:spacing w:before="136" w:after="100" w:afterAutospacing="1"/>
    </w:pPr>
    <w:rPr>
      <w:rFonts w:eastAsia="Times New Roman" w:cs="Times New Roman"/>
      <w:lang w:bidi="fa-IR"/>
    </w:rPr>
  </w:style>
  <w:style w:type="paragraph" w:customStyle="1" w:styleId="post-tag">
    <w:name w:val="post-tag"/>
    <w:basedOn w:val="Normal"/>
    <w:rsid w:val="00973DA6"/>
    <w:pPr>
      <w:spacing w:after="272"/>
    </w:pPr>
    <w:rPr>
      <w:rFonts w:eastAsia="Times New Roman" w:cs="Times New Roman"/>
      <w:lang w:bidi="fa-IR"/>
    </w:rPr>
  </w:style>
  <w:style w:type="paragraph" w:customStyle="1" w:styleId="post-thumbnail">
    <w:name w:val="post-thumbnail"/>
    <w:basedOn w:val="Normal"/>
    <w:rsid w:val="00973DA6"/>
    <w:pPr>
      <w:spacing w:after="136" w:line="0" w:lineRule="auto"/>
      <w:ind w:right="204"/>
    </w:pPr>
    <w:rPr>
      <w:rFonts w:eastAsia="Times New Roman" w:cs="Times New Roman"/>
      <w:lang w:bidi="fa-IR"/>
    </w:rPr>
  </w:style>
  <w:style w:type="paragraph" w:customStyle="1" w:styleId="single-audio">
    <w:name w:val="single-audio"/>
    <w:basedOn w:val="Normal"/>
    <w:rsid w:val="00973DA6"/>
    <w:pPr>
      <w:spacing w:before="100" w:beforeAutospacing="1" w:after="100" w:afterAutospacing="1"/>
    </w:pPr>
    <w:rPr>
      <w:rFonts w:eastAsia="Times New Roman" w:cs="Times New Roman"/>
      <w:lang w:bidi="fa-IR"/>
    </w:rPr>
  </w:style>
  <w:style w:type="paragraph" w:customStyle="1" w:styleId="share-post">
    <w:name w:val="share-post"/>
    <w:basedOn w:val="Normal"/>
    <w:rsid w:val="00973DA6"/>
    <w:pPr>
      <w:pBdr>
        <w:top w:val="single" w:sz="6" w:space="7" w:color="EAEAEA"/>
        <w:bottom w:val="single" w:sz="6" w:space="7" w:color="EAEAEA"/>
      </w:pBdr>
      <w:shd w:val="clear" w:color="auto" w:fill="F7F7F7"/>
      <w:spacing w:before="136"/>
    </w:pPr>
    <w:rPr>
      <w:rFonts w:eastAsia="Times New Roman" w:cs="Times New Roman"/>
      <w:lang w:bidi="fa-IR"/>
    </w:rPr>
  </w:style>
  <w:style w:type="paragraph" w:customStyle="1" w:styleId="mini-share-post">
    <w:name w:val="mini-share-post"/>
    <w:basedOn w:val="Normal"/>
    <w:rsid w:val="00973DA6"/>
    <w:pPr>
      <w:spacing w:before="136"/>
      <w:ind w:left="-272" w:right="-272"/>
    </w:pPr>
    <w:rPr>
      <w:rFonts w:eastAsia="Times New Roman" w:cs="Times New Roman"/>
      <w:lang w:bidi="fa-IR"/>
    </w:rPr>
  </w:style>
  <w:style w:type="paragraph" w:customStyle="1" w:styleId="entry">
    <w:name w:val="entry"/>
    <w:basedOn w:val="Normal"/>
    <w:rsid w:val="00973DA6"/>
    <w:pPr>
      <w:spacing w:before="100" w:beforeAutospacing="1" w:after="100" w:afterAutospacing="1"/>
    </w:pPr>
    <w:rPr>
      <w:rFonts w:eastAsia="Times New Roman" w:cs="Times New Roman"/>
      <w:lang w:bidi="fa-IR"/>
    </w:rPr>
  </w:style>
  <w:style w:type="paragraph" w:customStyle="1" w:styleId="gallery">
    <w:name w:val="gallery"/>
    <w:basedOn w:val="Normal"/>
    <w:rsid w:val="00973DA6"/>
    <w:pPr>
      <w:spacing w:after="245"/>
    </w:pPr>
    <w:rPr>
      <w:rFonts w:eastAsia="Times New Roman" w:cs="Times New Roman"/>
      <w:lang w:bidi="fa-IR"/>
    </w:rPr>
  </w:style>
  <w:style w:type="paragraph" w:customStyle="1" w:styleId="block-head">
    <w:name w:val="block-head"/>
    <w:basedOn w:val="Normal"/>
    <w:rsid w:val="00973DA6"/>
    <w:pPr>
      <w:spacing w:before="100" w:beforeAutospacing="1" w:after="100" w:afterAutospacing="1"/>
    </w:pPr>
    <w:rPr>
      <w:rFonts w:eastAsia="Times New Roman" w:cs="Times New Roman"/>
      <w:lang w:bidi="fa-IR"/>
    </w:rPr>
  </w:style>
  <w:style w:type="paragraph" w:customStyle="1" w:styleId="navigation">
    <w:name w:val="navigation"/>
    <w:basedOn w:val="Normal"/>
    <w:rsid w:val="00973DA6"/>
    <w:pPr>
      <w:spacing w:before="136" w:after="136"/>
    </w:pPr>
    <w:rPr>
      <w:rFonts w:eastAsia="Times New Roman" w:cs="Times New Roman"/>
      <w:lang w:bidi="fa-IR"/>
    </w:rPr>
  </w:style>
  <w:style w:type="paragraph" w:customStyle="1" w:styleId="post-navigation">
    <w:name w:val="post-navigation"/>
    <w:basedOn w:val="Normal"/>
    <w:rsid w:val="00973DA6"/>
    <w:pPr>
      <w:pBdr>
        <w:top w:val="single" w:sz="6" w:space="12" w:color="D7D8D8"/>
        <w:left w:val="single" w:sz="6" w:space="6" w:color="D7D8D8"/>
        <w:bottom w:val="single" w:sz="6" w:space="12" w:color="D7D8D8"/>
        <w:right w:val="single" w:sz="6" w:space="6" w:color="D7D8D8"/>
      </w:pBdr>
      <w:shd w:val="clear" w:color="auto" w:fill="F6F6F6"/>
      <w:spacing w:after="401"/>
    </w:pPr>
    <w:rPr>
      <w:rFonts w:eastAsia="Times New Roman" w:cs="Times New Roman"/>
      <w:lang w:bidi="fa-IR"/>
    </w:rPr>
  </w:style>
  <w:style w:type="paragraph" w:customStyle="1" w:styleId="post-previous">
    <w:name w:val="post-previous"/>
    <w:basedOn w:val="Normal"/>
    <w:rsid w:val="00973DA6"/>
    <w:pPr>
      <w:spacing w:before="100" w:beforeAutospacing="1" w:after="100" w:afterAutospacing="1"/>
    </w:pPr>
    <w:rPr>
      <w:rFonts w:eastAsia="Times New Roman" w:cs="Times New Roman"/>
      <w:lang w:bidi="fa-IR"/>
    </w:rPr>
  </w:style>
  <w:style w:type="paragraph" w:customStyle="1" w:styleId="post-next">
    <w:name w:val="post-next"/>
    <w:basedOn w:val="Normal"/>
    <w:rsid w:val="00973DA6"/>
    <w:pPr>
      <w:spacing w:before="100" w:beforeAutospacing="1" w:after="100" w:afterAutospacing="1"/>
    </w:pPr>
    <w:rPr>
      <w:rFonts w:eastAsia="Times New Roman" w:cs="Times New Roman"/>
      <w:lang w:bidi="fa-IR"/>
    </w:rPr>
  </w:style>
  <w:style w:type="paragraph" w:customStyle="1" w:styleId="sidebar">
    <w:name w:val="sidebar"/>
    <w:basedOn w:val="Normal"/>
    <w:rsid w:val="00973DA6"/>
    <w:pPr>
      <w:spacing w:before="100" w:beforeAutospacing="1" w:after="100" w:afterAutospacing="1"/>
    </w:pPr>
    <w:rPr>
      <w:rFonts w:eastAsia="Times New Roman" w:cs="Times New Roman"/>
      <w:lang w:bidi="fa-IR"/>
    </w:rPr>
  </w:style>
  <w:style w:type="paragraph" w:customStyle="1" w:styleId="sidebar-narrow">
    <w:name w:val="sidebar-narrow"/>
    <w:basedOn w:val="Normal"/>
    <w:rsid w:val="00973DA6"/>
    <w:pPr>
      <w:pBdr>
        <w:left w:val="single" w:sz="6" w:space="10" w:color="EAEAEA"/>
        <w:right w:val="single" w:sz="6" w:space="10" w:color="EAEAEA"/>
      </w:pBdr>
      <w:ind w:left="312" w:right="312"/>
    </w:pPr>
    <w:rPr>
      <w:rFonts w:eastAsia="Times New Roman" w:cs="Times New Roman"/>
      <w:lang w:bidi="fa-IR"/>
    </w:rPr>
  </w:style>
  <w:style w:type="paragraph" w:customStyle="1" w:styleId="widget">
    <w:name w:val="widget"/>
    <w:basedOn w:val="Normal"/>
    <w:rsid w:val="00973DA6"/>
    <w:pPr>
      <w:spacing w:before="100" w:beforeAutospacing="1" w:after="340"/>
    </w:pPr>
    <w:rPr>
      <w:rFonts w:eastAsia="Times New Roman" w:cs="Times New Roman"/>
      <w:lang w:bidi="fa-IR"/>
    </w:rPr>
  </w:style>
  <w:style w:type="paragraph" w:customStyle="1" w:styleId="widget-top">
    <w:name w:val="widget-top"/>
    <w:basedOn w:val="Normal"/>
    <w:rsid w:val="00973DA6"/>
    <w:pPr>
      <w:pBdr>
        <w:bottom w:val="single" w:sz="24" w:space="3" w:color="333333"/>
      </w:pBdr>
      <w:spacing w:before="100" w:beforeAutospacing="1" w:after="100" w:afterAutospacing="1"/>
    </w:pPr>
    <w:rPr>
      <w:rFonts w:eastAsia="Times New Roman" w:cs="Times New Roman"/>
      <w:lang w:bidi="fa-IR"/>
    </w:rPr>
  </w:style>
  <w:style w:type="paragraph" w:customStyle="1" w:styleId="widget-container">
    <w:name w:val="widget-container"/>
    <w:basedOn w:val="Normal"/>
    <w:rsid w:val="00973DA6"/>
    <w:pPr>
      <w:spacing w:before="100" w:beforeAutospacing="1" w:after="100" w:afterAutospacing="1"/>
    </w:pPr>
    <w:rPr>
      <w:rFonts w:eastAsia="Times New Roman" w:cs="Times New Roman"/>
      <w:lang w:bidi="fa-IR"/>
    </w:rPr>
  </w:style>
  <w:style w:type="paragraph" w:customStyle="1" w:styleId="text-html-box">
    <w:name w:val="text-html-box"/>
    <w:basedOn w:val="Normal"/>
    <w:rsid w:val="00973DA6"/>
    <w:pPr>
      <w:spacing w:before="100" w:beforeAutospacing="1" w:after="272"/>
    </w:pPr>
    <w:rPr>
      <w:rFonts w:eastAsia="Times New Roman" w:cs="Times New Roman"/>
      <w:lang w:bidi="fa-IR"/>
    </w:rPr>
  </w:style>
  <w:style w:type="paragraph" w:customStyle="1" w:styleId="facebook-box">
    <w:name w:val="facebook-box"/>
    <w:basedOn w:val="Normal"/>
    <w:rsid w:val="00973DA6"/>
    <w:pPr>
      <w:spacing w:before="100" w:beforeAutospacing="1" w:after="100" w:afterAutospacing="1"/>
      <w:jc w:val="center"/>
    </w:pPr>
    <w:rPr>
      <w:rFonts w:eastAsia="Times New Roman" w:cs="Times New Roman"/>
      <w:lang w:bidi="fa-IR"/>
    </w:rPr>
  </w:style>
  <w:style w:type="paragraph" w:customStyle="1" w:styleId="google-box">
    <w:name w:val="google-box"/>
    <w:basedOn w:val="Normal"/>
    <w:rsid w:val="00973DA6"/>
    <w:pPr>
      <w:spacing w:before="100" w:beforeAutospacing="1" w:after="100" w:afterAutospacing="1"/>
      <w:jc w:val="center"/>
    </w:pPr>
    <w:rPr>
      <w:rFonts w:eastAsia="Times New Roman" w:cs="Times New Roman"/>
      <w:lang w:bidi="fa-IR"/>
    </w:rPr>
  </w:style>
  <w:style w:type="paragraph" w:customStyle="1" w:styleId="twitter-timestamp">
    <w:name w:val="twitter-timestamp"/>
    <w:basedOn w:val="Normal"/>
    <w:rsid w:val="00973DA6"/>
    <w:pPr>
      <w:spacing w:before="100" w:beforeAutospacing="1" w:after="100" w:afterAutospacing="1"/>
    </w:pPr>
    <w:rPr>
      <w:rFonts w:eastAsia="Times New Roman" w:cs="Times New Roman"/>
      <w:i/>
      <w:iCs/>
      <w:color w:val="888888"/>
      <w:sz w:val="14"/>
      <w:szCs w:val="14"/>
      <w:lang w:bidi="fa-IR"/>
    </w:rPr>
  </w:style>
  <w:style w:type="paragraph" w:customStyle="1" w:styleId="tabs-wrap">
    <w:name w:val="tabs-wrap"/>
    <w:basedOn w:val="Normal"/>
    <w:rsid w:val="00973DA6"/>
    <w:pPr>
      <w:spacing w:before="100" w:beforeAutospacing="1" w:after="100" w:afterAutospacing="1"/>
    </w:pPr>
    <w:rPr>
      <w:rFonts w:eastAsia="Times New Roman" w:cs="Times New Roman"/>
      <w:vanish/>
      <w:lang w:bidi="fa-IR"/>
    </w:rPr>
  </w:style>
  <w:style w:type="paragraph" w:customStyle="1" w:styleId="author-description">
    <w:name w:val="author-description"/>
    <w:basedOn w:val="Normal"/>
    <w:rsid w:val="00973DA6"/>
    <w:pPr>
      <w:spacing w:before="100" w:beforeAutospacing="1" w:after="100" w:afterAutospacing="1" w:line="231" w:lineRule="atLeast"/>
    </w:pPr>
    <w:rPr>
      <w:rFonts w:eastAsia="Times New Roman" w:cs="Times New Roman"/>
      <w:sz w:val="23"/>
      <w:szCs w:val="23"/>
      <w:lang w:bidi="fa-IR"/>
    </w:rPr>
  </w:style>
  <w:style w:type="paragraph" w:customStyle="1" w:styleId="author-social">
    <w:name w:val="author-social"/>
    <w:basedOn w:val="Normal"/>
    <w:rsid w:val="00973DA6"/>
    <w:pPr>
      <w:spacing w:before="136" w:after="100" w:afterAutospacing="1"/>
    </w:pPr>
    <w:rPr>
      <w:rFonts w:eastAsia="Times New Roman" w:cs="Times New Roman"/>
      <w:lang w:bidi="fa-IR"/>
    </w:rPr>
  </w:style>
  <w:style w:type="paragraph" w:customStyle="1" w:styleId="social-icons">
    <w:name w:val="social-icons"/>
    <w:basedOn w:val="Normal"/>
    <w:rsid w:val="00973DA6"/>
    <w:pPr>
      <w:spacing w:before="100" w:beforeAutospacing="1" w:after="100" w:afterAutospacing="1"/>
      <w:jc w:val="center"/>
    </w:pPr>
    <w:rPr>
      <w:rFonts w:eastAsia="Times New Roman" w:cs="Times New Roman"/>
      <w:lang w:bidi="fa-IR"/>
    </w:rPr>
  </w:style>
  <w:style w:type="paragraph" w:customStyle="1" w:styleId="widget-feedburner-counter">
    <w:name w:val="widget-feedburner-counter"/>
    <w:basedOn w:val="Normal"/>
    <w:rsid w:val="00973DA6"/>
    <w:pPr>
      <w:spacing w:before="100" w:beforeAutospacing="1" w:after="100" w:afterAutospacing="1"/>
    </w:pPr>
    <w:rPr>
      <w:rFonts w:eastAsia="Times New Roman" w:cs="Times New Roman"/>
      <w:lang w:bidi="fa-IR"/>
    </w:rPr>
  </w:style>
  <w:style w:type="paragraph" w:customStyle="1" w:styleId="ads125">
    <w:name w:val="ads125"/>
    <w:basedOn w:val="Normal"/>
    <w:rsid w:val="00973DA6"/>
    <w:pPr>
      <w:spacing w:before="100" w:beforeAutospacing="1" w:after="272"/>
    </w:pPr>
    <w:rPr>
      <w:rFonts w:eastAsia="Times New Roman" w:cs="Times New Roman"/>
      <w:lang w:bidi="fa-IR"/>
    </w:rPr>
  </w:style>
  <w:style w:type="paragraph" w:customStyle="1" w:styleId="ads120-90">
    <w:name w:val="ads120-90"/>
    <w:basedOn w:val="Normal"/>
    <w:rsid w:val="00973DA6"/>
    <w:pPr>
      <w:spacing w:before="100" w:beforeAutospacing="1" w:after="272"/>
    </w:pPr>
    <w:rPr>
      <w:rFonts w:eastAsia="Times New Roman" w:cs="Times New Roman"/>
      <w:lang w:bidi="fa-IR"/>
    </w:rPr>
  </w:style>
  <w:style w:type="paragraph" w:customStyle="1" w:styleId="ads120-60">
    <w:name w:val="ads120-60"/>
    <w:basedOn w:val="Normal"/>
    <w:rsid w:val="00973DA6"/>
    <w:pPr>
      <w:spacing w:before="100" w:beforeAutospacing="1" w:after="272"/>
    </w:pPr>
    <w:rPr>
      <w:rFonts w:eastAsia="Times New Roman" w:cs="Times New Roman"/>
      <w:lang w:bidi="fa-IR"/>
    </w:rPr>
  </w:style>
  <w:style w:type="paragraph" w:customStyle="1" w:styleId="ads120-600">
    <w:name w:val="ads120-600"/>
    <w:basedOn w:val="Normal"/>
    <w:rsid w:val="00973DA6"/>
    <w:pPr>
      <w:spacing w:before="100" w:beforeAutospacing="1" w:after="272"/>
    </w:pPr>
    <w:rPr>
      <w:rFonts w:eastAsia="Times New Roman" w:cs="Times New Roman"/>
      <w:lang w:bidi="fa-IR"/>
    </w:rPr>
  </w:style>
  <w:style w:type="paragraph" w:customStyle="1" w:styleId="ads120-240">
    <w:name w:val="ads120-240"/>
    <w:basedOn w:val="Normal"/>
    <w:rsid w:val="00973DA6"/>
    <w:pPr>
      <w:spacing w:before="100" w:beforeAutospacing="1" w:after="272"/>
    </w:pPr>
    <w:rPr>
      <w:rFonts w:eastAsia="Times New Roman" w:cs="Times New Roman"/>
      <w:lang w:bidi="fa-IR"/>
    </w:rPr>
  </w:style>
  <w:style w:type="paragraph" w:customStyle="1" w:styleId="ads160-600">
    <w:name w:val="ads160-600"/>
    <w:basedOn w:val="Normal"/>
    <w:rsid w:val="00973DA6"/>
    <w:pPr>
      <w:spacing w:before="100" w:beforeAutospacing="1" w:after="272"/>
    </w:pPr>
    <w:rPr>
      <w:rFonts w:eastAsia="Times New Roman" w:cs="Times New Roman"/>
      <w:lang w:bidi="fa-IR"/>
    </w:rPr>
  </w:style>
  <w:style w:type="paragraph" w:customStyle="1" w:styleId="ads250-250">
    <w:name w:val="ads250-250"/>
    <w:basedOn w:val="Normal"/>
    <w:rsid w:val="00973DA6"/>
    <w:pPr>
      <w:spacing w:before="100" w:beforeAutospacing="1" w:after="272"/>
    </w:pPr>
    <w:rPr>
      <w:rFonts w:eastAsia="Times New Roman" w:cs="Times New Roman"/>
      <w:lang w:bidi="fa-IR"/>
    </w:rPr>
  </w:style>
  <w:style w:type="paragraph" w:customStyle="1" w:styleId="ads300-100">
    <w:name w:val="ads300-100"/>
    <w:basedOn w:val="Normal"/>
    <w:rsid w:val="00973DA6"/>
    <w:pPr>
      <w:spacing w:before="100" w:beforeAutospacing="1" w:after="272"/>
    </w:pPr>
    <w:rPr>
      <w:rFonts w:eastAsia="Times New Roman" w:cs="Times New Roman"/>
      <w:lang w:bidi="fa-IR"/>
    </w:rPr>
  </w:style>
  <w:style w:type="paragraph" w:customStyle="1" w:styleId="ads300-250">
    <w:name w:val="ads300-250"/>
    <w:basedOn w:val="Normal"/>
    <w:rsid w:val="00973DA6"/>
    <w:pPr>
      <w:spacing w:before="100" w:beforeAutospacing="1" w:after="272"/>
    </w:pPr>
    <w:rPr>
      <w:rFonts w:eastAsia="Times New Roman" w:cs="Times New Roman"/>
      <w:lang w:bidi="fa-IR"/>
    </w:rPr>
  </w:style>
  <w:style w:type="paragraph" w:customStyle="1" w:styleId="ads300-600">
    <w:name w:val="ads300-600"/>
    <w:basedOn w:val="Normal"/>
    <w:rsid w:val="00973DA6"/>
    <w:pPr>
      <w:spacing w:before="100" w:beforeAutospacing="1" w:after="272"/>
    </w:pPr>
    <w:rPr>
      <w:rFonts w:eastAsia="Times New Roman" w:cs="Times New Roman"/>
      <w:lang w:bidi="fa-IR"/>
    </w:rPr>
  </w:style>
  <w:style w:type="paragraph" w:customStyle="1" w:styleId="footer-widgets-box">
    <w:name w:val="footer-widgets-box"/>
    <w:basedOn w:val="Normal"/>
    <w:rsid w:val="00973DA6"/>
    <w:pPr>
      <w:spacing w:before="100" w:beforeAutospacing="1" w:after="100" w:afterAutospacing="1"/>
      <w:ind w:right="489"/>
    </w:pPr>
    <w:rPr>
      <w:rFonts w:eastAsia="Times New Roman" w:cs="Times New Roman"/>
      <w:lang w:bidi="fa-IR"/>
    </w:rPr>
  </w:style>
  <w:style w:type="paragraph" w:customStyle="1" w:styleId="footer-widget-top">
    <w:name w:val="footer-widget-top"/>
    <w:basedOn w:val="Normal"/>
    <w:rsid w:val="00973DA6"/>
    <w:pPr>
      <w:pBdr>
        <w:bottom w:val="single" w:sz="18" w:space="7" w:color="666666"/>
      </w:pBdr>
      <w:spacing w:before="100" w:beforeAutospacing="1" w:after="100" w:afterAutospacing="1"/>
    </w:pPr>
    <w:rPr>
      <w:rFonts w:eastAsia="Times New Roman" w:cs="Times New Roman"/>
      <w:lang w:bidi="fa-IR"/>
    </w:rPr>
  </w:style>
  <w:style w:type="paragraph" w:customStyle="1" w:styleId="footer-widget-container">
    <w:name w:val="footer-widget-container"/>
    <w:basedOn w:val="Normal"/>
    <w:rsid w:val="00973DA6"/>
    <w:pPr>
      <w:spacing w:before="100" w:beforeAutospacing="1" w:after="100" w:afterAutospacing="1"/>
    </w:pPr>
    <w:rPr>
      <w:rFonts w:eastAsia="Times New Roman" w:cs="Times New Roman"/>
      <w:lang w:bidi="fa-IR"/>
    </w:rPr>
  </w:style>
  <w:style w:type="paragraph" w:customStyle="1" w:styleId="footer-bottom">
    <w:name w:val="footer-bottom"/>
    <w:basedOn w:val="Normal"/>
    <w:rsid w:val="00973DA6"/>
    <w:pPr>
      <w:shd w:val="clear" w:color="auto" w:fill="333333"/>
      <w:spacing w:before="100" w:beforeAutospacing="1" w:after="100" w:afterAutospacing="1" w:line="557" w:lineRule="atLeast"/>
    </w:pPr>
    <w:rPr>
      <w:rFonts w:eastAsia="Times New Roman" w:cs="Times New Roman"/>
      <w:color w:val="CCCCCC"/>
      <w:lang w:bidi="fa-IR"/>
    </w:rPr>
  </w:style>
  <w:style w:type="paragraph" w:customStyle="1" w:styleId="wp-caption">
    <w:name w:val="wp-caption"/>
    <w:basedOn w:val="Normal"/>
    <w:rsid w:val="00973DA6"/>
    <w:pPr>
      <w:shd w:val="clear" w:color="auto" w:fill="F1F1F1"/>
      <w:spacing w:before="100" w:beforeAutospacing="1" w:after="272" w:line="245" w:lineRule="atLeast"/>
      <w:jc w:val="center"/>
    </w:pPr>
    <w:rPr>
      <w:rFonts w:eastAsia="Times New Roman" w:cs="Times New Roman"/>
      <w:lang w:bidi="fa-IR"/>
    </w:rPr>
  </w:style>
  <w:style w:type="paragraph" w:customStyle="1" w:styleId="pagination">
    <w:name w:val="pagination"/>
    <w:basedOn w:val="Normal"/>
    <w:rsid w:val="00973DA6"/>
    <w:pPr>
      <w:spacing w:before="100" w:beforeAutospacing="1" w:after="340"/>
    </w:pPr>
    <w:rPr>
      <w:rFonts w:eastAsia="Times New Roman" w:cs="Times New Roman"/>
      <w:lang w:bidi="fa-IR"/>
    </w:rPr>
  </w:style>
  <w:style w:type="paragraph" w:customStyle="1" w:styleId="comment-avatar">
    <w:name w:val="comment-avatar"/>
    <w:basedOn w:val="Normal"/>
    <w:rsid w:val="00973DA6"/>
    <w:pPr>
      <w:shd w:val="clear" w:color="auto" w:fill="FFFFFF"/>
      <w:spacing w:after="68"/>
      <w:ind w:left="-408" w:right="136"/>
    </w:pPr>
    <w:rPr>
      <w:rFonts w:eastAsia="Times New Roman" w:cs="Times New Roman"/>
      <w:lang w:bidi="fa-IR"/>
    </w:rPr>
  </w:style>
  <w:style w:type="paragraph" w:customStyle="1" w:styleId="commentmetadata">
    <w:name w:val="commentmetadata"/>
    <w:basedOn w:val="Normal"/>
    <w:rsid w:val="00973DA6"/>
    <w:pPr>
      <w:spacing w:before="100" w:beforeAutospacing="1" w:after="100" w:afterAutospacing="1"/>
    </w:pPr>
    <w:rPr>
      <w:rFonts w:eastAsia="Times New Roman" w:cs="Times New Roman"/>
      <w:sz w:val="20"/>
      <w:szCs w:val="20"/>
      <w:lang w:bidi="fa-IR"/>
    </w:rPr>
  </w:style>
  <w:style w:type="paragraph" w:customStyle="1" w:styleId="comment-wrap">
    <w:name w:val="comment-wrap"/>
    <w:basedOn w:val="Normal"/>
    <w:rsid w:val="00973DA6"/>
    <w:pPr>
      <w:shd w:val="clear" w:color="auto" w:fill="FFFFFF"/>
      <w:spacing w:before="100" w:beforeAutospacing="1" w:after="100" w:afterAutospacing="1"/>
      <w:ind w:left="272"/>
    </w:pPr>
    <w:rPr>
      <w:rFonts w:eastAsia="Times New Roman" w:cs="Times New Roman"/>
      <w:lang w:bidi="fa-IR"/>
    </w:rPr>
  </w:style>
  <w:style w:type="paragraph" w:customStyle="1" w:styleId="comment-content">
    <w:name w:val="comment-content"/>
    <w:basedOn w:val="Normal"/>
    <w:rsid w:val="00973DA6"/>
    <w:pPr>
      <w:spacing w:before="136" w:after="100" w:afterAutospacing="1"/>
    </w:pPr>
    <w:rPr>
      <w:rFonts w:eastAsia="Times New Roman" w:cs="Times New Roman"/>
      <w:lang w:bidi="fa-IR"/>
    </w:rPr>
  </w:style>
  <w:style w:type="paragraph" w:customStyle="1" w:styleId="nocomments">
    <w:name w:val="nocomments"/>
    <w:basedOn w:val="Normal"/>
    <w:rsid w:val="00973DA6"/>
    <w:pPr>
      <w:spacing w:before="100" w:beforeAutospacing="1" w:after="100" w:afterAutospacing="1"/>
      <w:jc w:val="center"/>
    </w:pPr>
    <w:rPr>
      <w:rFonts w:eastAsia="Times New Roman" w:cs="Times New Roman"/>
      <w:lang w:bidi="fa-IR"/>
    </w:rPr>
  </w:style>
  <w:style w:type="paragraph" w:customStyle="1" w:styleId="comment-form-email">
    <w:name w:val="comment-form-email"/>
    <w:basedOn w:val="Normal"/>
    <w:rsid w:val="00973DA6"/>
    <w:pPr>
      <w:spacing w:before="100" w:beforeAutospacing="1" w:after="100" w:afterAutospacing="1"/>
    </w:pPr>
    <w:rPr>
      <w:rFonts w:eastAsia="Times New Roman" w:cs="Times New Roman"/>
      <w:lang w:bidi="fa-IR"/>
    </w:rPr>
  </w:style>
  <w:style w:type="paragraph" w:customStyle="1" w:styleId="comment-form-url">
    <w:name w:val="comment-form-url"/>
    <w:basedOn w:val="Normal"/>
    <w:rsid w:val="00973DA6"/>
    <w:pPr>
      <w:spacing w:before="100" w:beforeAutospacing="1" w:after="100" w:afterAutospacing="1"/>
    </w:pPr>
    <w:rPr>
      <w:rFonts w:eastAsia="Times New Roman" w:cs="Times New Roman"/>
      <w:lang w:bidi="fa-IR"/>
    </w:rPr>
  </w:style>
  <w:style w:type="paragraph" w:customStyle="1" w:styleId="comment-form-comment">
    <w:name w:val="comment-form-comment"/>
    <w:basedOn w:val="Normal"/>
    <w:rsid w:val="00973DA6"/>
    <w:pPr>
      <w:spacing w:before="100" w:beforeAutospacing="1" w:after="100" w:afterAutospacing="1"/>
    </w:pPr>
    <w:rPr>
      <w:rFonts w:eastAsia="Times New Roman" w:cs="Times New Roman"/>
      <w:lang w:bidi="fa-IR"/>
    </w:rPr>
  </w:style>
  <w:style w:type="paragraph" w:customStyle="1" w:styleId="comment-notes">
    <w:name w:val="comment-notes"/>
    <w:basedOn w:val="Normal"/>
    <w:rsid w:val="00973DA6"/>
    <w:pPr>
      <w:spacing w:before="100" w:beforeAutospacing="1" w:after="136"/>
    </w:pPr>
    <w:rPr>
      <w:rFonts w:eastAsia="Times New Roman" w:cs="Times New Roman"/>
      <w:lang w:bidi="fa-IR"/>
    </w:rPr>
  </w:style>
  <w:style w:type="paragraph" w:customStyle="1" w:styleId="ads-top">
    <w:name w:val="ads-top"/>
    <w:basedOn w:val="Normal"/>
    <w:rsid w:val="00973DA6"/>
    <w:pPr>
      <w:spacing w:before="109" w:after="100" w:afterAutospacing="1" w:line="0" w:lineRule="auto"/>
    </w:pPr>
    <w:rPr>
      <w:rFonts w:eastAsia="Times New Roman" w:cs="Times New Roman"/>
      <w:lang w:bidi="fa-IR"/>
    </w:rPr>
  </w:style>
  <w:style w:type="paragraph" w:customStyle="1" w:styleId="ads-bottom">
    <w:name w:val="ads-bottom"/>
    <w:basedOn w:val="Normal"/>
    <w:rsid w:val="00973DA6"/>
    <w:pPr>
      <w:spacing w:before="204" w:after="272" w:line="0" w:lineRule="auto"/>
      <w:jc w:val="center"/>
    </w:pPr>
    <w:rPr>
      <w:rFonts w:eastAsia="Times New Roman" w:cs="Times New Roman"/>
      <w:lang w:bidi="fa-IR"/>
    </w:rPr>
  </w:style>
  <w:style w:type="paragraph" w:customStyle="1" w:styleId="ads-post">
    <w:name w:val="ads-post"/>
    <w:basedOn w:val="Normal"/>
    <w:rsid w:val="00973DA6"/>
    <w:pPr>
      <w:spacing w:before="272" w:after="272" w:line="0" w:lineRule="auto"/>
      <w:jc w:val="center"/>
    </w:pPr>
    <w:rPr>
      <w:rFonts w:eastAsia="Times New Roman" w:cs="Times New Roman"/>
      <w:lang w:bidi="fa-IR"/>
    </w:rPr>
  </w:style>
  <w:style w:type="paragraph" w:customStyle="1" w:styleId="home-ads">
    <w:name w:val="home-ads"/>
    <w:basedOn w:val="Normal"/>
    <w:rsid w:val="00973DA6"/>
    <w:pPr>
      <w:spacing w:before="68" w:after="340"/>
      <w:jc w:val="center"/>
    </w:pPr>
    <w:rPr>
      <w:rFonts w:eastAsia="Times New Roman" w:cs="Times New Roman"/>
      <w:lang w:bidi="fa-IR"/>
    </w:rPr>
  </w:style>
  <w:style w:type="paragraph" w:customStyle="1" w:styleId="tipsy">
    <w:name w:val="tipsy"/>
    <w:basedOn w:val="Normal"/>
    <w:rsid w:val="00973DA6"/>
    <w:pPr>
      <w:spacing w:before="100" w:beforeAutospacing="1" w:after="100" w:afterAutospacing="1"/>
    </w:pPr>
    <w:rPr>
      <w:rFonts w:eastAsia="Times New Roman" w:cs="Times New Roman"/>
      <w:sz w:val="14"/>
      <w:szCs w:val="14"/>
      <w:lang w:bidi="fa-IR"/>
    </w:rPr>
  </w:style>
  <w:style w:type="paragraph" w:customStyle="1" w:styleId="tipsy-inner">
    <w:name w:val="tipsy-inner"/>
    <w:basedOn w:val="Normal"/>
    <w:rsid w:val="00973DA6"/>
    <w:pPr>
      <w:shd w:val="clear" w:color="auto" w:fill="000000"/>
      <w:spacing w:before="100" w:beforeAutospacing="1" w:after="100" w:afterAutospacing="1"/>
      <w:jc w:val="center"/>
    </w:pPr>
    <w:rPr>
      <w:rFonts w:eastAsia="Times New Roman" w:cs="Times New Roman"/>
      <w:color w:val="FFFFFF"/>
      <w:lang w:bidi="fa-IR"/>
    </w:rPr>
  </w:style>
  <w:style w:type="paragraph" w:customStyle="1" w:styleId="tipsy-arrow">
    <w:name w:val="tipsy-arrow"/>
    <w:basedOn w:val="Normal"/>
    <w:rsid w:val="00973DA6"/>
    <w:pPr>
      <w:pBdr>
        <w:top w:val="dashed" w:sz="24" w:space="0" w:color="000000"/>
        <w:left w:val="dashed" w:sz="24" w:space="0" w:color="000000"/>
        <w:bottom w:val="dashed" w:sz="24" w:space="0" w:color="000000"/>
        <w:right w:val="dashed" w:sz="24" w:space="0" w:color="000000"/>
      </w:pBdr>
      <w:spacing w:before="100" w:beforeAutospacing="1" w:after="100" w:afterAutospacing="1" w:line="0" w:lineRule="auto"/>
    </w:pPr>
    <w:rPr>
      <w:rFonts w:eastAsia="Times New Roman" w:cs="Times New Roman"/>
      <w:lang w:bidi="fa-IR"/>
    </w:rPr>
  </w:style>
  <w:style w:type="paragraph" w:customStyle="1" w:styleId="tipsy-arrow-n">
    <w:name w:val="tipsy-arrow-n"/>
    <w:basedOn w:val="Normal"/>
    <w:rsid w:val="00973DA6"/>
    <w:pPr>
      <w:spacing w:before="100" w:beforeAutospacing="1" w:after="100" w:afterAutospacing="1"/>
    </w:pPr>
    <w:rPr>
      <w:rFonts w:eastAsia="Times New Roman" w:cs="Times New Roman"/>
      <w:lang w:bidi="fa-IR"/>
    </w:rPr>
  </w:style>
  <w:style w:type="paragraph" w:customStyle="1" w:styleId="tipsy-arrow-s">
    <w:name w:val="tipsy-arrow-s"/>
    <w:basedOn w:val="Normal"/>
    <w:rsid w:val="00973DA6"/>
    <w:pPr>
      <w:spacing w:before="100" w:beforeAutospacing="1" w:after="100" w:afterAutospacing="1"/>
    </w:pPr>
    <w:rPr>
      <w:rFonts w:eastAsia="Times New Roman" w:cs="Times New Roman"/>
      <w:lang w:bidi="fa-IR"/>
    </w:rPr>
  </w:style>
  <w:style w:type="paragraph" w:customStyle="1" w:styleId="tipsy-arrow-e">
    <w:name w:val="tipsy-arrow-e"/>
    <w:basedOn w:val="Normal"/>
    <w:rsid w:val="00973DA6"/>
    <w:pPr>
      <w:spacing w:before="100" w:beforeAutospacing="1" w:after="100" w:afterAutospacing="1"/>
    </w:pPr>
    <w:rPr>
      <w:rFonts w:eastAsia="Times New Roman" w:cs="Times New Roman"/>
      <w:lang w:bidi="fa-IR"/>
    </w:rPr>
  </w:style>
  <w:style w:type="paragraph" w:customStyle="1" w:styleId="tipsy-arrow-w">
    <w:name w:val="tipsy-arrow-w"/>
    <w:basedOn w:val="Normal"/>
    <w:rsid w:val="00973DA6"/>
    <w:pPr>
      <w:spacing w:before="100" w:beforeAutospacing="1" w:after="100" w:afterAutospacing="1"/>
    </w:pPr>
    <w:rPr>
      <w:rFonts w:eastAsia="Times New Roman" w:cs="Times New Roman"/>
      <w:lang w:bidi="fa-IR"/>
    </w:rPr>
  </w:style>
  <w:style w:type="paragraph" w:customStyle="1" w:styleId="flexslider">
    <w:name w:val="flexslider"/>
    <w:basedOn w:val="Normal"/>
    <w:rsid w:val="00973DA6"/>
    <w:pPr>
      <w:shd w:val="clear" w:color="auto" w:fill="000000"/>
      <w:spacing w:after="475"/>
    </w:pPr>
    <w:rPr>
      <w:rFonts w:eastAsia="Times New Roman" w:cs="Times New Roman"/>
      <w:lang w:bidi="fa-IR"/>
    </w:rPr>
  </w:style>
  <w:style w:type="paragraph" w:customStyle="1" w:styleId="flex-control-thumbs">
    <w:name w:val="flex-control-thumbs"/>
    <w:basedOn w:val="Normal"/>
    <w:rsid w:val="00973DA6"/>
    <w:pPr>
      <w:spacing w:before="68"/>
    </w:pPr>
    <w:rPr>
      <w:rFonts w:eastAsia="Times New Roman" w:cs="Times New Roman"/>
      <w:lang w:bidi="fa-IR"/>
    </w:rPr>
  </w:style>
  <w:style w:type="paragraph" w:customStyle="1" w:styleId="flex-control-nav">
    <w:name w:val="flex-control-nav"/>
    <w:basedOn w:val="Normal"/>
    <w:rsid w:val="00973DA6"/>
    <w:pPr>
      <w:spacing w:before="100" w:beforeAutospacing="1" w:after="100" w:afterAutospacing="1"/>
      <w:jc w:val="center"/>
    </w:pPr>
    <w:rPr>
      <w:rFonts w:eastAsia="Times New Roman" w:cs="Times New Roman"/>
      <w:lang w:bidi="fa-IR"/>
    </w:rPr>
  </w:style>
  <w:style w:type="paragraph" w:customStyle="1" w:styleId="ei-slider">
    <w:name w:val="ei-slider"/>
    <w:basedOn w:val="Normal"/>
    <w:rsid w:val="00973DA6"/>
    <w:pPr>
      <w:spacing w:after="611"/>
    </w:pPr>
    <w:rPr>
      <w:rFonts w:eastAsia="Times New Roman" w:cs="Times New Roman"/>
      <w:lang w:bidi="fa-IR"/>
    </w:rPr>
  </w:style>
  <w:style w:type="paragraph" w:customStyle="1" w:styleId="ei-slider-loading">
    <w:name w:val="ei-slider-loading"/>
    <w:basedOn w:val="Normal"/>
    <w:rsid w:val="00973DA6"/>
    <w:pPr>
      <w:shd w:val="clear" w:color="auto" w:fill="000000"/>
      <w:spacing w:before="100" w:beforeAutospacing="1" w:after="100" w:afterAutospacing="1" w:line="7064" w:lineRule="atLeast"/>
      <w:jc w:val="center"/>
    </w:pPr>
    <w:rPr>
      <w:rFonts w:eastAsia="Times New Roman" w:cs="Times New Roman"/>
      <w:color w:val="FFFFFF"/>
      <w:lang w:bidi="fa-IR"/>
    </w:rPr>
  </w:style>
  <w:style w:type="paragraph" w:customStyle="1" w:styleId="ei-slider-large">
    <w:name w:val="ei-slider-large"/>
    <w:basedOn w:val="Normal"/>
    <w:rsid w:val="00973DA6"/>
    <w:pPr>
      <w:spacing w:before="100" w:beforeAutospacing="1" w:after="100" w:afterAutospacing="1"/>
    </w:pPr>
    <w:rPr>
      <w:rFonts w:eastAsia="Times New Roman" w:cs="Times New Roman"/>
      <w:lang w:bidi="fa-IR"/>
    </w:rPr>
  </w:style>
  <w:style w:type="paragraph" w:customStyle="1" w:styleId="ei-title">
    <w:name w:val="ei-title"/>
    <w:basedOn w:val="Normal"/>
    <w:rsid w:val="00973DA6"/>
    <w:pPr>
      <w:spacing w:before="100" w:beforeAutospacing="1" w:after="100" w:afterAutospacing="1"/>
      <w:ind w:left="244"/>
    </w:pPr>
    <w:rPr>
      <w:rFonts w:eastAsia="Times New Roman" w:cs="Times New Roman"/>
      <w:color w:val="FFFFFF"/>
      <w:lang w:bidi="fa-IR"/>
    </w:rPr>
  </w:style>
  <w:style w:type="paragraph" w:customStyle="1" w:styleId="ei-slider-thumbs">
    <w:name w:val="ei-slider-thumbs"/>
    <w:basedOn w:val="Normal"/>
    <w:rsid w:val="00973DA6"/>
    <w:rPr>
      <w:rFonts w:eastAsia="Times New Roman" w:cs="Times New Roman"/>
      <w:lang w:bidi="fa-IR"/>
    </w:rPr>
  </w:style>
  <w:style w:type="paragraph" w:customStyle="1" w:styleId="review-box">
    <w:name w:val="review-box"/>
    <w:basedOn w:val="Normal"/>
    <w:rsid w:val="00973DA6"/>
    <w:pPr>
      <w:spacing w:before="272" w:after="272"/>
    </w:pPr>
    <w:rPr>
      <w:rFonts w:eastAsia="Times New Roman" w:cs="Times New Roman"/>
      <w:lang w:bidi="fa-IR"/>
    </w:rPr>
  </w:style>
  <w:style w:type="paragraph" w:customStyle="1" w:styleId="review-item">
    <w:name w:val="review-item"/>
    <w:basedOn w:val="Normal"/>
    <w:rsid w:val="00973DA6"/>
    <w:pPr>
      <w:spacing w:before="100" w:beforeAutospacing="1" w:after="100" w:afterAutospacing="1"/>
    </w:pPr>
    <w:rPr>
      <w:rFonts w:eastAsia="Times New Roman" w:cs="Times New Roman"/>
      <w:lang w:bidi="fa-IR"/>
    </w:rPr>
  </w:style>
  <w:style w:type="paragraph" w:customStyle="1" w:styleId="user-rate-wrap">
    <w:name w:val="user-rate-wrap"/>
    <w:basedOn w:val="Normal"/>
    <w:rsid w:val="00973DA6"/>
    <w:pPr>
      <w:shd w:val="clear" w:color="auto" w:fill="F2F2F2"/>
      <w:spacing w:before="100" w:beforeAutospacing="1" w:after="41"/>
    </w:pPr>
    <w:rPr>
      <w:rFonts w:eastAsia="Times New Roman" w:cs="Times New Roman"/>
      <w:lang w:bidi="fa-IR"/>
    </w:rPr>
  </w:style>
  <w:style w:type="paragraph" w:customStyle="1" w:styleId="review-summary">
    <w:name w:val="review-summary"/>
    <w:basedOn w:val="Normal"/>
    <w:rsid w:val="00973DA6"/>
    <w:pPr>
      <w:shd w:val="clear" w:color="auto" w:fill="F2F2F2"/>
      <w:spacing w:before="100" w:beforeAutospacing="1" w:after="41"/>
    </w:pPr>
    <w:rPr>
      <w:rFonts w:eastAsia="Times New Roman" w:cs="Times New Roman"/>
      <w:lang w:bidi="fa-IR"/>
    </w:rPr>
  </w:style>
  <w:style w:type="paragraph" w:customStyle="1" w:styleId="review-short-summary">
    <w:name w:val="review-short-summary"/>
    <w:basedOn w:val="Normal"/>
    <w:rsid w:val="00973DA6"/>
    <w:pPr>
      <w:spacing w:before="100" w:beforeAutospacing="1" w:after="100" w:afterAutospacing="1"/>
      <w:textAlignment w:val="top"/>
    </w:pPr>
    <w:rPr>
      <w:rFonts w:eastAsia="Times New Roman" w:cs="Times New Roman"/>
      <w:lang w:bidi="fa-IR"/>
    </w:rPr>
  </w:style>
  <w:style w:type="paragraph" w:customStyle="1" w:styleId="review-final-score">
    <w:name w:val="review-final-score"/>
    <w:basedOn w:val="Normal"/>
    <w:rsid w:val="00973DA6"/>
    <w:pPr>
      <w:shd w:val="clear" w:color="auto" w:fill="CD2121"/>
      <w:spacing w:before="100" w:beforeAutospacing="1" w:after="100" w:afterAutospacing="1"/>
      <w:jc w:val="center"/>
      <w:textAlignment w:val="top"/>
    </w:pPr>
    <w:rPr>
      <w:rFonts w:eastAsia="Times New Roman" w:cs="Times New Roman"/>
      <w:color w:val="FFFFFF"/>
      <w:lang w:bidi="fa-IR"/>
    </w:rPr>
  </w:style>
  <w:style w:type="paragraph" w:customStyle="1" w:styleId="review-top">
    <w:name w:val="review-top"/>
    <w:basedOn w:val="Normal"/>
    <w:rsid w:val="00973DA6"/>
    <w:pPr>
      <w:spacing w:before="100" w:beforeAutospacing="1" w:after="100" w:afterAutospacing="1"/>
      <w:ind w:right="272"/>
    </w:pPr>
    <w:rPr>
      <w:rFonts w:eastAsia="Times New Roman" w:cs="Times New Roman"/>
      <w:lang w:bidi="fa-IR"/>
    </w:rPr>
  </w:style>
  <w:style w:type="paragraph" w:customStyle="1" w:styleId="user-rate">
    <w:name w:val="user-rate"/>
    <w:basedOn w:val="Normal"/>
    <w:rsid w:val="00973DA6"/>
    <w:pPr>
      <w:spacing w:before="100" w:beforeAutospacing="1" w:after="100" w:afterAutospacing="1"/>
    </w:pPr>
    <w:rPr>
      <w:rFonts w:eastAsia="Times New Roman" w:cs="Times New Roman"/>
      <w:lang w:bidi="fa-IR"/>
    </w:rPr>
  </w:style>
  <w:style w:type="paragraph" w:customStyle="1" w:styleId="tie-rate-load">
    <w:name w:val="tie-rate-load"/>
    <w:basedOn w:val="Normal"/>
    <w:rsid w:val="00973DA6"/>
    <w:pPr>
      <w:spacing w:before="100" w:beforeAutospacing="1" w:after="100" w:afterAutospacing="1"/>
    </w:pPr>
    <w:rPr>
      <w:rFonts w:eastAsia="Times New Roman" w:cs="Times New Roman"/>
      <w:lang w:bidi="fa-IR"/>
    </w:rPr>
  </w:style>
  <w:style w:type="paragraph" w:customStyle="1" w:styleId="sitemap-col">
    <w:name w:val="sitemap-col"/>
    <w:basedOn w:val="Normal"/>
    <w:rsid w:val="00973DA6"/>
    <w:pPr>
      <w:spacing w:after="136"/>
      <w:ind w:right="244"/>
    </w:pPr>
    <w:rPr>
      <w:rFonts w:eastAsia="Times New Roman" w:cs="Times New Roman"/>
      <w:lang w:bidi="fa-IR"/>
    </w:rPr>
  </w:style>
  <w:style w:type="paragraph" w:customStyle="1" w:styleId="post-tooltip">
    <w:name w:val="post-tooltip"/>
    <w:basedOn w:val="Normal"/>
    <w:rsid w:val="00973DA6"/>
    <w:pPr>
      <w:pBdr>
        <w:bottom w:val="dotted" w:sz="6" w:space="0" w:color="666666"/>
      </w:pBdr>
      <w:spacing w:before="100" w:beforeAutospacing="1" w:after="100" w:afterAutospacing="1"/>
    </w:pPr>
    <w:rPr>
      <w:rFonts w:eastAsia="Times New Roman" w:cs="Times New Roman"/>
      <w:color w:val="ED5109"/>
      <w:lang w:bidi="fa-IR"/>
    </w:rPr>
  </w:style>
  <w:style w:type="paragraph" w:customStyle="1" w:styleId="highlight">
    <w:name w:val="highlight"/>
    <w:basedOn w:val="Normal"/>
    <w:rsid w:val="00973DA6"/>
    <w:pPr>
      <w:shd w:val="clear" w:color="auto" w:fill="FFFF99"/>
      <w:spacing w:before="100" w:beforeAutospacing="1" w:after="100" w:afterAutospacing="1"/>
    </w:pPr>
    <w:rPr>
      <w:rFonts w:eastAsia="Times New Roman" w:cs="Times New Roman"/>
      <w:lang w:bidi="fa-IR"/>
    </w:rPr>
  </w:style>
  <w:style w:type="paragraph" w:customStyle="1" w:styleId="dropcap">
    <w:name w:val="dropcap"/>
    <w:basedOn w:val="Normal"/>
    <w:rsid w:val="00973DA6"/>
    <w:pPr>
      <w:spacing w:line="679" w:lineRule="atLeast"/>
      <w:ind w:right="109"/>
    </w:pPr>
    <w:rPr>
      <w:rFonts w:ascii="Georgia" w:eastAsia="Times New Roman" w:hAnsi="Georgia" w:cs="Times New Roman"/>
      <w:sz w:val="68"/>
      <w:szCs w:val="68"/>
      <w:lang w:bidi="fa-IR"/>
    </w:rPr>
  </w:style>
  <w:style w:type="paragraph" w:customStyle="1" w:styleId="box">
    <w:name w:val="box"/>
    <w:basedOn w:val="Normal"/>
    <w:rsid w:val="00973DA6"/>
    <w:pPr>
      <w:pBdr>
        <w:top w:val="single" w:sz="6" w:space="14" w:color="FFFFFF"/>
        <w:left w:val="single" w:sz="6" w:space="14" w:color="FFFFFF"/>
        <w:bottom w:val="single" w:sz="6" w:space="14" w:color="FFFFFF"/>
        <w:right w:val="single" w:sz="6" w:space="14" w:color="FFFFFF"/>
      </w:pBdr>
      <w:shd w:val="clear" w:color="auto" w:fill="F6F6F6"/>
      <w:spacing w:before="100" w:beforeAutospacing="1" w:after="272"/>
    </w:pPr>
    <w:rPr>
      <w:rFonts w:eastAsia="Times New Roman" w:cs="Times New Roman"/>
      <w:lang w:bidi="fa-IR"/>
    </w:rPr>
  </w:style>
  <w:style w:type="paragraph" w:customStyle="1" w:styleId="flickr-wrapper">
    <w:name w:val="flickr-wrapper"/>
    <w:basedOn w:val="Normal"/>
    <w:rsid w:val="00973DA6"/>
    <w:pPr>
      <w:spacing w:before="100" w:beforeAutospacing="1" w:after="272"/>
    </w:pPr>
    <w:rPr>
      <w:rFonts w:eastAsia="Times New Roman" w:cs="Times New Roman"/>
      <w:lang w:bidi="fa-IR"/>
    </w:rPr>
  </w:style>
  <w:style w:type="paragraph" w:customStyle="1" w:styleId="toggle">
    <w:name w:val="toggle"/>
    <w:basedOn w:val="Normal"/>
    <w:rsid w:val="00973DA6"/>
    <w:pPr>
      <w:pBdr>
        <w:top w:val="single" w:sz="6" w:space="3" w:color="E1E1E1"/>
        <w:left w:val="single" w:sz="6" w:space="7" w:color="E1E1E1"/>
        <w:bottom w:val="single" w:sz="6" w:space="3" w:color="979797"/>
        <w:right w:val="single" w:sz="6" w:space="7" w:color="E1E1E1"/>
      </w:pBdr>
      <w:shd w:val="clear" w:color="auto" w:fill="F6F6F6"/>
      <w:spacing w:before="100" w:beforeAutospacing="1" w:after="204"/>
    </w:pPr>
    <w:rPr>
      <w:rFonts w:eastAsia="Times New Roman" w:cs="Times New Roman"/>
      <w:lang w:bidi="fa-IR"/>
    </w:rPr>
  </w:style>
  <w:style w:type="paragraph" w:customStyle="1" w:styleId="toggle-content">
    <w:name w:val="toggle-content"/>
    <w:basedOn w:val="Normal"/>
    <w:rsid w:val="00973DA6"/>
    <w:pPr>
      <w:spacing w:before="100" w:beforeAutospacing="1" w:after="100" w:afterAutospacing="1"/>
    </w:pPr>
    <w:rPr>
      <w:rFonts w:eastAsia="Times New Roman" w:cs="Times New Roman"/>
      <w:lang w:bidi="fa-IR"/>
    </w:rPr>
  </w:style>
  <w:style w:type="paragraph" w:customStyle="1" w:styleId="author-info">
    <w:name w:val="author-info"/>
    <w:basedOn w:val="Normal"/>
    <w:rsid w:val="00973DA6"/>
    <w:pPr>
      <w:pBdr>
        <w:top w:val="single" w:sz="6" w:space="14" w:color="E1E1E1"/>
        <w:left w:val="single" w:sz="6" w:space="14" w:color="E1E1E1"/>
        <w:bottom w:val="single" w:sz="6" w:space="14" w:color="979797"/>
        <w:right w:val="single" w:sz="6" w:space="14" w:color="E1E1E1"/>
      </w:pBdr>
      <w:shd w:val="clear" w:color="auto" w:fill="F6F6F6"/>
      <w:spacing w:before="100" w:beforeAutospacing="1" w:after="204"/>
    </w:pPr>
    <w:rPr>
      <w:rFonts w:eastAsia="Times New Roman" w:cs="Times New Roman"/>
      <w:lang w:bidi="fa-IR"/>
    </w:rPr>
  </w:style>
  <w:style w:type="paragraph" w:customStyle="1" w:styleId="author-info-content">
    <w:name w:val="author-info-content"/>
    <w:basedOn w:val="Normal"/>
    <w:rsid w:val="00973DA6"/>
    <w:pPr>
      <w:spacing w:before="100" w:beforeAutospacing="1" w:after="100" w:afterAutospacing="1"/>
    </w:pPr>
    <w:rPr>
      <w:rFonts w:eastAsia="Times New Roman" w:cs="Times New Roman"/>
      <w:lang w:bidi="fa-IR"/>
    </w:rPr>
  </w:style>
  <w:style w:type="paragraph" w:customStyle="1" w:styleId="onehalf">
    <w:name w:val="one_half"/>
    <w:basedOn w:val="Normal"/>
    <w:rsid w:val="00973DA6"/>
    <w:pPr>
      <w:spacing w:before="100" w:beforeAutospacing="1" w:after="100" w:afterAutospacing="1"/>
      <w:ind w:right="489"/>
    </w:pPr>
    <w:rPr>
      <w:rFonts w:eastAsia="Times New Roman" w:cs="Times New Roman"/>
      <w:lang w:bidi="fa-IR"/>
    </w:rPr>
  </w:style>
  <w:style w:type="paragraph" w:customStyle="1" w:styleId="onethird">
    <w:name w:val="one_third"/>
    <w:basedOn w:val="Normal"/>
    <w:rsid w:val="00973DA6"/>
    <w:pPr>
      <w:spacing w:before="100" w:beforeAutospacing="1" w:after="100" w:afterAutospacing="1"/>
      <w:ind w:right="489"/>
    </w:pPr>
    <w:rPr>
      <w:rFonts w:eastAsia="Times New Roman" w:cs="Times New Roman"/>
      <w:lang w:bidi="fa-IR"/>
    </w:rPr>
  </w:style>
  <w:style w:type="paragraph" w:customStyle="1" w:styleId="twothird">
    <w:name w:val="two_third"/>
    <w:basedOn w:val="Normal"/>
    <w:rsid w:val="00973DA6"/>
    <w:pPr>
      <w:spacing w:before="100" w:beforeAutospacing="1" w:after="100" w:afterAutospacing="1"/>
      <w:ind w:right="489"/>
    </w:pPr>
    <w:rPr>
      <w:rFonts w:eastAsia="Times New Roman" w:cs="Times New Roman"/>
      <w:lang w:bidi="fa-IR"/>
    </w:rPr>
  </w:style>
  <w:style w:type="paragraph" w:customStyle="1" w:styleId="threefourth">
    <w:name w:val="three_fourth"/>
    <w:basedOn w:val="Normal"/>
    <w:rsid w:val="00973DA6"/>
    <w:pPr>
      <w:spacing w:before="100" w:beforeAutospacing="1" w:after="100" w:afterAutospacing="1"/>
      <w:ind w:right="489"/>
    </w:pPr>
    <w:rPr>
      <w:rFonts w:eastAsia="Times New Roman" w:cs="Times New Roman"/>
      <w:lang w:bidi="fa-IR"/>
    </w:rPr>
  </w:style>
  <w:style w:type="paragraph" w:customStyle="1" w:styleId="onefourth">
    <w:name w:val="one_fourth"/>
    <w:basedOn w:val="Normal"/>
    <w:rsid w:val="00973DA6"/>
    <w:pPr>
      <w:spacing w:before="100" w:beforeAutospacing="1" w:after="100" w:afterAutospacing="1"/>
      <w:ind w:right="489"/>
    </w:pPr>
    <w:rPr>
      <w:rFonts w:eastAsia="Times New Roman" w:cs="Times New Roman"/>
      <w:lang w:bidi="fa-IR"/>
    </w:rPr>
  </w:style>
  <w:style w:type="paragraph" w:customStyle="1" w:styleId="onefifth">
    <w:name w:val="one_fifth"/>
    <w:basedOn w:val="Normal"/>
    <w:rsid w:val="00973DA6"/>
    <w:pPr>
      <w:spacing w:before="100" w:beforeAutospacing="1" w:after="100" w:afterAutospacing="1"/>
      <w:ind w:right="489"/>
    </w:pPr>
    <w:rPr>
      <w:rFonts w:eastAsia="Times New Roman" w:cs="Times New Roman"/>
      <w:lang w:bidi="fa-IR"/>
    </w:rPr>
  </w:style>
  <w:style w:type="paragraph" w:customStyle="1" w:styleId="twofifth">
    <w:name w:val="two_fifth"/>
    <w:basedOn w:val="Normal"/>
    <w:rsid w:val="00973DA6"/>
    <w:pPr>
      <w:spacing w:before="100" w:beforeAutospacing="1" w:after="100" w:afterAutospacing="1"/>
      <w:ind w:right="489"/>
    </w:pPr>
    <w:rPr>
      <w:rFonts w:eastAsia="Times New Roman" w:cs="Times New Roman"/>
      <w:lang w:bidi="fa-IR"/>
    </w:rPr>
  </w:style>
  <w:style w:type="paragraph" w:customStyle="1" w:styleId="threefifth">
    <w:name w:val="three_fifth"/>
    <w:basedOn w:val="Normal"/>
    <w:rsid w:val="00973DA6"/>
    <w:pPr>
      <w:spacing w:before="100" w:beforeAutospacing="1" w:after="100" w:afterAutospacing="1"/>
      <w:ind w:right="489"/>
    </w:pPr>
    <w:rPr>
      <w:rFonts w:eastAsia="Times New Roman" w:cs="Times New Roman"/>
      <w:lang w:bidi="fa-IR"/>
    </w:rPr>
  </w:style>
  <w:style w:type="paragraph" w:customStyle="1" w:styleId="fourfifth">
    <w:name w:val="four_fifth"/>
    <w:basedOn w:val="Normal"/>
    <w:rsid w:val="00973DA6"/>
    <w:pPr>
      <w:spacing w:before="100" w:beforeAutospacing="1" w:after="100" w:afterAutospacing="1"/>
      <w:ind w:right="489"/>
    </w:pPr>
    <w:rPr>
      <w:rFonts w:eastAsia="Times New Roman" w:cs="Times New Roman"/>
      <w:lang w:bidi="fa-IR"/>
    </w:rPr>
  </w:style>
  <w:style w:type="paragraph" w:customStyle="1" w:styleId="onesixth">
    <w:name w:val="one_sixth"/>
    <w:basedOn w:val="Normal"/>
    <w:rsid w:val="00973DA6"/>
    <w:pPr>
      <w:spacing w:before="100" w:beforeAutospacing="1" w:after="100" w:afterAutospacing="1"/>
      <w:ind w:right="489"/>
    </w:pPr>
    <w:rPr>
      <w:rFonts w:eastAsia="Times New Roman" w:cs="Times New Roman"/>
      <w:lang w:bidi="fa-IR"/>
    </w:rPr>
  </w:style>
  <w:style w:type="paragraph" w:customStyle="1" w:styleId="fivesixth">
    <w:name w:val="five_sixth"/>
    <w:basedOn w:val="Normal"/>
    <w:rsid w:val="00973DA6"/>
    <w:pPr>
      <w:spacing w:before="100" w:beforeAutospacing="1" w:after="100" w:afterAutospacing="1"/>
      <w:ind w:right="489"/>
    </w:pPr>
    <w:rPr>
      <w:rFonts w:eastAsia="Times New Roman" w:cs="Times New Roman"/>
      <w:lang w:bidi="fa-IR"/>
    </w:rPr>
  </w:style>
  <w:style w:type="paragraph" w:customStyle="1" w:styleId="post-tabs">
    <w:name w:val="post-tabs"/>
    <w:basedOn w:val="Normal"/>
    <w:rsid w:val="00973DA6"/>
    <w:pPr>
      <w:spacing w:before="100" w:beforeAutospacing="1" w:after="272"/>
    </w:pPr>
    <w:rPr>
      <w:rFonts w:eastAsia="Times New Roman" w:cs="Times New Roman"/>
      <w:lang w:bidi="fa-IR"/>
    </w:rPr>
  </w:style>
  <w:style w:type="paragraph" w:customStyle="1" w:styleId="post-tabs-ver">
    <w:name w:val="post-tabs-ver"/>
    <w:basedOn w:val="Normal"/>
    <w:rsid w:val="00973DA6"/>
    <w:pPr>
      <w:spacing w:before="100" w:beforeAutospacing="1" w:after="272"/>
    </w:pPr>
    <w:rPr>
      <w:rFonts w:eastAsia="Times New Roman" w:cs="Times New Roman"/>
      <w:lang w:bidi="fa-IR"/>
    </w:rPr>
  </w:style>
  <w:style w:type="paragraph" w:customStyle="1" w:styleId="mejs-container">
    <w:name w:val="mejs-container"/>
    <w:basedOn w:val="Normal"/>
    <w:rsid w:val="00973DA6"/>
    <w:pPr>
      <w:shd w:val="clear" w:color="auto" w:fill="464646"/>
      <w:spacing w:before="100" w:beforeAutospacing="1" w:after="136"/>
      <w:textAlignment w:val="top"/>
    </w:pPr>
    <w:rPr>
      <w:rFonts w:ascii="Helvetica" w:eastAsia="Times New Roman" w:hAnsi="Helvetica" w:cs="Helvetica"/>
      <w:lang w:bidi="fa-IR"/>
    </w:rPr>
  </w:style>
  <w:style w:type="paragraph" w:customStyle="1" w:styleId="mejs-embed">
    <w:name w:val="mejs-embed"/>
    <w:basedOn w:val="Normal"/>
    <w:rsid w:val="00973DA6"/>
    <w:pPr>
      <w:shd w:val="clear" w:color="auto" w:fill="464646"/>
    </w:pPr>
    <w:rPr>
      <w:rFonts w:eastAsia="Times New Roman" w:cs="Times New Roman"/>
      <w:lang w:bidi="fa-IR"/>
    </w:rPr>
  </w:style>
  <w:style w:type="paragraph" w:customStyle="1" w:styleId="mejs-clear">
    <w:name w:val="mejs-clear"/>
    <w:basedOn w:val="Normal"/>
    <w:rsid w:val="00973DA6"/>
    <w:pPr>
      <w:spacing w:before="100" w:beforeAutospacing="1" w:after="100" w:afterAutospacing="1"/>
    </w:pPr>
    <w:rPr>
      <w:rFonts w:eastAsia="Times New Roman" w:cs="Times New Roman"/>
      <w:lang w:bidi="fa-IR"/>
    </w:rPr>
  </w:style>
  <w:style w:type="paragraph" w:customStyle="1" w:styleId="mejs-mediaelement">
    <w:name w:val="mejs-mediaelement"/>
    <w:basedOn w:val="Normal"/>
    <w:rsid w:val="00973DA6"/>
    <w:pPr>
      <w:spacing w:before="100" w:beforeAutospacing="1" w:after="100" w:afterAutospacing="1"/>
    </w:pPr>
    <w:rPr>
      <w:rFonts w:eastAsia="Times New Roman" w:cs="Times New Roman"/>
      <w:lang w:bidi="fa-IR"/>
    </w:rPr>
  </w:style>
  <w:style w:type="paragraph" w:customStyle="1" w:styleId="mejs-poster">
    <w:name w:val="mejs-poster"/>
    <w:basedOn w:val="Normal"/>
    <w:rsid w:val="00973DA6"/>
    <w:pPr>
      <w:spacing w:before="100" w:beforeAutospacing="1" w:after="100" w:afterAutospacing="1"/>
    </w:pPr>
    <w:rPr>
      <w:rFonts w:eastAsia="Times New Roman" w:cs="Times New Roman"/>
      <w:lang w:bidi="fa-IR"/>
    </w:rPr>
  </w:style>
  <w:style w:type="paragraph" w:customStyle="1" w:styleId="mejs-overlay-button">
    <w:name w:val="mejs-overlay-button"/>
    <w:basedOn w:val="Normal"/>
    <w:rsid w:val="00973DA6"/>
    <w:pPr>
      <w:ind w:left="-679"/>
    </w:pPr>
    <w:rPr>
      <w:rFonts w:eastAsia="Times New Roman" w:cs="Times New Roman"/>
      <w:lang w:bidi="fa-IR"/>
    </w:rPr>
  </w:style>
  <w:style w:type="paragraph" w:customStyle="1" w:styleId="mejs-overlay-loading">
    <w:name w:val="mejs-overlay-loading"/>
    <w:basedOn w:val="Normal"/>
    <w:rsid w:val="00973DA6"/>
    <w:pPr>
      <w:shd w:val="clear" w:color="auto" w:fill="333333"/>
      <w:ind w:left="-543"/>
    </w:pPr>
    <w:rPr>
      <w:rFonts w:eastAsia="Times New Roman" w:cs="Times New Roman"/>
      <w:lang w:bidi="fa-IR"/>
    </w:rPr>
  </w:style>
  <w:style w:type="paragraph" w:customStyle="1" w:styleId="mejs-chapters">
    <w:name w:val="mejs-chapters"/>
    <w:basedOn w:val="Normal"/>
    <w:rsid w:val="00973DA6"/>
    <w:pPr>
      <w:spacing w:before="100" w:beforeAutospacing="1" w:after="100" w:afterAutospacing="1"/>
    </w:pPr>
    <w:rPr>
      <w:rFonts w:eastAsia="Times New Roman" w:cs="Times New Roman"/>
      <w:lang w:bidi="fa-IR"/>
    </w:rPr>
  </w:style>
  <w:style w:type="paragraph" w:customStyle="1" w:styleId="mejs-captions-layer">
    <w:name w:val="mejs-captions-layer"/>
    <w:basedOn w:val="Normal"/>
    <w:rsid w:val="00973DA6"/>
    <w:pPr>
      <w:spacing w:before="100" w:beforeAutospacing="1" w:after="100" w:afterAutospacing="1" w:line="299" w:lineRule="atLeast"/>
      <w:jc w:val="center"/>
    </w:pPr>
    <w:rPr>
      <w:rFonts w:eastAsia="Times New Roman" w:cs="Times New Roman"/>
      <w:color w:val="FFFFFF"/>
      <w:sz w:val="16"/>
      <w:szCs w:val="16"/>
      <w:lang w:bidi="fa-IR"/>
    </w:rPr>
  </w:style>
  <w:style w:type="paragraph" w:customStyle="1" w:styleId="mejs-captions-layerlangar">
    <w:name w:val="mejs-captions-layer[lang=ar]"/>
    <w:basedOn w:val="Normal"/>
    <w:rsid w:val="00973DA6"/>
    <w:pPr>
      <w:spacing w:before="100" w:beforeAutospacing="1" w:after="100" w:afterAutospacing="1"/>
    </w:pPr>
    <w:rPr>
      <w:rFonts w:eastAsia="Times New Roman" w:cs="Times New Roman"/>
      <w:sz w:val="27"/>
      <w:szCs w:val="27"/>
      <w:lang w:bidi="fa-IR"/>
    </w:rPr>
  </w:style>
  <w:style w:type="paragraph" w:customStyle="1" w:styleId="mejs-captions-position">
    <w:name w:val="mejs-captions-position"/>
    <w:basedOn w:val="Normal"/>
    <w:rsid w:val="00973DA6"/>
    <w:pPr>
      <w:spacing w:before="100" w:beforeAutospacing="1" w:after="100" w:afterAutospacing="1"/>
    </w:pPr>
    <w:rPr>
      <w:rFonts w:eastAsia="Times New Roman" w:cs="Times New Roman"/>
      <w:lang w:bidi="fa-IR"/>
    </w:rPr>
  </w:style>
  <w:style w:type="paragraph" w:customStyle="1" w:styleId="mejs-captions-text">
    <w:name w:val="mejs-captions-text"/>
    <w:basedOn w:val="Normal"/>
    <w:rsid w:val="00973DA6"/>
    <w:pPr>
      <w:spacing w:before="100" w:beforeAutospacing="1" w:after="100" w:afterAutospacing="1"/>
    </w:pPr>
    <w:rPr>
      <w:rFonts w:eastAsia="Times New Roman" w:cs="Times New Roman"/>
      <w:lang w:bidi="fa-IR"/>
    </w:rPr>
  </w:style>
  <w:style w:type="paragraph" w:customStyle="1" w:styleId="mejs-contextmenu">
    <w:name w:val="mejs-contextmenu"/>
    <w:basedOn w:val="Normal"/>
    <w:rsid w:val="00973DA6"/>
    <w:pPr>
      <w:pBdr>
        <w:top w:val="single" w:sz="6" w:space="7" w:color="999999"/>
        <w:left w:val="single" w:sz="6" w:space="7" w:color="999999"/>
        <w:bottom w:val="single" w:sz="6" w:space="7" w:color="999999"/>
        <w:right w:val="single" w:sz="6" w:space="7" w:color="999999"/>
      </w:pBdr>
      <w:shd w:val="clear" w:color="auto" w:fill="FFFFFF"/>
      <w:spacing w:before="100" w:beforeAutospacing="1" w:after="100" w:afterAutospacing="1"/>
    </w:pPr>
    <w:rPr>
      <w:rFonts w:eastAsia="Times New Roman" w:cs="Times New Roman"/>
      <w:lang w:bidi="fa-IR"/>
    </w:rPr>
  </w:style>
  <w:style w:type="paragraph" w:customStyle="1" w:styleId="mejs-postroll-layer">
    <w:name w:val="mejs-postroll-layer"/>
    <w:basedOn w:val="Normal"/>
    <w:rsid w:val="00973DA6"/>
    <w:pPr>
      <w:spacing w:before="100" w:beforeAutospacing="1" w:after="100" w:afterAutospacing="1"/>
    </w:pPr>
    <w:rPr>
      <w:rFonts w:eastAsia="Times New Roman" w:cs="Times New Roman"/>
      <w:lang w:bidi="fa-IR"/>
    </w:rPr>
  </w:style>
  <w:style w:type="paragraph" w:customStyle="1" w:styleId="mejs-postroll-layer-content">
    <w:name w:val="mejs-postroll-layer-content"/>
    <w:basedOn w:val="Normal"/>
    <w:rsid w:val="00973DA6"/>
    <w:pPr>
      <w:spacing w:before="100" w:beforeAutospacing="1" w:after="100" w:afterAutospacing="1"/>
    </w:pPr>
    <w:rPr>
      <w:rFonts w:eastAsia="Times New Roman" w:cs="Times New Roman"/>
      <w:lang w:bidi="fa-IR"/>
    </w:rPr>
  </w:style>
  <w:style w:type="paragraph" w:customStyle="1" w:styleId="mejs-postroll-close">
    <w:name w:val="mejs-postroll-close"/>
    <w:basedOn w:val="Normal"/>
    <w:rsid w:val="00973DA6"/>
    <w:pPr>
      <w:spacing w:before="100" w:beforeAutospacing="1" w:after="100" w:afterAutospacing="1"/>
    </w:pPr>
    <w:rPr>
      <w:rFonts w:eastAsia="Times New Roman" w:cs="Times New Roman"/>
      <w:color w:val="FFFFFF"/>
      <w:lang w:bidi="fa-IR"/>
    </w:rPr>
  </w:style>
  <w:style w:type="paragraph" w:customStyle="1" w:styleId="ppcontent">
    <w:name w:val="pp_content"/>
    <w:basedOn w:val="Normal"/>
    <w:rsid w:val="00973DA6"/>
    <w:pPr>
      <w:spacing w:before="100" w:beforeAutospacing="1" w:after="100" w:afterAutospacing="1"/>
    </w:pPr>
    <w:rPr>
      <w:rFonts w:eastAsia="Times New Roman" w:cs="Times New Roman"/>
      <w:lang w:bidi="fa-IR"/>
    </w:rPr>
  </w:style>
  <w:style w:type="paragraph" w:customStyle="1" w:styleId="ppcontentcontainer">
    <w:name w:val="pp_content_container"/>
    <w:basedOn w:val="Normal"/>
    <w:rsid w:val="00973DA6"/>
    <w:pPr>
      <w:spacing w:before="100" w:beforeAutospacing="1" w:after="100" w:afterAutospacing="1"/>
    </w:pPr>
    <w:rPr>
      <w:rFonts w:eastAsia="Times New Roman" w:cs="Times New Roman"/>
      <w:lang w:bidi="fa-IR"/>
    </w:rPr>
  </w:style>
  <w:style w:type="paragraph" w:customStyle="1" w:styleId="ppdescription">
    <w:name w:val="pp_description"/>
    <w:basedOn w:val="Normal"/>
    <w:rsid w:val="00973DA6"/>
    <w:rPr>
      <w:rFonts w:eastAsia="Times New Roman" w:cs="Times New Roman"/>
      <w:vanish/>
      <w:lang w:bidi="fa-IR"/>
    </w:rPr>
  </w:style>
  <w:style w:type="paragraph" w:customStyle="1" w:styleId="ppsocial">
    <w:name w:val="pp_social"/>
    <w:basedOn w:val="Normal"/>
    <w:rsid w:val="00973DA6"/>
    <w:rPr>
      <w:rFonts w:eastAsia="Times New Roman" w:cs="Times New Roman"/>
      <w:lang w:bidi="fa-IR"/>
    </w:rPr>
  </w:style>
  <w:style w:type="paragraph" w:customStyle="1" w:styleId="ppnav">
    <w:name w:val="pp_nav"/>
    <w:basedOn w:val="Normal"/>
    <w:rsid w:val="00973DA6"/>
    <w:pPr>
      <w:spacing w:before="41"/>
      <w:ind w:right="136"/>
    </w:pPr>
    <w:rPr>
      <w:rFonts w:eastAsia="Times New Roman" w:cs="Times New Roman"/>
      <w:lang w:bidi="fa-IR"/>
    </w:rPr>
  </w:style>
  <w:style w:type="paragraph" w:customStyle="1" w:styleId="pphovercontainer">
    <w:name w:val="pp_hovercontainer"/>
    <w:basedOn w:val="Normal"/>
    <w:rsid w:val="00973DA6"/>
    <w:pPr>
      <w:spacing w:before="100" w:beforeAutospacing="1" w:after="100" w:afterAutospacing="1"/>
    </w:pPr>
    <w:rPr>
      <w:rFonts w:eastAsia="Times New Roman" w:cs="Times New Roman"/>
      <w:lang w:bidi="fa-IR"/>
    </w:rPr>
  </w:style>
  <w:style w:type="paragraph" w:customStyle="1" w:styleId="ppgallery">
    <w:name w:val="pp_gallery"/>
    <w:basedOn w:val="Normal"/>
    <w:rsid w:val="00973DA6"/>
    <w:pPr>
      <w:spacing w:after="100" w:afterAutospacing="1"/>
    </w:pPr>
    <w:rPr>
      <w:rFonts w:eastAsia="Times New Roman" w:cs="Times New Roman"/>
      <w:vanish/>
      <w:lang w:bidi="fa-IR"/>
    </w:rPr>
  </w:style>
  <w:style w:type="paragraph" w:customStyle="1" w:styleId="pploadericon">
    <w:name w:val="pp_loadericon"/>
    <w:basedOn w:val="Normal"/>
    <w:rsid w:val="00973DA6"/>
    <w:pPr>
      <w:ind w:left="-163"/>
    </w:pPr>
    <w:rPr>
      <w:rFonts w:eastAsia="Times New Roman" w:cs="Times New Roman"/>
      <w:lang w:bidi="fa-IR"/>
    </w:rPr>
  </w:style>
  <w:style w:type="paragraph" w:customStyle="1" w:styleId="pptop">
    <w:name w:val="pp_top"/>
    <w:basedOn w:val="Normal"/>
    <w:rsid w:val="00973DA6"/>
    <w:pPr>
      <w:spacing w:before="100" w:beforeAutospacing="1" w:after="100" w:afterAutospacing="1"/>
    </w:pPr>
    <w:rPr>
      <w:rFonts w:eastAsia="Times New Roman" w:cs="Times New Roman"/>
      <w:lang w:bidi="fa-IR"/>
    </w:rPr>
  </w:style>
  <w:style w:type="paragraph" w:customStyle="1" w:styleId="ppbottom">
    <w:name w:val="pp_bottom"/>
    <w:basedOn w:val="Normal"/>
    <w:rsid w:val="00973DA6"/>
    <w:pPr>
      <w:spacing w:before="100" w:beforeAutospacing="1" w:after="100" w:afterAutospacing="1"/>
    </w:pPr>
    <w:rPr>
      <w:rFonts w:eastAsia="Times New Roman" w:cs="Times New Roman"/>
      <w:lang w:bidi="fa-IR"/>
    </w:rPr>
  </w:style>
  <w:style w:type="paragraph" w:customStyle="1" w:styleId="ppfade">
    <w:name w:val="pp_fade"/>
    <w:basedOn w:val="Normal"/>
    <w:rsid w:val="00973DA6"/>
    <w:pPr>
      <w:spacing w:before="100" w:beforeAutospacing="1" w:after="100" w:afterAutospacing="1"/>
    </w:pPr>
    <w:rPr>
      <w:rFonts w:eastAsia="Times New Roman" w:cs="Times New Roman"/>
      <w:vanish/>
      <w:lang w:bidi="fa-IR"/>
    </w:rPr>
  </w:style>
  <w:style w:type="paragraph" w:customStyle="1" w:styleId="fbinvisible">
    <w:name w:val="fb_invisible"/>
    <w:basedOn w:val="Normal"/>
    <w:rsid w:val="00973DA6"/>
    <w:pPr>
      <w:spacing w:before="100" w:beforeAutospacing="1" w:after="100" w:afterAutospacing="1"/>
    </w:pPr>
    <w:rPr>
      <w:rFonts w:eastAsia="Times New Roman" w:cs="Times New Roman"/>
      <w:vanish/>
      <w:lang w:bidi="fa-IR"/>
    </w:rPr>
  </w:style>
  <w:style w:type="paragraph" w:customStyle="1" w:styleId="fbreset">
    <w:name w:val="fb_reset"/>
    <w:basedOn w:val="Normal"/>
    <w:rsid w:val="00973DA6"/>
    <w:rPr>
      <w:rFonts w:ascii="Tahoma" w:eastAsia="Times New Roman" w:hAnsi="Tahoma" w:cs="Tahoma"/>
      <w:color w:val="000000"/>
      <w:sz w:val="15"/>
      <w:szCs w:val="15"/>
      <w:lang w:bidi="fa-IR"/>
    </w:rPr>
  </w:style>
  <w:style w:type="paragraph" w:customStyle="1" w:styleId="fbdialogadvanced">
    <w:name w:val="fb_dialog_advanced"/>
    <w:basedOn w:val="Normal"/>
    <w:rsid w:val="00973DA6"/>
    <w:pPr>
      <w:spacing w:before="100" w:beforeAutospacing="1" w:after="100" w:afterAutospacing="1"/>
    </w:pPr>
    <w:rPr>
      <w:rFonts w:eastAsia="Times New Roman" w:cs="Times New Roman"/>
      <w:lang w:bidi="fa-IR"/>
    </w:rPr>
  </w:style>
  <w:style w:type="paragraph" w:customStyle="1" w:styleId="fbdialogcontent">
    <w:name w:val="fb_dialog_content"/>
    <w:basedOn w:val="Normal"/>
    <w:rsid w:val="00973DA6"/>
    <w:pPr>
      <w:shd w:val="clear" w:color="auto" w:fill="FFFFFF"/>
      <w:spacing w:before="100" w:beforeAutospacing="1" w:after="100" w:afterAutospacing="1"/>
    </w:pPr>
    <w:rPr>
      <w:rFonts w:eastAsia="Times New Roman" w:cs="Times New Roman"/>
      <w:color w:val="333333"/>
      <w:lang w:bidi="fa-IR"/>
    </w:rPr>
  </w:style>
  <w:style w:type="paragraph" w:customStyle="1" w:styleId="fbdialogcloseicon">
    <w:name w:val="fb_dialog_close_icon"/>
    <w:basedOn w:val="Normal"/>
    <w:rsid w:val="00973DA6"/>
    <w:pPr>
      <w:spacing w:before="100" w:beforeAutospacing="1" w:after="100" w:afterAutospacing="1"/>
    </w:pPr>
    <w:rPr>
      <w:rFonts w:eastAsia="Times New Roman" w:cs="Times New Roman"/>
      <w:lang w:bidi="fa-IR"/>
    </w:rPr>
  </w:style>
  <w:style w:type="paragraph" w:customStyle="1" w:styleId="fbdialogpadding">
    <w:name w:val="fb_dialog_padding"/>
    <w:basedOn w:val="Normal"/>
    <w:rsid w:val="00973DA6"/>
    <w:pPr>
      <w:spacing w:before="100" w:beforeAutospacing="1" w:after="100" w:afterAutospacing="1"/>
    </w:pPr>
    <w:rPr>
      <w:rFonts w:eastAsia="Times New Roman" w:cs="Times New Roman"/>
      <w:lang w:bidi="fa-IR"/>
    </w:rPr>
  </w:style>
  <w:style w:type="paragraph" w:customStyle="1" w:styleId="fbdialogloader">
    <w:name w:val="fb_dialog_loader"/>
    <w:basedOn w:val="Normal"/>
    <w:rsid w:val="00973DA6"/>
    <w:pPr>
      <w:pBdr>
        <w:top w:val="single" w:sz="6" w:space="14" w:color="606060"/>
        <w:left w:val="single" w:sz="6" w:space="14" w:color="606060"/>
        <w:bottom w:val="single" w:sz="6" w:space="14" w:color="606060"/>
        <w:right w:val="single" w:sz="6" w:space="14" w:color="606060"/>
      </w:pBdr>
      <w:shd w:val="clear" w:color="auto" w:fill="F6F7F8"/>
      <w:spacing w:before="100" w:beforeAutospacing="1" w:after="100" w:afterAutospacing="1"/>
    </w:pPr>
    <w:rPr>
      <w:rFonts w:eastAsia="Times New Roman" w:cs="Times New Roman"/>
      <w:sz w:val="33"/>
      <w:szCs w:val="33"/>
      <w:lang w:bidi="fa-IR"/>
    </w:rPr>
  </w:style>
  <w:style w:type="paragraph" w:customStyle="1" w:styleId="fbdialogtopleft">
    <w:name w:val="fb_dialog_top_left"/>
    <w:basedOn w:val="Normal"/>
    <w:rsid w:val="00973DA6"/>
    <w:pPr>
      <w:spacing w:before="100" w:beforeAutospacing="1" w:after="100" w:afterAutospacing="1"/>
    </w:pPr>
    <w:rPr>
      <w:rFonts w:eastAsia="Times New Roman" w:cs="Times New Roman"/>
      <w:lang w:bidi="fa-IR"/>
    </w:rPr>
  </w:style>
  <w:style w:type="paragraph" w:customStyle="1" w:styleId="fbdialogtopright">
    <w:name w:val="fb_dialog_top_right"/>
    <w:basedOn w:val="Normal"/>
    <w:rsid w:val="00973DA6"/>
    <w:pPr>
      <w:spacing w:before="100" w:beforeAutospacing="1" w:after="100" w:afterAutospacing="1"/>
    </w:pPr>
    <w:rPr>
      <w:rFonts w:eastAsia="Times New Roman" w:cs="Times New Roman"/>
      <w:lang w:bidi="fa-IR"/>
    </w:rPr>
  </w:style>
  <w:style w:type="paragraph" w:customStyle="1" w:styleId="fbdialogbottomleft">
    <w:name w:val="fb_dialog_bottom_left"/>
    <w:basedOn w:val="Normal"/>
    <w:rsid w:val="00973DA6"/>
    <w:pPr>
      <w:spacing w:before="100" w:beforeAutospacing="1" w:after="100" w:afterAutospacing="1"/>
    </w:pPr>
    <w:rPr>
      <w:rFonts w:eastAsia="Times New Roman" w:cs="Times New Roman"/>
      <w:lang w:bidi="fa-IR"/>
    </w:rPr>
  </w:style>
  <w:style w:type="paragraph" w:customStyle="1" w:styleId="fbdialogbottomright">
    <w:name w:val="fb_dialog_bottom_right"/>
    <w:basedOn w:val="Normal"/>
    <w:rsid w:val="00973DA6"/>
    <w:pPr>
      <w:spacing w:before="100" w:beforeAutospacing="1" w:after="100" w:afterAutospacing="1"/>
    </w:pPr>
    <w:rPr>
      <w:rFonts w:eastAsia="Times New Roman" w:cs="Times New Roman"/>
      <w:lang w:bidi="fa-IR"/>
    </w:rPr>
  </w:style>
  <w:style w:type="paragraph" w:customStyle="1" w:styleId="fbdialogvertleft">
    <w:name w:val="fb_dialog_vert_left"/>
    <w:basedOn w:val="Normal"/>
    <w:rsid w:val="00973DA6"/>
    <w:pPr>
      <w:shd w:val="clear" w:color="auto" w:fill="525252"/>
      <w:spacing w:before="100" w:beforeAutospacing="1" w:after="100" w:afterAutospacing="1"/>
      <w:ind w:left="-136"/>
    </w:pPr>
    <w:rPr>
      <w:rFonts w:eastAsia="Times New Roman" w:cs="Times New Roman"/>
      <w:lang w:bidi="fa-IR"/>
    </w:rPr>
  </w:style>
  <w:style w:type="paragraph" w:customStyle="1" w:styleId="fbdialogvertright">
    <w:name w:val="fb_dialog_vert_right"/>
    <w:basedOn w:val="Normal"/>
    <w:rsid w:val="00973DA6"/>
    <w:pPr>
      <w:shd w:val="clear" w:color="auto" w:fill="525252"/>
      <w:spacing w:before="100" w:beforeAutospacing="1" w:after="100" w:afterAutospacing="1"/>
      <w:ind w:right="-136"/>
    </w:pPr>
    <w:rPr>
      <w:rFonts w:eastAsia="Times New Roman" w:cs="Times New Roman"/>
      <w:lang w:bidi="fa-IR"/>
    </w:rPr>
  </w:style>
  <w:style w:type="paragraph" w:customStyle="1" w:styleId="fbdialoghoriztop">
    <w:name w:val="fb_dialog_horiz_top"/>
    <w:basedOn w:val="Normal"/>
    <w:rsid w:val="00973DA6"/>
    <w:pPr>
      <w:shd w:val="clear" w:color="auto" w:fill="525252"/>
      <w:spacing w:after="100" w:afterAutospacing="1"/>
    </w:pPr>
    <w:rPr>
      <w:rFonts w:eastAsia="Times New Roman" w:cs="Times New Roman"/>
      <w:lang w:bidi="fa-IR"/>
    </w:rPr>
  </w:style>
  <w:style w:type="paragraph" w:customStyle="1" w:styleId="fbdialoghorizbottom">
    <w:name w:val="fb_dialog_horiz_bottom"/>
    <w:basedOn w:val="Normal"/>
    <w:rsid w:val="00973DA6"/>
    <w:pPr>
      <w:shd w:val="clear" w:color="auto" w:fill="525252"/>
      <w:spacing w:before="100" w:beforeAutospacing="1"/>
    </w:pPr>
    <w:rPr>
      <w:rFonts w:eastAsia="Times New Roman" w:cs="Times New Roman"/>
      <w:lang w:bidi="fa-IR"/>
    </w:rPr>
  </w:style>
  <w:style w:type="paragraph" w:customStyle="1" w:styleId="fbdialogiframe">
    <w:name w:val="fb_dialog_iframe"/>
    <w:basedOn w:val="Normal"/>
    <w:rsid w:val="00973DA6"/>
    <w:pPr>
      <w:spacing w:before="100" w:beforeAutospacing="1" w:after="100" w:afterAutospacing="1" w:line="0" w:lineRule="auto"/>
    </w:pPr>
    <w:rPr>
      <w:rFonts w:eastAsia="Times New Roman" w:cs="Times New Roman"/>
      <w:lang w:bidi="fa-IR"/>
    </w:rPr>
  </w:style>
  <w:style w:type="paragraph" w:customStyle="1" w:styleId="fbiframewidgetfluid">
    <w:name w:val="fb_iframe_widget_fluid"/>
    <w:basedOn w:val="Normal"/>
    <w:rsid w:val="00973DA6"/>
    <w:pPr>
      <w:spacing w:before="100" w:beforeAutospacing="1" w:after="100" w:afterAutospacing="1"/>
    </w:pPr>
    <w:rPr>
      <w:rFonts w:eastAsia="Times New Roman" w:cs="Times New Roman"/>
      <w:lang w:bidi="fa-IR"/>
    </w:rPr>
  </w:style>
  <w:style w:type="paragraph" w:customStyle="1" w:styleId="menu-alert">
    <w:name w:val="menu-alert"/>
    <w:basedOn w:val="Normal"/>
    <w:rsid w:val="00973DA6"/>
    <w:pPr>
      <w:spacing w:before="100" w:beforeAutospacing="1" w:after="100" w:afterAutospacing="1"/>
    </w:pPr>
    <w:rPr>
      <w:rFonts w:eastAsia="Times New Roman" w:cs="Times New Roman"/>
      <w:lang w:bidi="fa-IR"/>
    </w:rPr>
  </w:style>
  <w:style w:type="paragraph" w:customStyle="1" w:styleId="search-button">
    <w:name w:val="search-button"/>
    <w:basedOn w:val="Normal"/>
    <w:rsid w:val="00973DA6"/>
    <w:pPr>
      <w:spacing w:before="100" w:beforeAutospacing="1" w:after="100" w:afterAutospacing="1"/>
    </w:pPr>
    <w:rPr>
      <w:rFonts w:eastAsia="Times New Roman" w:cs="Times New Roman"/>
      <w:lang w:bidi="fa-IR"/>
    </w:rPr>
  </w:style>
  <w:style w:type="paragraph" w:customStyle="1" w:styleId="stars-small">
    <w:name w:val="stars-small"/>
    <w:basedOn w:val="Normal"/>
    <w:rsid w:val="00973DA6"/>
    <w:pPr>
      <w:spacing w:before="100" w:beforeAutospacing="1" w:after="100" w:afterAutospacing="1"/>
    </w:pPr>
    <w:rPr>
      <w:rFonts w:eastAsia="Times New Roman" w:cs="Times New Roman"/>
      <w:lang w:bidi="fa-IR"/>
    </w:rPr>
  </w:style>
  <w:style w:type="paragraph" w:customStyle="1" w:styleId="wide-news-item">
    <w:name w:val="wide-news-item"/>
    <w:basedOn w:val="Normal"/>
    <w:rsid w:val="00973DA6"/>
    <w:pPr>
      <w:spacing w:before="100" w:beforeAutospacing="1" w:after="100" w:afterAutospacing="1"/>
    </w:pPr>
    <w:rPr>
      <w:rFonts w:eastAsia="Times New Roman" w:cs="Times New Roman"/>
      <w:lang w:bidi="fa-IR"/>
    </w:rPr>
  </w:style>
  <w:style w:type="paragraph" w:customStyle="1" w:styleId="scroll-item">
    <w:name w:val="scroll-item"/>
    <w:basedOn w:val="Normal"/>
    <w:rsid w:val="00973DA6"/>
    <w:pPr>
      <w:spacing w:before="100" w:beforeAutospacing="1" w:after="100" w:afterAutospacing="1"/>
    </w:pPr>
    <w:rPr>
      <w:rFonts w:eastAsia="Times New Roman" w:cs="Times New Roman"/>
      <w:lang w:bidi="fa-IR"/>
    </w:rPr>
  </w:style>
  <w:style w:type="paragraph" w:customStyle="1" w:styleId="recent-item">
    <w:name w:val="recent-item"/>
    <w:basedOn w:val="Normal"/>
    <w:rsid w:val="00973DA6"/>
    <w:pPr>
      <w:spacing w:before="100" w:beforeAutospacing="1" w:after="100" w:afterAutospacing="1"/>
    </w:pPr>
    <w:rPr>
      <w:rFonts w:eastAsia="Times New Roman" w:cs="Times New Roman"/>
      <w:lang w:bidi="fa-IR"/>
    </w:rPr>
  </w:style>
  <w:style w:type="paragraph" w:customStyle="1" w:styleId="cat-box-content">
    <w:name w:val="cat-box-content"/>
    <w:basedOn w:val="Normal"/>
    <w:rsid w:val="00973DA6"/>
    <w:pPr>
      <w:spacing w:before="100" w:beforeAutospacing="1" w:after="100" w:afterAutospacing="1"/>
    </w:pPr>
    <w:rPr>
      <w:rFonts w:eastAsia="Times New Roman" w:cs="Times New Roman"/>
      <w:lang w:bidi="fa-IR"/>
    </w:rPr>
  </w:style>
  <w:style w:type="paragraph" w:customStyle="1" w:styleId="reviews-cat">
    <w:name w:val="reviews-cat"/>
    <w:basedOn w:val="Normal"/>
    <w:rsid w:val="00973DA6"/>
    <w:pPr>
      <w:spacing w:before="100" w:beforeAutospacing="1" w:after="100" w:afterAutospacing="1"/>
    </w:pPr>
    <w:rPr>
      <w:rFonts w:eastAsia="Times New Roman" w:cs="Times New Roman"/>
      <w:lang w:bidi="fa-IR"/>
    </w:rPr>
  </w:style>
  <w:style w:type="paragraph" w:customStyle="1" w:styleId="stripe-line">
    <w:name w:val="stripe-line"/>
    <w:basedOn w:val="Normal"/>
    <w:rsid w:val="00973DA6"/>
    <w:pPr>
      <w:spacing w:before="100" w:beforeAutospacing="1" w:after="100" w:afterAutospacing="1"/>
    </w:pPr>
    <w:rPr>
      <w:rFonts w:eastAsia="Times New Roman" w:cs="Times New Roman"/>
      <w:lang w:bidi="fa-IR"/>
    </w:rPr>
  </w:style>
  <w:style w:type="paragraph" w:customStyle="1" w:styleId="sep">
    <w:name w:val="sep"/>
    <w:basedOn w:val="Normal"/>
    <w:rsid w:val="00973DA6"/>
    <w:pPr>
      <w:spacing w:before="100" w:beforeAutospacing="1" w:after="100" w:afterAutospacing="1"/>
    </w:pPr>
    <w:rPr>
      <w:rFonts w:eastAsia="Times New Roman" w:cs="Times New Roman"/>
      <w:lang w:bidi="fa-IR"/>
    </w:rPr>
  </w:style>
  <w:style w:type="paragraph" w:customStyle="1" w:styleId="gallery-item">
    <w:name w:val="gallery-item"/>
    <w:basedOn w:val="Normal"/>
    <w:rsid w:val="00973DA6"/>
    <w:pPr>
      <w:spacing w:before="100" w:beforeAutospacing="1" w:after="100" w:afterAutospacing="1"/>
    </w:pPr>
    <w:rPr>
      <w:rFonts w:eastAsia="Times New Roman" w:cs="Times New Roman"/>
      <w:lang w:bidi="fa-IR"/>
    </w:rPr>
  </w:style>
  <w:style w:type="paragraph" w:customStyle="1" w:styleId="gallery-caption">
    <w:name w:val="gallery-caption"/>
    <w:basedOn w:val="Normal"/>
    <w:rsid w:val="00973DA6"/>
    <w:pPr>
      <w:spacing w:before="100" w:beforeAutospacing="1" w:after="100" w:afterAutospacing="1"/>
    </w:pPr>
    <w:rPr>
      <w:rFonts w:eastAsia="Times New Roman" w:cs="Times New Roman"/>
      <w:lang w:bidi="fa-IR"/>
    </w:rPr>
  </w:style>
  <w:style w:type="paragraph" w:customStyle="1" w:styleId="slider-caption">
    <w:name w:val="slider-caption"/>
    <w:basedOn w:val="Normal"/>
    <w:rsid w:val="00973DA6"/>
    <w:pPr>
      <w:spacing w:before="100" w:beforeAutospacing="1" w:after="100" w:afterAutospacing="1"/>
    </w:pPr>
    <w:rPr>
      <w:rFonts w:eastAsia="Times New Roman" w:cs="Times New Roman"/>
      <w:lang w:bidi="fa-IR"/>
    </w:rPr>
  </w:style>
  <w:style w:type="paragraph" w:customStyle="1" w:styleId="flex-direction-nav">
    <w:name w:val="flex-direction-nav"/>
    <w:basedOn w:val="Normal"/>
    <w:rsid w:val="00973DA6"/>
    <w:pPr>
      <w:spacing w:before="100" w:beforeAutospacing="1" w:after="100" w:afterAutospacing="1"/>
    </w:pPr>
    <w:rPr>
      <w:rFonts w:eastAsia="Times New Roman" w:cs="Times New Roman"/>
      <w:lang w:bidi="fa-IR"/>
    </w:rPr>
  </w:style>
  <w:style w:type="paragraph" w:customStyle="1" w:styleId="flickrbadgeimage">
    <w:name w:val="flickr_badge_image"/>
    <w:basedOn w:val="Normal"/>
    <w:rsid w:val="00973DA6"/>
    <w:pPr>
      <w:spacing w:before="100" w:beforeAutospacing="1" w:after="100" w:afterAutospacing="1"/>
    </w:pPr>
    <w:rPr>
      <w:rFonts w:eastAsia="Times New Roman" w:cs="Times New Roman"/>
      <w:lang w:bidi="fa-IR"/>
    </w:rPr>
  </w:style>
  <w:style w:type="paragraph" w:customStyle="1" w:styleId="widget-counter">
    <w:name w:val="widget-counter"/>
    <w:basedOn w:val="Normal"/>
    <w:rsid w:val="00973DA6"/>
    <w:pPr>
      <w:spacing w:before="100" w:beforeAutospacing="1" w:after="100" w:afterAutospacing="1"/>
    </w:pPr>
    <w:rPr>
      <w:rFonts w:eastAsia="Times New Roman" w:cs="Times New Roman"/>
      <w:lang w:bidi="fa-IR"/>
    </w:rPr>
  </w:style>
  <w:style w:type="paragraph" w:customStyle="1" w:styleId="feedburner-email">
    <w:name w:val="feedburner-email"/>
    <w:basedOn w:val="Normal"/>
    <w:rsid w:val="00973DA6"/>
    <w:pPr>
      <w:spacing w:before="100" w:beforeAutospacing="1" w:after="100" w:afterAutospacing="1"/>
    </w:pPr>
    <w:rPr>
      <w:rFonts w:eastAsia="Times New Roman" w:cs="Times New Roman"/>
      <w:lang w:bidi="fa-IR"/>
    </w:rPr>
  </w:style>
  <w:style w:type="paragraph" w:customStyle="1" w:styleId="ad-cell">
    <w:name w:val="ad-cell"/>
    <w:basedOn w:val="Normal"/>
    <w:rsid w:val="00973DA6"/>
    <w:pPr>
      <w:spacing w:before="100" w:beforeAutospacing="1" w:after="100" w:afterAutospacing="1"/>
    </w:pPr>
    <w:rPr>
      <w:rFonts w:eastAsia="Times New Roman" w:cs="Times New Roman"/>
      <w:lang w:bidi="fa-IR"/>
    </w:rPr>
  </w:style>
  <w:style w:type="paragraph" w:customStyle="1" w:styleId="pages">
    <w:name w:val="pages"/>
    <w:basedOn w:val="Normal"/>
    <w:rsid w:val="00973DA6"/>
    <w:pPr>
      <w:spacing w:before="100" w:beforeAutospacing="1" w:after="100" w:afterAutospacing="1"/>
    </w:pPr>
    <w:rPr>
      <w:rFonts w:eastAsia="Times New Roman" w:cs="Times New Roman"/>
      <w:lang w:bidi="fa-IR"/>
    </w:rPr>
  </w:style>
  <w:style w:type="paragraph" w:customStyle="1" w:styleId="children">
    <w:name w:val="children"/>
    <w:basedOn w:val="Normal"/>
    <w:rsid w:val="00973DA6"/>
    <w:pPr>
      <w:spacing w:before="100" w:beforeAutospacing="1" w:after="100" w:afterAutospacing="1"/>
    </w:pPr>
    <w:rPr>
      <w:rFonts w:eastAsia="Times New Roman" w:cs="Times New Roman"/>
      <w:lang w:bidi="fa-IR"/>
    </w:rPr>
  </w:style>
  <w:style w:type="paragraph" w:customStyle="1" w:styleId="feedburner-subscribe">
    <w:name w:val="feedburner-subscribe"/>
    <w:basedOn w:val="Normal"/>
    <w:rsid w:val="00973DA6"/>
    <w:pPr>
      <w:spacing w:before="100" w:beforeAutospacing="1" w:after="100" w:afterAutospacing="1"/>
    </w:pPr>
    <w:rPr>
      <w:rFonts w:eastAsia="Times New Roman" w:cs="Times New Roman"/>
      <w:lang w:bidi="fa-IR"/>
    </w:rPr>
  </w:style>
  <w:style w:type="paragraph" w:customStyle="1" w:styleId="stars-large">
    <w:name w:val="stars-large"/>
    <w:basedOn w:val="Normal"/>
    <w:rsid w:val="00973DA6"/>
    <w:pPr>
      <w:spacing w:before="100" w:beforeAutospacing="1" w:after="100" w:afterAutospacing="1"/>
    </w:pPr>
    <w:rPr>
      <w:rFonts w:eastAsia="Times New Roman" w:cs="Times New Roman"/>
      <w:lang w:bidi="fa-IR"/>
    </w:rPr>
  </w:style>
  <w:style w:type="paragraph" w:customStyle="1" w:styleId="tieicon-boxicon">
    <w:name w:val="tieicon-boxicon"/>
    <w:basedOn w:val="Normal"/>
    <w:rsid w:val="00973DA6"/>
    <w:pPr>
      <w:spacing w:before="100" w:beforeAutospacing="1" w:after="100" w:afterAutospacing="1"/>
    </w:pPr>
    <w:rPr>
      <w:rFonts w:eastAsia="Times New Roman" w:cs="Times New Roman"/>
      <w:lang w:bidi="fa-IR"/>
    </w:rPr>
  </w:style>
  <w:style w:type="paragraph" w:customStyle="1" w:styleId="last">
    <w:name w:val="last"/>
    <w:basedOn w:val="Normal"/>
    <w:rsid w:val="00973DA6"/>
    <w:pPr>
      <w:spacing w:before="100" w:beforeAutospacing="1" w:after="100" w:afterAutospacing="1"/>
    </w:pPr>
    <w:rPr>
      <w:rFonts w:eastAsia="Times New Roman" w:cs="Times New Roman"/>
      <w:lang w:bidi="fa-IR"/>
    </w:rPr>
  </w:style>
  <w:style w:type="paragraph" w:customStyle="1" w:styleId="pane">
    <w:name w:val="pane"/>
    <w:basedOn w:val="Normal"/>
    <w:rsid w:val="00973DA6"/>
    <w:pPr>
      <w:spacing w:before="100" w:beforeAutospacing="1" w:after="100" w:afterAutospacing="1"/>
    </w:pPr>
    <w:rPr>
      <w:rFonts w:eastAsia="Times New Roman" w:cs="Times New Roman"/>
      <w:lang w:bidi="fa-IR"/>
    </w:rPr>
  </w:style>
  <w:style w:type="paragraph" w:customStyle="1" w:styleId="mejs-controls">
    <w:name w:val="mejs-controls"/>
    <w:basedOn w:val="Normal"/>
    <w:rsid w:val="00973DA6"/>
    <w:pPr>
      <w:spacing w:before="100" w:beforeAutospacing="1" w:after="100" w:afterAutospacing="1"/>
    </w:pPr>
    <w:rPr>
      <w:rFonts w:eastAsia="Times New Roman" w:cs="Times New Roman"/>
      <w:lang w:bidi="fa-IR"/>
    </w:rPr>
  </w:style>
  <w:style w:type="paragraph" w:customStyle="1" w:styleId="mejs-chapter">
    <w:name w:val="mejs-chapter"/>
    <w:basedOn w:val="Normal"/>
    <w:rsid w:val="00973DA6"/>
    <w:pPr>
      <w:spacing w:before="100" w:beforeAutospacing="1" w:after="100" w:afterAutospacing="1"/>
    </w:pPr>
    <w:rPr>
      <w:rFonts w:eastAsia="Times New Roman" w:cs="Times New Roman"/>
      <w:lang w:bidi="fa-IR"/>
    </w:rPr>
  </w:style>
  <w:style w:type="paragraph" w:customStyle="1" w:styleId="mejs-contextmenu-separator">
    <w:name w:val="mejs-contextmenu-separator"/>
    <w:basedOn w:val="Normal"/>
    <w:rsid w:val="00973DA6"/>
    <w:pPr>
      <w:spacing w:before="100" w:beforeAutospacing="1" w:after="100" w:afterAutospacing="1"/>
    </w:pPr>
    <w:rPr>
      <w:rFonts w:eastAsia="Times New Roman" w:cs="Times New Roman"/>
      <w:lang w:bidi="fa-IR"/>
    </w:rPr>
  </w:style>
  <w:style w:type="paragraph" w:customStyle="1" w:styleId="mejs-contextmenu-item">
    <w:name w:val="mejs-contextmenu-item"/>
    <w:basedOn w:val="Normal"/>
    <w:rsid w:val="00973DA6"/>
    <w:pPr>
      <w:spacing w:before="100" w:beforeAutospacing="1" w:after="100" w:afterAutospacing="1"/>
    </w:pPr>
    <w:rPr>
      <w:rFonts w:eastAsia="Times New Roman" w:cs="Times New Roman"/>
      <w:lang w:bidi="fa-IR"/>
    </w:rPr>
  </w:style>
  <w:style w:type="paragraph" w:customStyle="1" w:styleId="ppleft">
    <w:name w:val="pp_left"/>
    <w:basedOn w:val="Normal"/>
    <w:rsid w:val="00973DA6"/>
    <w:pPr>
      <w:spacing w:before="100" w:beforeAutospacing="1" w:after="100" w:afterAutospacing="1"/>
    </w:pPr>
    <w:rPr>
      <w:rFonts w:eastAsia="Times New Roman" w:cs="Times New Roman"/>
      <w:lang w:bidi="fa-IR"/>
    </w:rPr>
  </w:style>
  <w:style w:type="paragraph" w:customStyle="1" w:styleId="ppright">
    <w:name w:val="pp_right"/>
    <w:basedOn w:val="Normal"/>
    <w:rsid w:val="00973DA6"/>
    <w:pPr>
      <w:spacing w:before="100" w:beforeAutospacing="1" w:after="100" w:afterAutospacing="1"/>
    </w:pPr>
    <w:rPr>
      <w:rFonts w:eastAsia="Times New Roman" w:cs="Times New Roman"/>
      <w:lang w:bidi="fa-IR"/>
    </w:rPr>
  </w:style>
  <w:style w:type="paragraph" w:customStyle="1" w:styleId="ppdetails">
    <w:name w:val="pp_details"/>
    <w:basedOn w:val="Normal"/>
    <w:rsid w:val="00973DA6"/>
    <w:pPr>
      <w:spacing w:before="100" w:beforeAutospacing="1" w:after="100" w:afterAutospacing="1"/>
    </w:pPr>
    <w:rPr>
      <w:rFonts w:eastAsia="Times New Roman" w:cs="Times New Roman"/>
      <w:lang w:bidi="fa-IR"/>
    </w:rPr>
  </w:style>
  <w:style w:type="paragraph" w:customStyle="1" w:styleId="facebook">
    <w:name w:val="facebook"/>
    <w:basedOn w:val="Normal"/>
    <w:rsid w:val="00973DA6"/>
    <w:pPr>
      <w:spacing w:before="100" w:beforeAutospacing="1" w:after="100" w:afterAutospacing="1"/>
    </w:pPr>
    <w:rPr>
      <w:rFonts w:eastAsia="Times New Roman" w:cs="Times New Roman"/>
      <w:lang w:bidi="fa-IR"/>
    </w:rPr>
  </w:style>
  <w:style w:type="paragraph" w:customStyle="1" w:styleId="twitter">
    <w:name w:val="twitter"/>
    <w:basedOn w:val="Normal"/>
    <w:rsid w:val="00973DA6"/>
    <w:pPr>
      <w:spacing w:before="100" w:beforeAutospacing="1" w:after="100" w:afterAutospacing="1"/>
    </w:pPr>
    <w:rPr>
      <w:rFonts w:eastAsia="Times New Roman" w:cs="Times New Roman"/>
      <w:lang w:bidi="fa-IR"/>
    </w:rPr>
  </w:style>
  <w:style w:type="paragraph" w:customStyle="1" w:styleId="ppplay">
    <w:name w:val="pp_play"/>
    <w:basedOn w:val="Normal"/>
    <w:rsid w:val="00973DA6"/>
    <w:pPr>
      <w:spacing w:before="100" w:beforeAutospacing="1" w:after="100" w:afterAutospacing="1"/>
    </w:pPr>
    <w:rPr>
      <w:rFonts w:eastAsia="Times New Roman" w:cs="Times New Roman"/>
      <w:lang w:bidi="fa-IR"/>
    </w:rPr>
  </w:style>
  <w:style w:type="paragraph" w:customStyle="1" w:styleId="pppause">
    <w:name w:val="pp_pause"/>
    <w:basedOn w:val="Normal"/>
    <w:rsid w:val="00973DA6"/>
    <w:pPr>
      <w:spacing w:before="100" w:beforeAutospacing="1" w:after="100" w:afterAutospacing="1"/>
    </w:pPr>
    <w:rPr>
      <w:rFonts w:eastAsia="Times New Roman" w:cs="Times New Roman"/>
      <w:lang w:bidi="fa-IR"/>
    </w:rPr>
  </w:style>
  <w:style w:type="paragraph" w:customStyle="1" w:styleId="ppmiddle">
    <w:name w:val="pp_middle"/>
    <w:basedOn w:val="Normal"/>
    <w:rsid w:val="00973DA6"/>
    <w:pPr>
      <w:spacing w:before="100" w:beforeAutospacing="1" w:after="100" w:afterAutospacing="1"/>
    </w:pPr>
    <w:rPr>
      <w:rFonts w:eastAsia="Times New Roman" w:cs="Times New Roman"/>
      <w:lang w:bidi="fa-IR"/>
    </w:rPr>
  </w:style>
  <w:style w:type="paragraph" w:customStyle="1" w:styleId="dialogtitle">
    <w:name w:val="dialog_title"/>
    <w:basedOn w:val="Normal"/>
    <w:rsid w:val="00973DA6"/>
    <w:pPr>
      <w:spacing w:before="100" w:beforeAutospacing="1" w:after="100" w:afterAutospacing="1"/>
    </w:pPr>
    <w:rPr>
      <w:rFonts w:eastAsia="Times New Roman" w:cs="Times New Roman"/>
      <w:lang w:bidi="fa-IR"/>
    </w:rPr>
  </w:style>
  <w:style w:type="paragraph" w:customStyle="1" w:styleId="dialogheader">
    <w:name w:val="dialog_header"/>
    <w:basedOn w:val="Normal"/>
    <w:rsid w:val="00973DA6"/>
    <w:pPr>
      <w:spacing w:before="100" w:beforeAutospacing="1" w:after="100" w:afterAutospacing="1"/>
    </w:pPr>
    <w:rPr>
      <w:rFonts w:eastAsia="Times New Roman" w:cs="Times New Roman"/>
      <w:lang w:bidi="fa-IR"/>
    </w:rPr>
  </w:style>
  <w:style w:type="paragraph" w:customStyle="1" w:styleId="touchablebutton">
    <w:name w:val="touchable_button"/>
    <w:basedOn w:val="Normal"/>
    <w:rsid w:val="00973DA6"/>
    <w:pPr>
      <w:spacing w:before="100" w:beforeAutospacing="1" w:after="100" w:afterAutospacing="1"/>
    </w:pPr>
    <w:rPr>
      <w:rFonts w:eastAsia="Times New Roman" w:cs="Times New Roman"/>
      <w:lang w:bidi="fa-IR"/>
    </w:rPr>
  </w:style>
  <w:style w:type="paragraph" w:customStyle="1" w:styleId="dialogcontent">
    <w:name w:val="dialog_content"/>
    <w:basedOn w:val="Normal"/>
    <w:rsid w:val="00973DA6"/>
    <w:pPr>
      <w:spacing w:before="100" w:beforeAutospacing="1" w:after="100" w:afterAutospacing="1"/>
    </w:pPr>
    <w:rPr>
      <w:rFonts w:eastAsia="Times New Roman" w:cs="Times New Roman"/>
      <w:lang w:bidi="fa-IR"/>
    </w:rPr>
  </w:style>
  <w:style w:type="paragraph" w:customStyle="1" w:styleId="dialogfooter">
    <w:name w:val="dialog_footer"/>
    <w:basedOn w:val="Normal"/>
    <w:rsid w:val="00973DA6"/>
    <w:pPr>
      <w:spacing w:before="100" w:beforeAutospacing="1" w:after="100" w:afterAutospacing="1"/>
    </w:pPr>
    <w:rPr>
      <w:rFonts w:eastAsia="Times New Roman" w:cs="Times New Roman"/>
      <w:lang w:bidi="fa-IR"/>
    </w:rPr>
  </w:style>
  <w:style w:type="paragraph" w:customStyle="1" w:styleId="fbloader">
    <w:name w:val="fb_loader"/>
    <w:basedOn w:val="Normal"/>
    <w:rsid w:val="00973DA6"/>
    <w:pPr>
      <w:spacing w:before="100" w:beforeAutospacing="1" w:after="100" w:afterAutospacing="1"/>
    </w:pPr>
    <w:rPr>
      <w:rFonts w:eastAsia="Times New Roman" w:cs="Times New Roman"/>
      <w:lang w:bidi="fa-IR"/>
    </w:rPr>
  </w:style>
  <w:style w:type="paragraph" w:customStyle="1" w:styleId="screen-reader-response">
    <w:name w:val="screen-reader-response"/>
    <w:basedOn w:val="Normal"/>
    <w:rsid w:val="00973DA6"/>
    <w:pPr>
      <w:spacing w:before="100" w:beforeAutospacing="1" w:after="100" w:afterAutospacing="1"/>
    </w:pPr>
    <w:rPr>
      <w:rFonts w:eastAsia="Times New Roman" w:cs="Times New Roman"/>
      <w:lang w:bidi="fa-IR"/>
    </w:rPr>
  </w:style>
  <w:style w:type="paragraph" w:customStyle="1" w:styleId="placeheld">
    <w:name w:val="placeheld"/>
    <w:basedOn w:val="Normal"/>
    <w:rsid w:val="00973DA6"/>
    <w:pPr>
      <w:spacing w:before="100" w:beforeAutospacing="1" w:after="100" w:afterAutospacing="1"/>
    </w:pPr>
    <w:rPr>
      <w:rFonts w:eastAsia="Times New Roman" w:cs="Times New Roman"/>
      <w:lang w:bidi="fa-IR"/>
    </w:rPr>
  </w:style>
  <w:style w:type="paragraph" w:customStyle="1" w:styleId="tieicon-up">
    <w:name w:val="tieicon-up"/>
    <w:basedOn w:val="Normal"/>
    <w:rsid w:val="00973DA6"/>
    <w:pPr>
      <w:spacing w:before="100" w:beforeAutospacing="1" w:after="100" w:afterAutospacing="1"/>
    </w:pPr>
    <w:rPr>
      <w:rFonts w:eastAsia="Times New Roman" w:cs="Times New Roman"/>
      <w:lang w:bidi="fa-IR"/>
    </w:rPr>
  </w:style>
  <w:style w:type="paragraph" w:customStyle="1" w:styleId="tieicon-down">
    <w:name w:val="tieicon-down"/>
    <w:basedOn w:val="Normal"/>
    <w:rsid w:val="00973DA6"/>
    <w:pPr>
      <w:spacing w:before="100" w:beforeAutospacing="1" w:after="100" w:afterAutospacing="1"/>
    </w:pPr>
    <w:rPr>
      <w:rFonts w:eastAsia="Times New Roman" w:cs="Times New Roman"/>
      <w:lang w:bidi="fa-IR"/>
    </w:rPr>
  </w:style>
  <w:style w:type="paragraph" w:customStyle="1" w:styleId="ppexpand">
    <w:name w:val="pp_expand"/>
    <w:basedOn w:val="Normal"/>
    <w:rsid w:val="00973DA6"/>
    <w:pPr>
      <w:spacing w:before="100" w:beforeAutospacing="1" w:after="100" w:afterAutospacing="1"/>
    </w:pPr>
    <w:rPr>
      <w:rFonts w:eastAsia="Times New Roman" w:cs="Times New Roman"/>
      <w:lang w:bidi="fa-IR"/>
    </w:rPr>
  </w:style>
  <w:style w:type="paragraph" w:customStyle="1" w:styleId="ppcontract">
    <w:name w:val="pp_contract"/>
    <w:basedOn w:val="Normal"/>
    <w:rsid w:val="00973DA6"/>
    <w:pPr>
      <w:spacing w:before="100" w:beforeAutospacing="1" w:after="100" w:afterAutospacing="1"/>
    </w:pPr>
    <w:rPr>
      <w:rFonts w:eastAsia="Times New Roman" w:cs="Times New Roman"/>
      <w:lang w:bidi="fa-IR"/>
    </w:rPr>
  </w:style>
  <w:style w:type="paragraph" w:customStyle="1" w:styleId="ppclose">
    <w:name w:val="pp_close"/>
    <w:basedOn w:val="Normal"/>
    <w:rsid w:val="00973DA6"/>
    <w:pPr>
      <w:spacing w:before="100" w:beforeAutospacing="1" w:after="100" w:afterAutospacing="1"/>
    </w:pPr>
    <w:rPr>
      <w:rFonts w:eastAsia="Times New Roman" w:cs="Times New Roman"/>
      <w:lang w:bidi="fa-IR"/>
    </w:rPr>
  </w:style>
  <w:style w:type="paragraph" w:customStyle="1" w:styleId="sub-indicator">
    <w:name w:val="sub-indicator"/>
    <w:basedOn w:val="Normal"/>
    <w:rsid w:val="00973DA6"/>
    <w:pPr>
      <w:spacing w:before="100" w:beforeAutospacing="1" w:after="100" w:afterAutospacing="1"/>
    </w:pPr>
    <w:rPr>
      <w:rFonts w:eastAsia="Times New Roman" w:cs="Times New Roman"/>
      <w:lang w:bidi="fa-IR"/>
    </w:rPr>
  </w:style>
  <w:style w:type="paragraph" w:customStyle="1" w:styleId="mejs-time">
    <w:name w:val="mejs-time"/>
    <w:basedOn w:val="Normal"/>
    <w:rsid w:val="00973DA6"/>
    <w:pPr>
      <w:spacing w:before="100" w:beforeAutospacing="1" w:after="100" w:afterAutospacing="1"/>
    </w:pPr>
    <w:rPr>
      <w:rFonts w:eastAsia="Times New Roman" w:cs="Times New Roman"/>
      <w:lang w:bidi="fa-IR"/>
    </w:rPr>
  </w:style>
  <w:style w:type="paragraph" w:customStyle="1" w:styleId="mejs-time-total">
    <w:name w:val="mejs-time-total"/>
    <w:basedOn w:val="Normal"/>
    <w:rsid w:val="00973DA6"/>
    <w:pPr>
      <w:spacing w:before="100" w:beforeAutospacing="1" w:after="100" w:afterAutospacing="1"/>
    </w:pPr>
    <w:rPr>
      <w:rFonts w:eastAsia="Times New Roman" w:cs="Times New Roman"/>
      <w:lang w:bidi="fa-IR"/>
    </w:rPr>
  </w:style>
  <w:style w:type="paragraph" w:customStyle="1" w:styleId="mejs-time-buffering">
    <w:name w:val="mejs-time-buffering"/>
    <w:basedOn w:val="Normal"/>
    <w:rsid w:val="00973DA6"/>
    <w:pPr>
      <w:spacing w:before="100" w:beforeAutospacing="1" w:after="100" w:afterAutospacing="1"/>
    </w:pPr>
    <w:rPr>
      <w:rFonts w:eastAsia="Times New Roman" w:cs="Times New Roman"/>
      <w:lang w:bidi="fa-IR"/>
    </w:rPr>
  </w:style>
  <w:style w:type="paragraph" w:customStyle="1" w:styleId="mejs-time-loaded">
    <w:name w:val="mejs-time-loaded"/>
    <w:basedOn w:val="Normal"/>
    <w:rsid w:val="00973DA6"/>
    <w:pPr>
      <w:spacing w:before="100" w:beforeAutospacing="1" w:after="100" w:afterAutospacing="1"/>
    </w:pPr>
    <w:rPr>
      <w:rFonts w:eastAsia="Times New Roman" w:cs="Times New Roman"/>
      <w:lang w:bidi="fa-IR"/>
    </w:rPr>
  </w:style>
  <w:style w:type="paragraph" w:customStyle="1" w:styleId="mejs-time-current">
    <w:name w:val="mejs-time-current"/>
    <w:basedOn w:val="Normal"/>
    <w:rsid w:val="00973DA6"/>
    <w:pPr>
      <w:spacing w:before="100" w:beforeAutospacing="1" w:after="100" w:afterAutospacing="1"/>
    </w:pPr>
    <w:rPr>
      <w:rFonts w:eastAsia="Times New Roman" w:cs="Times New Roman"/>
      <w:lang w:bidi="fa-IR"/>
    </w:rPr>
  </w:style>
  <w:style w:type="paragraph" w:customStyle="1" w:styleId="mejs-time-handle">
    <w:name w:val="mejs-time-handle"/>
    <w:basedOn w:val="Normal"/>
    <w:rsid w:val="00973DA6"/>
    <w:pPr>
      <w:spacing w:before="100" w:beforeAutospacing="1" w:after="100" w:afterAutospacing="1"/>
    </w:pPr>
    <w:rPr>
      <w:rFonts w:eastAsia="Times New Roman" w:cs="Times New Roman"/>
      <w:lang w:bidi="fa-IR"/>
    </w:rPr>
  </w:style>
  <w:style w:type="paragraph" w:customStyle="1" w:styleId="mejs-time-float">
    <w:name w:val="mejs-time-float"/>
    <w:basedOn w:val="Normal"/>
    <w:rsid w:val="00973DA6"/>
    <w:pPr>
      <w:spacing w:before="100" w:beforeAutospacing="1" w:after="100" w:afterAutospacing="1"/>
    </w:pPr>
    <w:rPr>
      <w:rFonts w:eastAsia="Times New Roman" w:cs="Times New Roman"/>
      <w:lang w:bidi="fa-IR"/>
    </w:rPr>
  </w:style>
  <w:style w:type="paragraph" w:customStyle="1" w:styleId="mejs-time-float-current">
    <w:name w:val="mejs-time-float-current"/>
    <w:basedOn w:val="Normal"/>
    <w:rsid w:val="00973DA6"/>
    <w:pPr>
      <w:spacing w:before="100" w:beforeAutospacing="1" w:after="100" w:afterAutospacing="1"/>
    </w:pPr>
    <w:rPr>
      <w:rFonts w:eastAsia="Times New Roman" w:cs="Times New Roman"/>
      <w:lang w:bidi="fa-IR"/>
    </w:rPr>
  </w:style>
  <w:style w:type="paragraph" w:customStyle="1" w:styleId="mejs-time-float-corner">
    <w:name w:val="mejs-time-float-corner"/>
    <w:basedOn w:val="Normal"/>
    <w:rsid w:val="00973DA6"/>
    <w:pPr>
      <w:spacing w:before="100" w:beforeAutospacing="1" w:after="100" w:afterAutospacing="1"/>
    </w:pPr>
    <w:rPr>
      <w:rFonts w:eastAsia="Times New Roman" w:cs="Times New Roman"/>
      <w:lang w:bidi="fa-IR"/>
    </w:rPr>
  </w:style>
  <w:style w:type="paragraph" w:customStyle="1" w:styleId="mejs-volume-slider">
    <w:name w:val="mejs-volume-slider"/>
    <w:basedOn w:val="Normal"/>
    <w:rsid w:val="00973DA6"/>
    <w:pPr>
      <w:spacing w:before="100" w:beforeAutospacing="1" w:after="100" w:afterAutospacing="1"/>
    </w:pPr>
    <w:rPr>
      <w:rFonts w:eastAsia="Times New Roman" w:cs="Times New Roman"/>
      <w:lang w:bidi="fa-IR"/>
    </w:rPr>
  </w:style>
  <w:style w:type="paragraph" w:customStyle="1" w:styleId="mejs-horizontal-volume-total">
    <w:name w:val="mejs-horizontal-volume-total"/>
    <w:basedOn w:val="Normal"/>
    <w:rsid w:val="00973DA6"/>
    <w:pPr>
      <w:spacing w:before="100" w:beforeAutospacing="1" w:after="100" w:afterAutospacing="1"/>
    </w:pPr>
    <w:rPr>
      <w:rFonts w:eastAsia="Times New Roman" w:cs="Times New Roman"/>
      <w:lang w:bidi="fa-IR"/>
    </w:rPr>
  </w:style>
  <w:style w:type="paragraph" w:customStyle="1" w:styleId="mejs-horizontal-volume-current">
    <w:name w:val="mejs-horizontal-volume-current"/>
    <w:basedOn w:val="Normal"/>
    <w:rsid w:val="00973DA6"/>
    <w:pPr>
      <w:spacing w:before="100" w:beforeAutospacing="1" w:after="100" w:afterAutospacing="1"/>
    </w:pPr>
    <w:rPr>
      <w:rFonts w:eastAsia="Times New Roman" w:cs="Times New Roman"/>
      <w:lang w:bidi="fa-IR"/>
    </w:rPr>
  </w:style>
  <w:style w:type="paragraph" w:customStyle="1" w:styleId="mejs-horizontal-volume-handle">
    <w:name w:val="mejs-horizontal-volume-handle"/>
    <w:basedOn w:val="Normal"/>
    <w:rsid w:val="00973DA6"/>
    <w:pPr>
      <w:spacing w:before="100" w:beforeAutospacing="1" w:after="100" w:afterAutospacing="1"/>
    </w:pPr>
    <w:rPr>
      <w:rFonts w:eastAsia="Times New Roman" w:cs="Times New Roman"/>
      <w:lang w:bidi="fa-IR"/>
    </w:rPr>
  </w:style>
  <w:style w:type="paragraph" w:customStyle="1" w:styleId="mejs-captions-selector">
    <w:name w:val="mejs-captions-selector"/>
    <w:basedOn w:val="Normal"/>
    <w:rsid w:val="00973DA6"/>
    <w:pPr>
      <w:spacing w:before="100" w:beforeAutospacing="1" w:after="100" w:afterAutospacing="1"/>
    </w:pPr>
    <w:rPr>
      <w:rFonts w:eastAsia="Times New Roman" w:cs="Times New Roman"/>
      <w:lang w:bidi="fa-IR"/>
    </w:rPr>
  </w:style>
  <w:style w:type="paragraph" w:customStyle="1" w:styleId="mejs-captions-translations">
    <w:name w:val="mejs-captions-translations"/>
    <w:basedOn w:val="Normal"/>
    <w:rsid w:val="00973DA6"/>
    <w:pPr>
      <w:spacing w:before="100" w:beforeAutospacing="1" w:after="100" w:afterAutospacing="1"/>
    </w:pPr>
    <w:rPr>
      <w:rFonts w:eastAsia="Times New Roman" w:cs="Times New Roman"/>
      <w:lang w:bidi="fa-IR"/>
    </w:rPr>
  </w:style>
  <w:style w:type="paragraph" w:customStyle="1" w:styleId="mejs-chapter-block">
    <w:name w:val="mejs-chapter-block"/>
    <w:basedOn w:val="Normal"/>
    <w:rsid w:val="00973DA6"/>
    <w:pPr>
      <w:spacing w:before="100" w:beforeAutospacing="1" w:after="100" w:afterAutospacing="1"/>
    </w:pPr>
    <w:rPr>
      <w:rFonts w:eastAsia="Times New Roman" w:cs="Times New Roman"/>
      <w:lang w:bidi="fa-IR"/>
    </w:rPr>
  </w:style>
  <w:style w:type="paragraph" w:customStyle="1" w:styleId="mejs-chapter-block-last">
    <w:name w:val="mejs-chapter-block-last"/>
    <w:basedOn w:val="Normal"/>
    <w:rsid w:val="00973DA6"/>
    <w:pPr>
      <w:spacing w:before="100" w:beforeAutospacing="1" w:after="100" w:afterAutospacing="1"/>
    </w:pPr>
    <w:rPr>
      <w:rFonts w:eastAsia="Times New Roman" w:cs="Times New Roman"/>
      <w:lang w:bidi="fa-IR"/>
    </w:rPr>
  </w:style>
  <w:style w:type="paragraph" w:customStyle="1" w:styleId="mejs-sourcechooser-selector">
    <w:name w:val="mejs-sourcechooser-selector"/>
    <w:basedOn w:val="Normal"/>
    <w:rsid w:val="00973DA6"/>
    <w:pPr>
      <w:spacing w:before="100" w:beforeAutospacing="1" w:after="100" w:afterAutospacing="1"/>
    </w:pPr>
    <w:rPr>
      <w:rFonts w:eastAsia="Times New Roman" w:cs="Times New Roman"/>
      <w:lang w:bidi="fa-IR"/>
    </w:rPr>
  </w:style>
  <w:style w:type="paragraph" w:customStyle="1" w:styleId="flex-prev">
    <w:name w:val="flex-prev"/>
    <w:basedOn w:val="Normal"/>
    <w:rsid w:val="00973DA6"/>
    <w:pPr>
      <w:spacing w:before="100" w:beforeAutospacing="1" w:after="100" w:afterAutospacing="1"/>
    </w:pPr>
    <w:rPr>
      <w:rFonts w:eastAsia="Times New Roman" w:cs="Times New Roman"/>
      <w:lang w:bidi="fa-IR"/>
    </w:rPr>
  </w:style>
  <w:style w:type="paragraph" w:customStyle="1" w:styleId="flex-next">
    <w:name w:val="flex-next"/>
    <w:basedOn w:val="Normal"/>
    <w:rsid w:val="00973DA6"/>
    <w:pPr>
      <w:spacing w:before="100" w:beforeAutospacing="1" w:after="100" w:afterAutospacing="1"/>
    </w:pPr>
    <w:rPr>
      <w:rFonts w:eastAsia="Times New Roman" w:cs="Times New Roman"/>
      <w:lang w:bidi="fa-IR"/>
    </w:rPr>
  </w:style>
  <w:style w:type="paragraph" w:customStyle="1" w:styleId="headercenter">
    <w:name w:val="header_center"/>
    <w:basedOn w:val="Normal"/>
    <w:rsid w:val="00973DA6"/>
    <w:pPr>
      <w:spacing w:before="100" w:beforeAutospacing="1" w:after="100" w:afterAutospacing="1"/>
    </w:pPr>
    <w:rPr>
      <w:rFonts w:eastAsia="Times New Roman" w:cs="Times New Roman"/>
      <w:lang w:bidi="fa-IR"/>
    </w:rPr>
  </w:style>
  <w:style w:type="paragraph" w:customStyle="1" w:styleId="best-review-score">
    <w:name w:val="best-review-score"/>
    <w:basedOn w:val="Normal"/>
    <w:rsid w:val="00973DA6"/>
    <w:pPr>
      <w:spacing w:before="100" w:beforeAutospacing="1" w:after="100" w:afterAutospacing="1"/>
    </w:pPr>
    <w:rPr>
      <w:rFonts w:eastAsia="Times New Roman" w:cs="Times New Roman"/>
      <w:lang w:bidi="fa-IR"/>
    </w:rPr>
  </w:style>
  <w:style w:type="paragraph" w:customStyle="1" w:styleId="best-reviews-content">
    <w:name w:val="best-reviews-content"/>
    <w:basedOn w:val="Normal"/>
    <w:rsid w:val="00973DA6"/>
    <w:pPr>
      <w:spacing w:before="100" w:beforeAutospacing="1" w:after="100" w:afterAutospacing="1"/>
    </w:pPr>
    <w:rPr>
      <w:rFonts w:eastAsia="Times New Roman" w:cs="Times New Roman"/>
      <w:lang w:bidi="fa-IR"/>
    </w:rPr>
  </w:style>
  <w:style w:type="paragraph" w:customStyle="1" w:styleId="ppt">
    <w:name w:val="ppt"/>
    <w:basedOn w:val="Normal"/>
    <w:rsid w:val="00973DA6"/>
    <w:pPr>
      <w:spacing w:before="100" w:beforeAutospacing="1" w:after="100" w:afterAutospacing="1"/>
    </w:pPr>
    <w:rPr>
      <w:rFonts w:eastAsia="Times New Roman" w:cs="Times New Roman"/>
      <w:lang w:bidi="fa-IR"/>
    </w:rPr>
  </w:style>
  <w:style w:type="paragraph" w:customStyle="1" w:styleId="ppnext">
    <w:name w:val="pp_next"/>
    <w:basedOn w:val="Normal"/>
    <w:rsid w:val="00973DA6"/>
    <w:pPr>
      <w:spacing w:before="100" w:beforeAutospacing="1" w:after="100" w:afterAutospacing="1"/>
    </w:pPr>
    <w:rPr>
      <w:rFonts w:eastAsia="Times New Roman" w:cs="Times New Roman"/>
      <w:lang w:bidi="fa-IR"/>
    </w:rPr>
  </w:style>
  <w:style w:type="paragraph" w:customStyle="1" w:styleId="ppprevious">
    <w:name w:val="pp_previous"/>
    <w:basedOn w:val="Normal"/>
    <w:rsid w:val="00973DA6"/>
    <w:pPr>
      <w:spacing w:before="100" w:beforeAutospacing="1" w:after="100" w:afterAutospacing="1"/>
    </w:pPr>
    <w:rPr>
      <w:rFonts w:eastAsia="Times New Roman" w:cs="Times New Roman"/>
      <w:lang w:bidi="fa-IR"/>
    </w:rPr>
  </w:style>
  <w:style w:type="paragraph" w:customStyle="1" w:styleId="currenttextholder">
    <w:name w:val="currenttextholder"/>
    <w:basedOn w:val="Normal"/>
    <w:rsid w:val="00973DA6"/>
    <w:pPr>
      <w:spacing w:before="100" w:beforeAutospacing="1" w:after="100" w:afterAutospacing="1"/>
    </w:pPr>
    <w:rPr>
      <w:rFonts w:eastAsia="Times New Roman" w:cs="Times New Roman"/>
      <w:lang w:bidi="fa-IR"/>
    </w:rPr>
  </w:style>
  <w:style w:type="paragraph" w:customStyle="1" w:styleId="mejs-volume-total">
    <w:name w:val="mejs-volume-total"/>
    <w:basedOn w:val="Normal"/>
    <w:rsid w:val="00973DA6"/>
    <w:pPr>
      <w:spacing w:before="100" w:beforeAutospacing="1" w:after="100" w:afterAutospacing="1"/>
    </w:pPr>
    <w:rPr>
      <w:rFonts w:eastAsia="Times New Roman" w:cs="Times New Roman"/>
      <w:lang w:bidi="fa-IR"/>
    </w:rPr>
  </w:style>
  <w:style w:type="paragraph" w:customStyle="1" w:styleId="mejs-volume-current">
    <w:name w:val="mejs-volume-current"/>
    <w:basedOn w:val="Normal"/>
    <w:rsid w:val="00973DA6"/>
    <w:pPr>
      <w:spacing w:before="100" w:beforeAutospacing="1" w:after="100" w:afterAutospacing="1"/>
    </w:pPr>
    <w:rPr>
      <w:rFonts w:eastAsia="Times New Roman" w:cs="Times New Roman"/>
      <w:lang w:bidi="fa-IR"/>
    </w:rPr>
  </w:style>
  <w:style w:type="paragraph" w:customStyle="1" w:styleId="mejs-volume-handle">
    <w:name w:val="mejs-volume-handle"/>
    <w:basedOn w:val="Normal"/>
    <w:rsid w:val="00973DA6"/>
    <w:pPr>
      <w:spacing w:before="100" w:beforeAutospacing="1" w:after="100" w:afterAutospacing="1"/>
    </w:pPr>
    <w:rPr>
      <w:rFonts w:eastAsia="Times New Roman" w:cs="Times New Roman"/>
      <w:lang w:bidi="fa-IR"/>
    </w:rPr>
  </w:style>
  <w:style w:type="paragraph" w:customStyle="1" w:styleId="ch-title">
    <w:name w:val="ch-title"/>
    <w:basedOn w:val="Normal"/>
    <w:rsid w:val="00973DA6"/>
    <w:pPr>
      <w:spacing w:before="100" w:beforeAutospacing="1" w:after="100" w:afterAutospacing="1"/>
    </w:pPr>
    <w:rPr>
      <w:rFonts w:eastAsia="Times New Roman" w:cs="Times New Roman"/>
      <w:lang w:bidi="fa-IR"/>
    </w:rPr>
  </w:style>
  <w:style w:type="paragraph" w:customStyle="1" w:styleId="ch-timespan">
    <w:name w:val="ch-timespan"/>
    <w:basedOn w:val="Normal"/>
    <w:rsid w:val="00973DA6"/>
    <w:pPr>
      <w:spacing w:before="100" w:beforeAutospacing="1" w:after="100" w:afterAutospacing="1"/>
    </w:pPr>
    <w:rPr>
      <w:rFonts w:eastAsia="Times New Roman" w:cs="Times New Roman"/>
      <w:lang w:bidi="fa-IR"/>
    </w:rPr>
  </w:style>
  <w:style w:type="paragraph" w:customStyle="1" w:styleId="post-listing">
    <w:name w:val="post-listing"/>
    <w:basedOn w:val="Normal"/>
    <w:rsid w:val="00973DA6"/>
    <w:pPr>
      <w:spacing w:before="100" w:beforeAutospacing="1" w:after="100" w:afterAutospacing="1"/>
    </w:pPr>
    <w:rPr>
      <w:rFonts w:eastAsia="Times New Roman" w:cs="Times New Roman"/>
      <w:lang w:bidi="fa-IR"/>
    </w:rPr>
  </w:style>
  <w:style w:type="paragraph" w:customStyle="1" w:styleId="related-item">
    <w:name w:val="related-item"/>
    <w:basedOn w:val="Normal"/>
    <w:rsid w:val="00973DA6"/>
    <w:pPr>
      <w:spacing w:before="100" w:beforeAutospacing="1" w:after="100" w:afterAutospacing="1"/>
    </w:pPr>
    <w:rPr>
      <w:rFonts w:eastAsia="Times New Roman" w:cs="Times New Roman"/>
      <w:lang w:bidi="fa-IR"/>
    </w:rPr>
  </w:style>
  <w:style w:type="paragraph" w:customStyle="1" w:styleId="login-button">
    <w:name w:val="login-button"/>
    <w:basedOn w:val="Normal"/>
    <w:rsid w:val="00973DA6"/>
    <w:pPr>
      <w:spacing w:before="100" w:beforeAutospacing="1" w:after="100" w:afterAutospacing="1"/>
    </w:pPr>
    <w:rPr>
      <w:rFonts w:eastAsia="Times New Roman" w:cs="Times New Roman"/>
      <w:lang w:bidi="fa-IR"/>
    </w:rPr>
  </w:style>
  <w:style w:type="paragraph" w:customStyle="1" w:styleId="required">
    <w:name w:val="required"/>
    <w:basedOn w:val="Normal"/>
    <w:rsid w:val="00973DA6"/>
    <w:pPr>
      <w:spacing w:before="100" w:beforeAutospacing="1" w:after="100" w:afterAutospacing="1"/>
    </w:pPr>
    <w:rPr>
      <w:rFonts w:eastAsia="Times New Roman" w:cs="Times New Roman"/>
      <w:lang w:bidi="fa-IR"/>
    </w:rPr>
  </w:style>
  <w:style w:type="paragraph" w:customStyle="1" w:styleId="form-allowed-tags">
    <w:name w:val="form-allowed-tags"/>
    <w:basedOn w:val="Normal"/>
    <w:rsid w:val="00973DA6"/>
    <w:pPr>
      <w:spacing w:before="100" w:beforeAutospacing="1" w:after="100" w:afterAutospacing="1"/>
    </w:pPr>
    <w:rPr>
      <w:rFonts w:eastAsia="Times New Roman" w:cs="Times New Roman"/>
      <w:lang w:bidi="fa-IR"/>
    </w:rPr>
  </w:style>
  <w:style w:type="paragraph" w:customStyle="1" w:styleId="loading">
    <w:name w:val="loading"/>
    <w:basedOn w:val="Normal"/>
    <w:rsid w:val="00973DA6"/>
    <w:pPr>
      <w:spacing w:before="100" w:beforeAutospacing="1" w:after="100" w:afterAutospacing="1"/>
    </w:pPr>
    <w:rPr>
      <w:rFonts w:eastAsia="Times New Roman" w:cs="Times New Roman"/>
      <w:lang w:bidi="fa-IR"/>
    </w:rPr>
  </w:style>
  <w:style w:type="paragraph" w:customStyle="1" w:styleId="ppinline">
    <w:name w:val="pp_inline"/>
    <w:basedOn w:val="Normal"/>
    <w:rsid w:val="00973DA6"/>
    <w:pPr>
      <w:spacing w:before="100" w:beforeAutospacing="1" w:after="100" w:afterAutospacing="1"/>
    </w:pPr>
    <w:rPr>
      <w:rFonts w:eastAsia="Times New Roman" w:cs="Times New Roman"/>
      <w:lang w:bidi="fa-IR"/>
    </w:rPr>
  </w:style>
  <w:style w:type="paragraph" w:customStyle="1" w:styleId="mega-menu-block">
    <w:name w:val="mega-menu-block"/>
    <w:basedOn w:val="Normal"/>
    <w:rsid w:val="00973DA6"/>
    <w:pPr>
      <w:spacing w:before="100" w:beforeAutospacing="1" w:after="100" w:afterAutospacing="1"/>
    </w:pPr>
    <w:rPr>
      <w:rFonts w:eastAsia="Times New Roman" w:cs="Times New Roman"/>
      <w:lang w:bidi="fa-IR"/>
    </w:rPr>
  </w:style>
  <w:style w:type="paragraph" w:customStyle="1" w:styleId="groupitems-box">
    <w:name w:val="group_items-box"/>
    <w:basedOn w:val="Normal"/>
    <w:rsid w:val="00973DA6"/>
    <w:pPr>
      <w:spacing w:before="100" w:beforeAutospacing="1" w:after="100" w:afterAutospacing="1"/>
    </w:pPr>
    <w:rPr>
      <w:rFonts w:eastAsia="Times New Roman" w:cs="Times New Roman"/>
      <w:lang w:bidi="fa-IR"/>
    </w:rPr>
  </w:style>
  <w:style w:type="paragraph" w:customStyle="1" w:styleId="groupitems">
    <w:name w:val="group_items"/>
    <w:basedOn w:val="Normal"/>
    <w:rsid w:val="00973DA6"/>
    <w:pPr>
      <w:spacing w:before="100" w:beforeAutospacing="1" w:after="100" w:afterAutospacing="1"/>
    </w:pPr>
    <w:rPr>
      <w:rFonts w:eastAsia="Times New Roman" w:cs="Times New Roman"/>
      <w:lang w:bidi="fa-IR"/>
    </w:rPr>
  </w:style>
  <w:style w:type="paragraph" w:customStyle="1" w:styleId="archive-wide-thumb">
    <w:name w:val="archive-wide-thumb"/>
    <w:basedOn w:val="Normal"/>
    <w:rsid w:val="00973DA6"/>
    <w:pPr>
      <w:spacing w:after="136"/>
    </w:pPr>
    <w:rPr>
      <w:rFonts w:eastAsia="Times New Roman" w:cs="Times New Roman"/>
      <w:lang w:bidi="fa-IR"/>
    </w:rPr>
  </w:style>
  <w:style w:type="paragraph" w:customStyle="1" w:styleId="ads-one">
    <w:name w:val="ads-one"/>
    <w:basedOn w:val="Normal"/>
    <w:rsid w:val="00973DA6"/>
    <w:rPr>
      <w:rFonts w:eastAsia="Times New Roman" w:cs="Times New Roman"/>
      <w:lang w:bidi="fa-IR"/>
    </w:rPr>
  </w:style>
  <w:style w:type="paragraph" w:customStyle="1" w:styleId="me-cannotplay">
    <w:name w:val="me-cannotplay"/>
    <w:basedOn w:val="Normal"/>
    <w:rsid w:val="00973DA6"/>
    <w:pPr>
      <w:spacing w:before="100" w:beforeAutospacing="1" w:after="100" w:afterAutospacing="1"/>
    </w:pPr>
    <w:rPr>
      <w:rFonts w:eastAsia="Times New Roman" w:cs="Times New Roman"/>
      <w:lang w:bidi="fa-IR"/>
    </w:rPr>
  </w:style>
  <w:style w:type="paragraph" w:customStyle="1" w:styleId="button">
    <w:name w:val="button"/>
    <w:basedOn w:val="Normal"/>
    <w:rsid w:val="00973DA6"/>
    <w:pPr>
      <w:shd w:val="clear" w:color="auto" w:fill="CD2121"/>
      <w:spacing w:before="100" w:beforeAutospacing="1" w:after="100" w:afterAutospacing="1"/>
    </w:pPr>
    <w:rPr>
      <w:rFonts w:eastAsia="Times New Roman" w:cs="Times New Roman"/>
      <w:lang w:bidi="fa-IR"/>
    </w:rPr>
  </w:style>
  <w:style w:type="paragraph" w:customStyle="1" w:styleId="last-col">
    <w:name w:val="last-col"/>
    <w:basedOn w:val="Normal"/>
    <w:rsid w:val="00973DA6"/>
    <w:pPr>
      <w:spacing w:before="100" w:beforeAutospacing="1" w:after="100" w:afterAutospacing="1"/>
    </w:pPr>
    <w:rPr>
      <w:rFonts w:eastAsia="Times New Roman" w:cs="Times New Roman"/>
      <w:lang w:bidi="fa-IR"/>
    </w:rPr>
  </w:style>
  <w:style w:type="paragraph" w:customStyle="1" w:styleId="ui-slider-handle">
    <w:name w:val="ui-slider-handle"/>
    <w:basedOn w:val="Normal"/>
    <w:rsid w:val="00973DA6"/>
    <w:pPr>
      <w:spacing w:before="100" w:beforeAutospacing="1" w:after="100" w:afterAutospacing="1"/>
    </w:pPr>
    <w:rPr>
      <w:rFonts w:eastAsia="Times New Roman" w:cs="Times New Roman"/>
      <w:lang w:bidi="fa-IR"/>
    </w:rPr>
  </w:style>
  <w:style w:type="character" w:customStyle="1" w:styleId="wpcf7-not-valid-tip">
    <w:name w:val="wpcf7-not-valid-tip"/>
    <w:rsid w:val="00973DA6"/>
    <w:rPr>
      <w:vanish w:val="0"/>
      <w:webHidden w:val="0"/>
      <w:color w:val="FF0000"/>
      <w:sz w:val="24"/>
      <w:szCs w:val="24"/>
      <w:rtl/>
      <w:specVanish/>
    </w:rPr>
  </w:style>
  <w:style w:type="character" w:customStyle="1" w:styleId="wpcf7-list-item">
    <w:name w:val="wpcf7-list-item"/>
    <w:basedOn w:val="DefaultParagraphFont"/>
    <w:rsid w:val="00973DA6"/>
  </w:style>
  <w:style w:type="character" w:customStyle="1" w:styleId="stars-large1">
    <w:name w:val="stars-large1"/>
    <w:rsid w:val="00973DA6"/>
    <w:rPr>
      <w:vanish w:val="0"/>
      <w:webHidden w:val="0"/>
      <w:specVanish/>
    </w:rPr>
  </w:style>
  <w:style w:type="character" w:customStyle="1" w:styleId="stars-small1">
    <w:name w:val="stars-small1"/>
    <w:rsid w:val="00973DA6"/>
    <w:rPr>
      <w:vanish w:val="0"/>
      <w:webHidden w:val="0"/>
      <w:specVanish/>
    </w:rPr>
  </w:style>
  <w:style w:type="character" w:customStyle="1" w:styleId="author-avatar">
    <w:name w:val="author-avatar"/>
    <w:basedOn w:val="DefaultParagraphFont"/>
    <w:rsid w:val="00973DA6"/>
  </w:style>
  <w:style w:type="character" w:customStyle="1" w:styleId="extend">
    <w:name w:val="extend"/>
    <w:basedOn w:val="DefaultParagraphFont"/>
    <w:rsid w:val="00973DA6"/>
  </w:style>
  <w:style w:type="character" w:customStyle="1" w:styleId="current">
    <w:name w:val="current"/>
    <w:basedOn w:val="DefaultParagraphFont"/>
    <w:rsid w:val="00973DA6"/>
  </w:style>
  <w:style w:type="character" w:customStyle="1" w:styleId="Date1">
    <w:name w:val="Date1"/>
    <w:basedOn w:val="DefaultParagraphFont"/>
    <w:rsid w:val="00973DA6"/>
  </w:style>
  <w:style w:type="character" w:customStyle="1" w:styleId="onsale">
    <w:name w:val="onsale"/>
    <w:rsid w:val="00973DA6"/>
    <w:rPr>
      <w:shd w:val="clear" w:color="auto" w:fill="CD2121"/>
    </w:rPr>
  </w:style>
  <w:style w:type="paragraph" w:customStyle="1" w:styleId="screen-reader-response1">
    <w:name w:val="screen-reader-response1"/>
    <w:basedOn w:val="Normal"/>
    <w:rsid w:val="00973DA6"/>
    <w:rPr>
      <w:rFonts w:eastAsia="Times New Roman" w:cs="Times New Roman"/>
      <w:lang w:bidi="fa-IR"/>
    </w:rPr>
  </w:style>
  <w:style w:type="character" w:customStyle="1" w:styleId="wpcf7-not-valid-tip1">
    <w:name w:val="wpcf7-not-valid-tip1"/>
    <w:rsid w:val="00973DA6"/>
    <w:rPr>
      <w:vanish w:val="0"/>
      <w:webHidden w:val="0"/>
      <w:color w:val="FF0000"/>
      <w:sz w:val="24"/>
      <w:szCs w:val="24"/>
      <w:bdr w:val="single" w:sz="6" w:space="2" w:color="FF0000" w:frame="1"/>
      <w:shd w:val="clear" w:color="auto" w:fill="FFFFFF"/>
      <w:rtl/>
      <w:specVanish/>
    </w:rPr>
  </w:style>
  <w:style w:type="paragraph" w:customStyle="1" w:styleId="placeheld1">
    <w:name w:val="placeheld1"/>
    <w:basedOn w:val="Normal"/>
    <w:rsid w:val="00973DA6"/>
    <w:pPr>
      <w:spacing w:before="100" w:beforeAutospacing="1" w:after="100" w:afterAutospacing="1"/>
    </w:pPr>
    <w:rPr>
      <w:rFonts w:eastAsia="Times New Roman" w:cs="Times New Roman"/>
      <w:color w:val="888888"/>
      <w:lang w:bidi="fa-IR"/>
    </w:rPr>
  </w:style>
  <w:style w:type="paragraph" w:customStyle="1" w:styleId="menu-alert1">
    <w:name w:val="menu-alert1"/>
    <w:basedOn w:val="Normal"/>
    <w:rsid w:val="00973DA6"/>
    <w:pPr>
      <w:spacing w:before="100" w:beforeAutospacing="1" w:after="100" w:afterAutospacing="1"/>
    </w:pPr>
    <w:rPr>
      <w:rFonts w:eastAsia="Times New Roman" w:cs="Times New Roman"/>
      <w:i/>
      <w:iCs/>
      <w:color w:val="666666"/>
      <w:lang w:bidi="fa-IR"/>
    </w:rPr>
  </w:style>
  <w:style w:type="paragraph" w:customStyle="1" w:styleId="search-button1">
    <w:name w:val="search-button1"/>
    <w:basedOn w:val="Normal"/>
    <w:rsid w:val="00973DA6"/>
    <w:pPr>
      <w:pBdr>
        <w:right w:val="single" w:sz="6" w:space="0" w:color="222222"/>
      </w:pBdr>
      <w:shd w:val="clear" w:color="auto" w:fill="3C3C3C"/>
    </w:pPr>
    <w:rPr>
      <w:rFonts w:eastAsia="Times New Roman" w:cs="Times New Roman"/>
      <w:lang w:bidi="fa-IR"/>
    </w:rPr>
  </w:style>
  <w:style w:type="paragraph" w:customStyle="1" w:styleId="search-button2">
    <w:name w:val="search-button2"/>
    <w:basedOn w:val="Normal"/>
    <w:rsid w:val="00973DA6"/>
    <w:pPr>
      <w:pBdr>
        <w:right w:val="single" w:sz="6" w:space="0" w:color="222222"/>
      </w:pBdr>
      <w:shd w:val="clear" w:color="auto" w:fill="3C3C3C"/>
    </w:pPr>
    <w:rPr>
      <w:rFonts w:eastAsia="Times New Roman" w:cs="Times New Roman"/>
      <w:color w:val="DDDDDD"/>
      <w:lang w:bidi="fa-IR"/>
    </w:rPr>
  </w:style>
  <w:style w:type="paragraph" w:customStyle="1" w:styleId="social-icons1">
    <w:name w:val="social-icons1"/>
    <w:basedOn w:val="Normal"/>
    <w:rsid w:val="00973DA6"/>
    <w:pPr>
      <w:spacing w:before="41"/>
      <w:ind w:right="68"/>
      <w:jc w:val="center"/>
    </w:pPr>
    <w:rPr>
      <w:rFonts w:eastAsia="Times New Roman" w:cs="Times New Roman"/>
      <w:lang w:bidi="fa-IR"/>
    </w:rPr>
  </w:style>
  <w:style w:type="paragraph" w:customStyle="1" w:styleId="menu-alert2">
    <w:name w:val="menu-alert2"/>
    <w:basedOn w:val="Normal"/>
    <w:rsid w:val="00973DA6"/>
    <w:pPr>
      <w:spacing w:before="100" w:beforeAutospacing="1" w:after="100" w:afterAutospacing="1"/>
    </w:pPr>
    <w:rPr>
      <w:rFonts w:eastAsia="Times New Roman" w:cs="Times New Roman"/>
      <w:i/>
      <w:iCs/>
      <w:color w:val="FFFFFF"/>
      <w:lang w:bidi="fa-IR"/>
    </w:rPr>
  </w:style>
  <w:style w:type="paragraph" w:customStyle="1" w:styleId="sub-indicator1">
    <w:name w:val="sub-indicator1"/>
    <w:basedOn w:val="Normal"/>
    <w:rsid w:val="00973DA6"/>
    <w:pPr>
      <w:pBdr>
        <w:top w:val="single" w:sz="24" w:space="0" w:color="DDDDDD"/>
      </w:pBdr>
      <w:spacing w:after="100" w:afterAutospacing="1"/>
    </w:pPr>
    <w:rPr>
      <w:rFonts w:eastAsia="Times New Roman" w:cs="Times New Roman"/>
      <w:lang w:bidi="fa-IR"/>
    </w:rPr>
  </w:style>
  <w:style w:type="paragraph" w:customStyle="1" w:styleId="sub-indicator2">
    <w:name w:val="sub-indicator2"/>
    <w:basedOn w:val="Normal"/>
    <w:rsid w:val="00973DA6"/>
    <w:pPr>
      <w:pBdr>
        <w:top w:val="single" w:sz="24" w:space="0" w:color="DDDDDD"/>
      </w:pBdr>
      <w:spacing w:after="100" w:afterAutospacing="1"/>
    </w:pPr>
    <w:rPr>
      <w:rFonts w:eastAsia="Times New Roman" w:cs="Times New Roman"/>
      <w:lang w:bidi="fa-IR"/>
    </w:rPr>
  </w:style>
  <w:style w:type="paragraph" w:customStyle="1" w:styleId="mega-menu-block1">
    <w:name w:val="mega-menu-block1"/>
    <w:basedOn w:val="Normal"/>
    <w:rsid w:val="00973DA6"/>
    <w:pPr>
      <w:shd w:val="clear" w:color="auto" w:fill="2D2D2D"/>
      <w:spacing w:before="100" w:beforeAutospacing="1" w:after="100" w:afterAutospacing="1"/>
    </w:pPr>
    <w:rPr>
      <w:rFonts w:eastAsia="Times New Roman" w:cs="Times New Roman"/>
      <w:vanish/>
      <w:lang w:bidi="fa-IR"/>
    </w:rPr>
  </w:style>
  <w:style w:type="paragraph" w:customStyle="1" w:styleId="mega-menu-content1">
    <w:name w:val="mega-menu-content1"/>
    <w:basedOn w:val="Normal"/>
    <w:rsid w:val="00973DA6"/>
    <w:pPr>
      <w:spacing w:before="100" w:beforeAutospacing="1" w:after="100" w:afterAutospacing="1"/>
    </w:pPr>
    <w:rPr>
      <w:rFonts w:eastAsia="Times New Roman" w:cs="Times New Roman"/>
      <w:color w:val="FFFFFF"/>
      <w:lang w:bidi="fa-IR"/>
    </w:rPr>
  </w:style>
  <w:style w:type="paragraph" w:customStyle="1" w:styleId="content1">
    <w:name w:val="content1"/>
    <w:basedOn w:val="Normal"/>
    <w:rsid w:val="00973DA6"/>
    <w:pPr>
      <w:spacing w:before="100" w:beforeAutospacing="1" w:after="100" w:afterAutospacing="1"/>
    </w:pPr>
    <w:rPr>
      <w:rFonts w:eastAsia="Times New Roman" w:cs="Times New Roman"/>
      <w:lang w:bidi="fa-IR"/>
    </w:rPr>
  </w:style>
  <w:style w:type="paragraph" w:customStyle="1" w:styleId="content2">
    <w:name w:val="content2"/>
    <w:basedOn w:val="Normal"/>
    <w:rsid w:val="00973DA6"/>
    <w:pPr>
      <w:spacing w:before="100" w:beforeAutospacing="1" w:after="100" w:afterAutospacing="1"/>
    </w:pPr>
    <w:rPr>
      <w:rFonts w:eastAsia="Times New Roman" w:cs="Times New Roman"/>
      <w:lang w:bidi="fa-IR"/>
    </w:rPr>
  </w:style>
  <w:style w:type="paragraph" w:customStyle="1" w:styleId="content3">
    <w:name w:val="content3"/>
    <w:basedOn w:val="Normal"/>
    <w:rsid w:val="00973DA6"/>
    <w:pPr>
      <w:spacing w:before="100" w:beforeAutospacing="1" w:after="100" w:afterAutospacing="1"/>
    </w:pPr>
    <w:rPr>
      <w:rFonts w:eastAsia="Times New Roman" w:cs="Times New Roman"/>
      <w:lang w:bidi="fa-IR"/>
    </w:rPr>
  </w:style>
  <w:style w:type="paragraph" w:customStyle="1" w:styleId="empty-space1">
    <w:name w:val="empty-space1"/>
    <w:basedOn w:val="Normal"/>
    <w:rsid w:val="00973DA6"/>
    <w:pPr>
      <w:spacing w:before="100" w:beforeAutospacing="1" w:after="100" w:afterAutospacing="1"/>
    </w:pPr>
    <w:rPr>
      <w:rFonts w:eastAsia="Times New Roman" w:cs="Times New Roman"/>
      <w:lang w:bidi="fa-IR"/>
    </w:rPr>
  </w:style>
  <w:style w:type="paragraph" w:customStyle="1" w:styleId="stars-small2">
    <w:name w:val="stars-small2"/>
    <w:basedOn w:val="Normal"/>
    <w:rsid w:val="00973DA6"/>
    <w:pPr>
      <w:ind w:right="68"/>
    </w:pPr>
    <w:rPr>
      <w:rFonts w:eastAsia="Times New Roman" w:cs="Times New Roman"/>
      <w:lang w:bidi="fa-IR"/>
    </w:rPr>
  </w:style>
  <w:style w:type="paragraph" w:customStyle="1" w:styleId="post-meta1">
    <w:name w:val="post-meta1"/>
    <w:basedOn w:val="Normal"/>
    <w:rsid w:val="00973DA6"/>
    <w:pPr>
      <w:spacing w:before="136" w:after="136"/>
    </w:pPr>
    <w:rPr>
      <w:rFonts w:eastAsia="Times New Roman" w:cs="Times New Roman"/>
      <w:color w:val="AAAAAA"/>
      <w:sz w:val="14"/>
      <w:szCs w:val="14"/>
      <w:lang w:bidi="fa-IR"/>
    </w:rPr>
  </w:style>
  <w:style w:type="paragraph" w:customStyle="1" w:styleId="post-thumbnail1">
    <w:name w:val="post-thumbnail1"/>
    <w:basedOn w:val="Normal"/>
    <w:rsid w:val="00973DA6"/>
    <w:pPr>
      <w:spacing w:after="136" w:line="0" w:lineRule="auto"/>
      <w:ind w:right="326"/>
    </w:pPr>
    <w:rPr>
      <w:rFonts w:eastAsia="Times New Roman" w:cs="Times New Roman"/>
      <w:lang w:bidi="fa-IR"/>
    </w:rPr>
  </w:style>
  <w:style w:type="paragraph" w:customStyle="1" w:styleId="wide-news-item1">
    <w:name w:val="wide-news-item1"/>
    <w:basedOn w:val="Normal"/>
    <w:rsid w:val="00973DA6"/>
    <w:pPr>
      <w:spacing w:before="100" w:beforeAutospacing="1" w:after="100" w:afterAutospacing="1"/>
      <w:ind w:right="143"/>
    </w:pPr>
    <w:rPr>
      <w:rFonts w:eastAsia="Times New Roman" w:cs="Times New Roman"/>
      <w:lang w:bidi="fa-IR"/>
    </w:rPr>
  </w:style>
  <w:style w:type="paragraph" w:customStyle="1" w:styleId="last-col1">
    <w:name w:val="last-col1"/>
    <w:basedOn w:val="Normal"/>
    <w:rsid w:val="00973DA6"/>
    <w:pPr>
      <w:spacing w:before="100" w:beforeAutospacing="1" w:after="100" w:afterAutospacing="1"/>
    </w:pPr>
    <w:rPr>
      <w:rFonts w:eastAsia="Times New Roman" w:cs="Times New Roman"/>
      <w:lang w:bidi="fa-IR"/>
    </w:rPr>
  </w:style>
  <w:style w:type="paragraph" w:customStyle="1" w:styleId="post-meta2">
    <w:name w:val="post-meta2"/>
    <w:basedOn w:val="Normal"/>
    <w:rsid w:val="00973DA6"/>
    <w:pPr>
      <w:spacing w:before="136" w:after="136"/>
    </w:pPr>
    <w:rPr>
      <w:rFonts w:eastAsia="Times New Roman" w:cs="Times New Roman"/>
      <w:color w:val="AAAAAA"/>
      <w:sz w:val="14"/>
      <w:szCs w:val="14"/>
      <w:lang w:bidi="fa-IR"/>
    </w:rPr>
  </w:style>
  <w:style w:type="paragraph" w:customStyle="1" w:styleId="scroll-item1">
    <w:name w:val="scroll-item1"/>
    <w:basedOn w:val="Normal"/>
    <w:rsid w:val="00973DA6"/>
    <w:pPr>
      <w:ind w:left="41" w:right="41"/>
    </w:pPr>
    <w:rPr>
      <w:rFonts w:eastAsia="Times New Roman" w:cs="Times New Roman"/>
      <w:lang w:bidi="fa-IR"/>
    </w:rPr>
  </w:style>
  <w:style w:type="paragraph" w:customStyle="1" w:styleId="stars-small3">
    <w:name w:val="stars-small3"/>
    <w:basedOn w:val="Normal"/>
    <w:rsid w:val="00973DA6"/>
    <w:pPr>
      <w:spacing w:before="41"/>
      <w:ind w:right="68"/>
    </w:pPr>
    <w:rPr>
      <w:rFonts w:eastAsia="Times New Roman" w:cs="Times New Roman"/>
      <w:lang w:bidi="fa-IR"/>
    </w:rPr>
  </w:style>
  <w:style w:type="paragraph" w:customStyle="1" w:styleId="groupitems-box1">
    <w:name w:val="group_items-box1"/>
    <w:basedOn w:val="Normal"/>
    <w:rsid w:val="00973DA6"/>
    <w:pPr>
      <w:spacing w:before="100" w:beforeAutospacing="1" w:after="100" w:afterAutospacing="1"/>
    </w:pPr>
    <w:rPr>
      <w:rFonts w:eastAsia="Times New Roman" w:cs="Times New Roman"/>
      <w:lang w:bidi="fa-IR"/>
    </w:rPr>
  </w:style>
  <w:style w:type="paragraph" w:customStyle="1" w:styleId="groupitems1">
    <w:name w:val="group_items1"/>
    <w:basedOn w:val="Normal"/>
    <w:rsid w:val="00973DA6"/>
    <w:pPr>
      <w:spacing w:before="100" w:beforeAutospacing="1" w:after="100" w:afterAutospacing="1"/>
    </w:pPr>
    <w:rPr>
      <w:rFonts w:eastAsia="Times New Roman" w:cs="Times New Roman"/>
      <w:lang w:bidi="fa-IR"/>
    </w:rPr>
  </w:style>
  <w:style w:type="paragraph" w:customStyle="1" w:styleId="groupitems-box2">
    <w:name w:val="group_items-box2"/>
    <w:basedOn w:val="Normal"/>
    <w:rsid w:val="00973DA6"/>
    <w:pPr>
      <w:spacing w:before="100" w:beforeAutospacing="1" w:after="100" w:afterAutospacing="1"/>
    </w:pPr>
    <w:rPr>
      <w:rFonts w:eastAsia="Times New Roman" w:cs="Times New Roman"/>
      <w:lang w:bidi="fa-IR"/>
    </w:rPr>
  </w:style>
  <w:style w:type="paragraph" w:customStyle="1" w:styleId="groupitems2">
    <w:name w:val="group_items2"/>
    <w:basedOn w:val="Normal"/>
    <w:rsid w:val="00973DA6"/>
    <w:pPr>
      <w:spacing w:before="100" w:beforeAutospacing="1" w:after="100" w:afterAutospacing="1"/>
    </w:pPr>
    <w:rPr>
      <w:rFonts w:eastAsia="Times New Roman" w:cs="Times New Roman"/>
      <w:lang w:bidi="fa-IR"/>
    </w:rPr>
  </w:style>
  <w:style w:type="paragraph" w:customStyle="1" w:styleId="recent-item1">
    <w:name w:val="recent-item1"/>
    <w:basedOn w:val="Normal"/>
    <w:rsid w:val="00973DA6"/>
    <w:pPr>
      <w:spacing w:after="136"/>
      <w:ind w:right="136"/>
    </w:pPr>
    <w:rPr>
      <w:rFonts w:eastAsia="Times New Roman" w:cs="Times New Roman"/>
      <w:lang w:bidi="fa-IR"/>
    </w:rPr>
  </w:style>
  <w:style w:type="paragraph" w:customStyle="1" w:styleId="item-list1">
    <w:name w:val="item-list1"/>
    <w:basedOn w:val="Normal"/>
    <w:rsid w:val="00973DA6"/>
    <w:pPr>
      <w:pBdr>
        <w:bottom w:val="single" w:sz="6" w:space="14" w:color="F2F2F2"/>
      </w:pBdr>
      <w:spacing w:before="100" w:beforeAutospacing="1" w:after="100" w:afterAutospacing="1"/>
    </w:pPr>
    <w:rPr>
      <w:rFonts w:eastAsia="Times New Roman" w:cs="Times New Roman"/>
      <w:lang w:bidi="fa-IR"/>
    </w:rPr>
  </w:style>
  <w:style w:type="paragraph" w:customStyle="1" w:styleId="post-meta3">
    <w:name w:val="post-meta3"/>
    <w:basedOn w:val="Normal"/>
    <w:rsid w:val="00973DA6"/>
    <w:pPr>
      <w:spacing w:before="136"/>
    </w:pPr>
    <w:rPr>
      <w:rFonts w:eastAsia="Times New Roman" w:cs="Times New Roman"/>
      <w:color w:val="AAAAAA"/>
      <w:sz w:val="14"/>
      <w:szCs w:val="14"/>
      <w:lang w:bidi="fa-IR"/>
    </w:rPr>
  </w:style>
  <w:style w:type="paragraph" w:customStyle="1" w:styleId="pagination1">
    <w:name w:val="pagination1"/>
    <w:basedOn w:val="Normal"/>
    <w:rsid w:val="00973DA6"/>
    <w:rPr>
      <w:rFonts w:eastAsia="Times New Roman" w:cs="Times New Roman"/>
      <w:lang w:bidi="fa-IR"/>
    </w:rPr>
  </w:style>
  <w:style w:type="paragraph" w:customStyle="1" w:styleId="cat-box-content1">
    <w:name w:val="cat-box-content1"/>
    <w:basedOn w:val="Normal"/>
    <w:rsid w:val="00973DA6"/>
    <w:pPr>
      <w:spacing w:before="100" w:beforeAutospacing="1" w:after="100" w:afterAutospacing="1"/>
    </w:pPr>
    <w:rPr>
      <w:rFonts w:eastAsia="Times New Roman" w:cs="Times New Roman"/>
      <w:lang w:bidi="fa-IR"/>
    </w:rPr>
  </w:style>
  <w:style w:type="paragraph" w:customStyle="1" w:styleId="reviews-cat1">
    <w:name w:val="reviews-cat1"/>
    <w:basedOn w:val="Normal"/>
    <w:rsid w:val="00973DA6"/>
    <w:pPr>
      <w:ind w:left="177" w:right="177"/>
    </w:pPr>
    <w:rPr>
      <w:rFonts w:eastAsia="Times New Roman" w:cs="Times New Roman"/>
      <w:lang w:bidi="fa-IR"/>
    </w:rPr>
  </w:style>
  <w:style w:type="paragraph" w:customStyle="1" w:styleId="stripe-line1">
    <w:name w:val="stripe-line1"/>
    <w:basedOn w:val="Normal"/>
    <w:rsid w:val="00973DA6"/>
    <w:pPr>
      <w:spacing w:before="95" w:after="100" w:afterAutospacing="1"/>
    </w:pPr>
    <w:rPr>
      <w:rFonts w:eastAsia="Times New Roman" w:cs="Times New Roman"/>
      <w:lang w:bidi="fa-IR"/>
    </w:rPr>
  </w:style>
  <w:style w:type="paragraph" w:customStyle="1" w:styleId="post-meta4">
    <w:name w:val="post-meta4"/>
    <w:basedOn w:val="Normal"/>
    <w:rsid w:val="00973DA6"/>
    <w:pPr>
      <w:pBdr>
        <w:bottom w:val="single" w:sz="6" w:space="3" w:color="F2F2F2"/>
      </w:pBdr>
      <w:spacing w:before="95" w:after="136"/>
    </w:pPr>
    <w:rPr>
      <w:rFonts w:eastAsia="Times New Roman" w:cs="Times New Roman"/>
      <w:color w:val="AAAAAA"/>
      <w:sz w:val="14"/>
      <w:szCs w:val="14"/>
      <w:lang w:bidi="fa-IR"/>
    </w:rPr>
  </w:style>
  <w:style w:type="paragraph" w:customStyle="1" w:styleId="post-meta5">
    <w:name w:val="post-meta5"/>
    <w:basedOn w:val="Normal"/>
    <w:rsid w:val="00973DA6"/>
    <w:pPr>
      <w:spacing w:before="136" w:after="136"/>
    </w:pPr>
    <w:rPr>
      <w:rFonts w:eastAsia="Times New Roman" w:cs="Times New Roman"/>
      <w:color w:val="AAAAAA"/>
      <w:sz w:val="14"/>
      <w:szCs w:val="14"/>
      <w:lang w:bidi="fa-IR"/>
    </w:rPr>
  </w:style>
  <w:style w:type="paragraph" w:customStyle="1" w:styleId="item-list2">
    <w:name w:val="item-list2"/>
    <w:basedOn w:val="Normal"/>
    <w:rsid w:val="00973DA6"/>
    <w:pPr>
      <w:spacing w:before="100" w:beforeAutospacing="1" w:after="100" w:afterAutospacing="1"/>
    </w:pPr>
    <w:rPr>
      <w:rFonts w:eastAsia="Times New Roman" w:cs="Times New Roman"/>
      <w:lang w:bidi="fa-IR"/>
    </w:rPr>
  </w:style>
  <w:style w:type="paragraph" w:customStyle="1" w:styleId="post-thumbnail2">
    <w:name w:val="post-thumbnail2"/>
    <w:basedOn w:val="Normal"/>
    <w:rsid w:val="00973DA6"/>
    <w:pPr>
      <w:spacing w:after="136" w:line="0" w:lineRule="auto"/>
    </w:pPr>
    <w:rPr>
      <w:rFonts w:eastAsia="Times New Roman" w:cs="Times New Roman"/>
      <w:lang w:bidi="fa-IR"/>
    </w:rPr>
  </w:style>
  <w:style w:type="paragraph" w:customStyle="1" w:styleId="sep1">
    <w:name w:val="sep1"/>
    <w:basedOn w:val="Normal"/>
    <w:rsid w:val="00973DA6"/>
    <w:pPr>
      <w:pBdr>
        <w:bottom w:val="single" w:sz="6" w:space="0" w:color="F2F2F2"/>
      </w:pBdr>
      <w:spacing w:before="100" w:beforeAutospacing="1" w:after="100" w:afterAutospacing="1"/>
    </w:pPr>
    <w:rPr>
      <w:rFonts w:eastAsia="Times New Roman" w:cs="Times New Roman"/>
      <w:lang w:bidi="fa-IR"/>
    </w:rPr>
  </w:style>
  <w:style w:type="paragraph" w:customStyle="1" w:styleId="post-thumbnail3">
    <w:name w:val="post-thumbnail3"/>
    <w:basedOn w:val="Normal"/>
    <w:rsid w:val="00973DA6"/>
    <w:pPr>
      <w:spacing w:line="0" w:lineRule="auto"/>
      <w:ind w:right="204"/>
    </w:pPr>
    <w:rPr>
      <w:rFonts w:eastAsia="Times New Roman" w:cs="Times New Roman"/>
      <w:lang w:bidi="fa-IR"/>
    </w:rPr>
  </w:style>
  <w:style w:type="paragraph" w:customStyle="1" w:styleId="post-thumbnail4">
    <w:name w:val="post-thumbnail4"/>
    <w:basedOn w:val="Normal"/>
    <w:rsid w:val="00973DA6"/>
    <w:pPr>
      <w:spacing w:line="0" w:lineRule="auto"/>
      <w:ind w:right="204"/>
    </w:pPr>
    <w:rPr>
      <w:rFonts w:eastAsia="Times New Roman" w:cs="Times New Roman"/>
      <w:lang w:bidi="fa-IR"/>
    </w:rPr>
  </w:style>
  <w:style w:type="paragraph" w:customStyle="1" w:styleId="post-thumbnail5">
    <w:name w:val="post-thumbnail5"/>
    <w:basedOn w:val="Normal"/>
    <w:rsid w:val="00973DA6"/>
    <w:pPr>
      <w:spacing w:after="136" w:line="0" w:lineRule="auto"/>
    </w:pPr>
    <w:rPr>
      <w:rFonts w:eastAsia="Times New Roman" w:cs="Times New Roman"/>
      <w:lang w:bidi="fa-IR"/>
    </w:rPr>
  </w:style>
  <w:style w:type="paragraph" w:customStyle="1" w:styleId="post-thumbnail6">
    <w:name w:val="post-thumbnail6"/>
    <w:basedOn w:val="Normal"/>
    <w:rsid w:val="00973DA6"/>
    <w:pPr>
      <w:spacing w:after="204" w:line="0" w:lineRule="auto"/>
    </w:pPr>
    <w:rPr>
      <w:rFonts w:eastAsia="Times New Roman" w:cs="Times New Roman"/>
      <w:lang w:bidi="fa-IR"/>
    </w:rPr>
  </w:style>
  <w:style w:type="paragraph" w:customStyle="1" w:styleId="post-thumbnail7">
    <w:name w:val="post-thumbnail7"/>
    <w:basedOn w:val="Normal"/>
    <w:rsid w:val="00973DA6"/>
    <w:pPr>
      <w:spacing w:after="136" w:line="0" w:lineRule="auto"/>
    </w:pPr>
    <w:rPr>
      <w:rFonts w:eastAsia="Times New Roman" w:cs="Times New Roman"/>
      <w:lang w:bidi="fa-IR"/>
    </w:rPr>
  </w:style>
  <w:style w:type="paragraph" w:customStyle="1" w:styleId="post-thumbnail8">
    <w:name w:val="post-thumbnail8"/>
    <w:basedOn w:val="Normal"/>
    <w:rsid w:val="00973DA6"/>
    <w:pPr>
      <w:spacing w:after="136" w:line="0" w:lineRule="auto"/>
    </w:pPr>
    <w:rPr>
      <w:rFonts w:eastAsia="Times New Roman" w:cs="Times New Roman"/>
      <w:lang w:bidi="fa-IR"/>
    </w:rPr>
  </w:style>
  <w:style w:type="paragraph" w:customStyle="1" w:styleId="post-thumbnail9">
    <w:name w:val="post-thumbnail9"/>
    <w:basedOn w:val="Normal"/>
    <w:rsid w:val="00973DA6"/>
    <w:pPr>
      <w:spacing w:after="136" w:line="0" w:lineRule="auto"/>
    </w:pPr>
    <w:rPr>
      <w:rFonts w:eastAsia="Times New Roman" w:cs="Times New Roman"/>
      <w:lang w:bidi="fa-IR"/>
    </w:rPr>
  </w:style>
  <w:style w:type="paragraph" w:customStyle="1" w:styleId="mini-share-post1">
    <w:name w:val="mini-share-post1"/>
    <w:basedOn w:val="Normal"/>
    <w:rsid w:val="00973DA6"/>
    <w:pPr>
      <w:spacing w:before="136"/>
      <w:ind w:left="-272" w:right="-272"/>
    </w:pPr>
    <w:rPr>
      <w:rFonts w:eastAsia="Times New Roman" w:cs="Times New Roman"/>
      <w:lang w:bidi="fa-IR"/>
    </w:rPr>
  </w:style>
  <w:style w:type="paragraph" w:customStyle="1" w:styleId="gallery-item1">
    <w:name w:val="gallery-item1"/>
    <w:basedOn w:val="Normal"/>
    <w:rsid w:val="00973DA6"/>
    <w:pPr>
      <w:spacing w:before="136" w:after="100" w:afterAutospacing="1"/>
      <w:jc w:val="center"/>
    </w:pPr>
    <w:rPr>
      <w:rFonts w:eastAsia="Times New Roman" w:cs="Times New Roman"/>
      <w:lang w:bidi="fa-IR"/>
    </w:rPr>
  </w:style>
  <w:style w:type="paragraph" w:customStyle="1" w:styleId="gallery-item2">
    <w:name w:val="gallery-item2"/>
    <w:basedOn w:val="Normal"/>
    <w:rsid w:val="00973DA6"/>
    <w:pPr>
      <w:spacing w:before="100" w:beforeAutospacing="1" w:after="100" w:afterAutospacing="1"/>
    </w:pPr>
    <w:rPr>
      <w:rFonts w:eastAsia="Times New Roman" w:cs="Times New Roman"/>
      <w:lang w:bidi="fa-IR"/>
    </w:rPr>
  </w:style>
  <w:style w:type="paragraph" w:customStyle="1" w:styleId="gallery-item3">
    <w:name w:val="gallery-item3"/>
    <w:basedOn w:val="Normal"/>
    <w:rsid w:val="00973DA6"/>
    <w:pPr>
      <w:spacing w:before="100" w:beforeAutospacing="1" w:after="100" w:afterAutospacing="1"/>
    </w:pPr>
    <w:rPr>
      <w:rFonts w:eastAsia="Times New Roman" w:cs="Times New Roman"/>
      <w:lang w:bidi="fa-IR"/>
    </w:rPr>
  </w:style>
  <w:style w:type="paragraph" w:customStyle="1" w:styleId="gallery-caption1">
    <w:name w:val="gallery-caption1"/>
    <w:basedOn w:val="Normal"/>
    <w:rsid w:val="00973DA6"/>
    <w:pPr>
      <w:spacing w:after="163"/>
    </w:pPr>
    <w:rPr>
      <w:rFonts w:eastAsia="Times New Roman" w:cs="Times New Roman"/>
      <w:color w:val="888888"/>
      <w:lang w:bidi="fa-IR"/>
    </w:rPr>
  </w:style>
  <w:style w:type="paragraph" w:customStyle="1" w:styleId="post-listing1">
    <w:name w:val="post-listing1"/>
    <w:basedOn w:val="Normal"/>
    <w:rsid w:val="00973DA6"/>
    <w:pPr>
      <w:spacing w:before="100" w:beforeAutospacing="1" w:after="272"/>
    </w:pPr>
    <w:rPr>
      <w:rFonts w:eastAsia="Times New Roman" w:cs="Times New Roman"/>
      <w:lang w:bidi="fa-IR"/>
    </w:rPr>
  </w:style>
  <w:style w:type="paragraph" w:customStyle="1" w:styleId="post-listing2">
    <w:name w:val="post-listing2"/>
    <w:basedOn w:val="Normal"/>
    <w:rsid w:val="00973DA6"/>
    <w:pPr>
      <w:spacing w:before="100" w:beforeAutospacing="1" w:after="272"/>
    </w:pPr>
    <w:rPr>
      <w:rFonts w:eastAsia="Times New Roman" w:cs="Times New Roman"/>
      <w:lang w:bidi="fa-IR"/>
    </w:rPr>
  </w:style>
  <w:style w:type="paragraph" w:customStyle="1" w:styleId="related-item1">
    <w:name w:val="related-item1"/>
    <w:basedOn w:val="Normal"/>
    <w:rsid w:val="00973DA6"/>
    <w:pPr>
      <w:spacing w:after="136"/>
      <w:ind w:right="136"/>
    </w:pPr>
    <w:rPr>
      <w:rFonts w:eastAsia="Times New Roman" w:cs="Times New Roman"/>
      <w:lang w:bidi="fa-IR"/>
    </w:rPr>
  </w:style>
  <w:style w:type="paragraph" w:customStyle="1" w:styleId="post-thumbnail10">
    <w:name w:val="post-thumbnail10"/>
    <w:basedOn w:val="Normal"/>
    <w:rsid w:val="00973DA6"/>
    <w:pPr>
      <w:spacing w:after="136" w:line="0" w:lineRule="auto"/>
    </w:pPr>
    <w:rPr>
      <w:rFonts w:eastAsia="Times New Roman" w:cs="Times New Roman"/>
      <w:lang w:bidi="fa-IR"/>
    </w:rPr>
  </w:style>
  <w:style w:type="paragraph" w:customStyle="1" w:styleId="sidebar1">
    <w:name w:val="sidebar1"/>
    <w:basedOn w:val="Normal"/>
    <w:rsid w:val="00973DA6"/>
    <w:pPr>
      <w:spacing w:before="100" w:beforeAutospacing="1" w:after="100" w:afterAutospacing="1"/>
    </w:pPr>
    <w:rPr>
      <w:rFonts w:eastAsia="Times New Roman" w:cs="Times New Roman"/>
      <w:vanish/>
      <w:lang w:bidi="fa-IR"/>
    </w:rPr>
  </w:style>
  <w:style w:type="paragraph" w:customStyle="1" w:styleId="sidebar-narrow1">
    <w:name w:val="sidebar-narrow1"/>
    <w:basedOn w:val="Normal"/>
    <w:rsid w:val="00973DA6"/>
    <w:pPr>
      <w:pBdr>
        <w:left w:val="single" w:sz="6" w:space="10" w:color="EAEAEA"/>
        <w:right w:val="single" w:sz="6" w:space="10" w:color="EAEAEA"/>
      </w:pBdr>
      <w:ind w:left="312" w:right="312"/>
    </w:pPr>
    <w:rPr>
      <w:rFonts w:eastAsia="Times New Roman" w:cs="Times New Roman"/>
      <w:vanish/>
      <w:lang w:bidi="fa-IR"/>
    </w:rPr>
  </w:style>
  <w:style w:type="paragraph" w:customStyle="1" w:styleId="sidebar-narrow2">
    <w:name w:val="sidebar-narrow2"/>
    <w:basedOn w:val="Normal"/>
    <w:rsid w:val="00973DA6"/>
    <w:pPr>
      <w:pBdr>
        <w:right w:val="single" w:sz="6" w:space="10" w:color="EAEAEA"/>
      </w:pBdr>
      <w:ind w:right="312"/>
    </w:pPr>
    <w:rPr>
      <w:rFonts w:eastAsia="Times New Roman" w:cs="Times New Roman"/>
      <w:lang w:bidi="fa-IR"/>
    </w:rPr>
  </w:style>
  <w:style w:type="paragraph" w:customStyle="1" w:styleId="sidebar2">
    <w:name w:val="sidebar2"/>
    <w:basedOn w:val="Normal"/>
    <w:rsid w:val="00973DA6"/>
    <w:pPr>
      <w:pBdr>
        <w:left w:val="single" w:sz="6" w:space="10" w:color="EAEAEA"/>
      </w:pBdr>
      <w:spacing w:before="100" w:beforeAutospacing="1" w:after="100" w:afterAutospacing="1"/>
      <w:ind w:left="340"/>
    </w:pPr>
    <w:rPr>
      <w:rFonts w:eastAsia="Times New Roman" w:cs="Times New Roman"/>
      <w:lang w:bidi="fa-IR"/>
    </w:rPr>
  </w:style>
  <w:style w:type="paragraph" w:customStyle="1" w:styleId="sidebar-narrow3">
    <w:name w:val="sidebar-narrow3"/>
    <w:basedOn w:val="Normal"/>
    <w:rsid w:val="00973DA6"/>
    <w:pPr>
      <w:pBdr>
        <w:left w:val="single" w:sz="6" w:space="10" w:color="EAEAEA"/>
      </w:pBdr>
      <w:ind w:left="312"/>
    </w:pPr>
    <w:rPr>
      <w:rFonts w:eastAsia="Times New Roman" w:cs="Times New Roman"/>
      <w:lang w:bidi="fa-IR"/>
    </w:rPr>
  </w:style>
  <w:style w:type="paragraph" w:customStyle="1" w:styleId="sidebar3">
    <w:name w:val="sidebar3"/>
    <w:basedOn w:val="Normal"/>
    <w:rsid w:val="00973DA6"/>
    <w:pPr>
      <w:pBdr>
        <w:right w:val="single" w:sz="6" w:space="10" w:color="EAEAEA"/>
      </w:pBdr>
      <w:spacing w:before="100" w:beforeAutospacing="1" w:after="100" w:afterAutospacing="1"/>
      <w:ind w:right="340"/>
    </w:pPr>
    <w:rPr>
      <w:rFonts w:eastAsia="Times New Roman" w:cs="Times New Roman"/>
      <w:lang w:bidi="fa-IR"/>
    </w:rPr>
  </w:style>
  <w:style w:type="character" w:customStyle="1" w:styleId="author-avatar1">
    <w:name w:val="author-avatar1"/>
    <w:rsid w:val="00973DA6"/>
    <w:rPr>
      <w:vanish w:val="0"/>
      <w:webHidden w:val="0"/>
      <w:specVanish/>
    </w:rPr>
  </w:style>
  <w:style w:type="paragraph" w:customStyle="1" w:styleId="slider-caption1">
    <w:name w:val="slider-caption1"/>
    <w:basedOn w:val="Normal"/>
    <w:rsid w:val="00973DA6"/>
    <w:pPr>
      <w:spacing w:before="100" w:beforeAutospacing="1" w:after="100" w:afterAutospacing="1"/>
    </w:pPr>
    <w:rPr>
      <w:rFonts w:eastAsia="Times New Roman" w:cs="Times New Roman"/>
      <w:vanish/>
      <w:lang w:bidi="fa-IR"/>
    </w:rPr>
  </w:style>
  <w:style w:type="paragraph" w:customStyle="1" w:styleId="flex-direction-nav1">
    <w:name w:val="flex-direction-nav1"/>
    <w:basedOn w:val="Normal"/>
    <w:rsid w:val="00973DA6"/>
    <w:pPr>
      <w:spacing w:before="100" w:beforeAutospacing="1" w:after="100" w:afterAutospacing="1"/>
    </w:pPr>
    <w:rPr>
      <w:rFonts w:eastAsia="Times New Roman" w:cs="Times New Roman"/>
      <w:vanish/>
      <w:lang w:bidi="fa-IR"/>
    </w:rPr>
  </w:style>
  <w:style w:type="paragraph" w:customStyle="1" w:styleId="widget-feedburner-counter1">
    <w:name w:val="widget-feedburner-counter1"/>
    <w:basedOn w:val="Normal"/>
    <w:rsid w:val="00973DA6"/>
    <w:pPr>
      <w:spacing w:before="100" w:beforeAutospacing="1" w:after="100" w:afterAutospacing="1"/>
    </w:pPr>
    <w:rPr>
      <w:rFonts w:eastAsia="Times New Roman" w:cs="Times New Roman"/>
      <w:lang w:bidi="fa-IR"/>
    </w:rPr>
  </w:style>
  <w:style w:type="paragraph" w:customStyle="1" w:styleId="feedburner-email1">
    <w:name w:val="feedburner-email1"/>
    <w:basedOn w:val="Normal"/>
    <w:rsid w:val="00973DA6"/>
    <w:pPr>
      <w:shd w:val="clear" w:color="auto" w:fill="F9F9F9"/>
      <w:spacing w:before="100" w:beforeAutospacing="1" w:after="136"/>
    </w:pPr>
    <w:rPr>
      <w:rFonts w:ascii="Tahoma" w:eastAsia="Times New Roman" w:hAnsi="Tahoma" w:cs="Tahoma"/>
      <w:color w:val="515151"/>
      <w:sz w:val="16"/>
      <w:szCs w:val="16"/>
      <w:lang w:bidi="fa-IR"/>
    </w:rPr>
  </w:style>
  <w:style w:type="paragraph" w:customStyle="1" w:styleId="flickrbadgeimage1">
    <w:name w:val="flickr_badge_image1"/>
    <w:basedOn w:val="Normal"/>
    <w:rsid w:val="00973DA6"/>
    <w:pPr>
      <w:spacing w:before="68" w:after="68"/>
      <w:ind w:left="68" w:right="68"/>
    </w:pPr>
    <w:rPr>
      <w:rFonts w:eastAsia="Times New Roman" w:cs="Times New Roman"/>
      <w:lang w:bidi="fa-IR"/>
    </w:rPr>
  </w:style>
  <w:style w:type="paragraph" w:customStyle="1" w:styleId="post-thumbnail11">
    <w:name w:val="post-thumbnail11"/>
    <w:basedOn w:val="Normal"/>
    <w:rsid w:val="00973DA6"/>
    <w:pPr>
      <w:spacing w:before="68" w:after="68" w:line="0" w:lineRule="auto"/>
      <w:ind w:left="68" w:right="68"/>
    </w:pPr>
    <w:rPr>
      <w:rFonts w:eastAsia="Times New Roman" w:cs="Times New Roman"/>
      <w:lang w:bidi="fa-IR"/>
    </w:rPr>
  </w:style>
  <w:style w:type="character" w:customStyle="1" w:styleId="date10">
    <w:name w:val="date1"/>
    <w:rsid w:val="00973DA6"/>
    <w:rPr>
      <w:color w:val="AAAAAA"/>
      <w:sz w:val="20"/>
      <w:szCs w:val="20"/>
    </w:rPr>
  </w:style>
  <w:style w:type="character" w:customStyle="1" w:styleId="date2">
    <w:name w:val="date2"/>
    <w:rsid w:val="00973DA6"/>
    <w:rPr>
      <w:color w:val="AAAAAA"/>
      <w:sz w:val="20"/>
      <w:szCs w:val="20"/>
    </w:rPr>
  </w:style>
  <w:style w:type="paragraph" w:customStyle="1" w:styleId="stars-small4">
    <w:name w:val="stars-small4"/>
    <w:basedOn w:val="Normal"/>
    <w:rsid w:val="00973DA6"/>
    <w:pPr>
      <w:spacing w:before="27"/>
      <w:ind w:right="68"/>
    </w:pPr>
    <w:rPr>
      <w:rFonts w:eastAsia="Times New Roman" w:cs="Times New Roman"/>
      <w:lang w:bidi="fa-IR"/>
    </w:rPr>
  </w:style>
  <w:style w:type="paragraph" w:customStyle="1" w:styleId="stars-small5">
    <w:name w:val="stars-small5"/>
    <w:basedOn w:val="Normal"/>
    <w:rsid w:val="00973DA6"/>
    <w:pPr>
      <w:spacing w:before="27"/>
      <w:ind w:right="68"/>
    </w:pPr>
    <w:rPr>
      <w:rFonts w:eastAsia="Times New Roman" w:cs="Times New Roman"/>
      <w:lang w:bidi="fa-IR"/>
    </w:rPr>
  </w:style>
  <w:style w:type="paragraph" w:customStyle="1" w:styleId="post-thumbnail12">
    <w:name w:val="post-thumbnail12"/>
    <w:basedOn w:val="Normal"/>
    <w:rsid w:val="00973DA6"/>
    <w:pPr>
      <w:spacing w:line="0" w:lineRule="auto"/>
      <w:ind w:right="136"/>
    </w:pPr>
    <w:rPr>
      <w:rFonts w:eastAsia="Times New Roman" w:cs="Times New Roman"/>
      <w:lang w:bidi="fa-IR"/>
    </w:rPr>
  </w:style>
  <w:style w:type="paragraph" w:customStyle="1" w:styleId="post-thumbnail13">
    <w:name w:val="post-thumbnail13"/>
    <w:basedOn w:val="Normal"/>
    <w:rsid w:val="00973DA6"/>
    <w:pPr>
      <w:spacing w:line="0" w:lineRule="auto"/>
      <w:ind w:right="136"/>
    </w:pPr>
    <w:rPr>
      <w:rFonts w:eastAsia="Times New Roman" w:cs="Times New Roman"/>
      <w:lang w:bidi="fa-IR"/>
    </w:rPr>
  </w:style>
  <w:style w:type="paragraph" w:customStyle="1" w:styleId="review-box1">
    <w:name w:val="review-box1"/>
    <w:basedOn w:val="Normal"/>
    <w:rsid w:val="00973DA6"/>
    <w:rPr>
      <w:rFonts w:eastAsia="Times New Roman" w:cs="Times New Roman"/>
      <w:lang w:bidi="fa-IR"/>
    </w:rPr>
  </w:style>
  <w:style w:type="paragraph" w:customStyle="1" w:styleId="post-thumbnail14">
    <w:name w:val="post-thumbnail14"/>
    <w:basedOn w:val="Normal"/>
    <w:rsid w:val="00973DA6"/>
    <w:pPr>
      <w:spacing w:before="27" w:after="27" w:line="0" w:lineRule="auto"/>
      <w:ind w:left="27" w:right="27"/>
    </w:pPr>
    <w:rPr>
      <w:rFonts w:eastAsia="Times New Roman" w:cs="Times New Roman"/>
      <w:lang w:bidi="fa-IR"/>
    </w:rPr>
  </w:style>
  <w:style w:type="paragraph" w:customStyle="1" w:styleId="widget-top1">
    <w:name w:val="widget-top1"/>
    <w:basedOn w:val="Normal"/>
    <w:rsid w:val="00973DA6"/>
    <w:pPr>
      <w:spacing w:after="136"/>
    </w:pPr>
    <w:rPr>
      <w:rFonts w:eastAsia="Times New Roman" w:cs="Times New Roman"/>
      <w:lang w:bidi="fa-IR"/>
    </w:rPr>
  </w:style>
  <w:style w:type="paragraph" w:customStyle="1" w:styleId="flickrbadgeimage2">
    <w:name w:val="flickr_badge_image2"/>
    <w:basedOn w:val="Normal"/>
    <w:rsid w:val="00973DA6"/>
    <w:pPr>
      <w:spacing w:before="27" w:after="27"/>
      <w:ind w:left="27" w:right="27"/>
    </w:pPr>
    <w:rPr>
      <w:rFonts w:eastAsia="Times New Roman" w:cs="Times New Roman"/>
      <w:lang w:bidi="fa-IR"/>
    </w:rPr>
  </w:style>
  <w:style w:type="paragraph" w:customStyle="1" w:styleId="widget-counter1">
    <w:name w:val="widget-counter1"/>
    <w:basedOn w:val="Normal"/>
    <w:rsid w:val="00973DA6"/>
    <w:pPr>
      <w:spacing w:before="100" w:beforeAutospacing="1" w:after="272"/>
    </w:pPr>
    <w:rPr>
      <w:rFonts w:eastAsia="Times New Roman" w:cs="Times New Roman"/>
      <w:lang w:bidi="fa-IR"/>
    </w:rPr>
  </w:style>
  <w:style w:type="paragraph" w:customStyle="1" w:styleId="feedburner-email2">
    <w:name w:val="feedburner-email2"/>
    <w:basedOn w:val="Normal"/>
    <w:rsid w:val="00973DA6"/>
    <w:pPr>
      <w:shd w:val="clear" w:color="auto" w:fill="F9F9F9"/>
      <w:spacing w:before="100" w:beforeAutospacing="1" w:after="136"/>
    </w:pPr>
    <w:rPr>
      <w:rFonts w:ascii="Tahoma" w:eastAsia="Times New Roman" w:hAnsi="Tahoma" w:cs="Tahoma"/>
      <w:color w:val="515151"/>
      <w:sz w:val="16"/>
      <w:szCs w:val="16"/>
      <w:lang w:bidi="fa-IR"/>
    </w:rPr>
  </w:style>
  <w:style w:type="paragraph" w:customStyle="1" w:styleId="feedburner-email3">
    <w:name w:val="feedburner-email3"/>
    <w:basedOn w:val="Normal"/>
    <w:rsid w:val="00973DA6"/>
    <w:pPr>
      <w:shd w:val="clear" w:color="auto" w:fill="F9F9F9"/>
      <w:spacing w:before="100" w:beforeAutospacing="1" w:after="136"/>
    </w:pPr>
    <w:rPr>
      <w:rFonts w:ascii="Tahoma" w:eastAsia="Times New Roman" w:hAnsi="Tahoma" w:cs="Tahoma"/>
      <w:color w:val="000000"/>
      <w:sz w:val="16"/>
      <w:szCs w:val="16"/>
      <w:lang w:bidi="fa-IR"/>
    </w:rPr>
  </w:style>
  <w:style w:type="paragraph" w:customStyle="1" w:styleId="login-button1">
    <w:name w:val="login-button1"/>
    <w:basedOn w:val="Normal"/>
    <w:rsid w:val="00973DA6"/>
    <w:pPr>
      <w:spacing w:before="100" w:beforeAutospacing="1" w:after="100" w:afterAutospacing="1" w:line="408" w:lineRule="atLeast"/>
      <w:ind w:right="272"/>
    </w:pPr>
    <w:rPr>
      <w:rFonts w:eastAsia="Times New Roman" w:cs="Times New Roman"/>
      <w:lang w:bidi="fa-IR"/>
    </w:rPr>
  </w:style>
  <w:style w:type="paragraph" w:customStyle="1" w:styleId="ads1251">
    <w:name w:val="ads1251"/>
    <w:basedOn w:val="Normal"/>
    <w:rsid w:val="00973DA6"/>
    <w:pPr>
      <w:ind w:left="231"/>
    </w:pPr>
    <w:rPr>
      <w:rFonts w:eastAsia="Times New Roman" w:cs="Times New Roman"/>
      <w:lang w:bidi="fa-IR"/>
    </w:rPr>
  </w:style>
  <w:style w:type="paragraph" w:customStyle="1" w:styleId="ad-cell1">
    <w:name w:val="ad-cell1"/>
    <w:basedOn w:val="Normal"/>
    <w:rsid w:val="00973DA6"/>
    <w:pPr>
      <w:spacing w:before="41" w:after="163"/>
      <w:ind w:right="204"/>
    </w:pPr>
    <w:rPr>
      <w:rFonts w:eastAsia="Times New Roman" w:cs="Times New Roman"/>
      <w:lang w:bidi="fa-IR"/>
    </w:rPr>
  </w:style>
  <w:style w:type="paragraph" w:customStyle="1" w:styleId="ads120-901">
    <w:name w:val="ads120-901"/>
    <w:basedOn w:val="Normal"/>
    <w:rsid w:val="00973DA6"/>
    <w:pPr>
      <w:ind w:left="245" w:right="-95"/>
    </w:pPr>
    <w:rPr>
      <w:rFonts w:eastAsia="Times New Roman" w:cs="Times New Roman"/>
      <w:lang w:bidi="fa-IR"/>
    </w:rPr>
  </w:style>
  <w:style w:type="paragraph" w:customStyle="1" w:styleId="ads120-601">
    <w:name w:val="ads120-601"/>
    <w:basedOn w:val="Normal"/>
    <w:rsid w:val="00973DA6"/>
    <w:pPr>
      <w:ind w:left="245" w:right="-95"/>
    </w:pPr>
    <w:rPr>
      <w:rFonts w:eastAsia="Times New Roman" w:cs="Times New Roman"/>
      <w:lang w:bidi="fa-IR"/>
    </w:rPr>
  </w:style>
  <w:style w:type="paragraph" w:customStyle="1" w:styleId="ads120-6001">
    <w:name w:val="ads120-6001"/>
    <w:basedOn w:val="Normal"/>
    <w:rsid w:val="00973DA6"/>
    <w:pPr>
      <w:ind w:left="245" w:right="-95"/>
    </w:pPr>
    <w:rPr>
      <w:rFonts w:eastAsia="Times New Roman" w:cs="Times New Roman"/>
      <w:lang w:bidi="fa-IR"/>
    </w:rPr>
  </w:style>
  <w:style w:type="paragraph" w:customStyle="1" w:styleId="ads120-2401">
    <w:name w:val="ads120-2401"/>
    <w:basedOn w:val="Normal"/>
    <w:rsid w:val="00973DA6"/>
    <w:pPr>
      <w:ind w:left="245" w:right="-95"/>
    </w:pPr>
    <w:rPr>
      <w:rFonts w:eastAsia="Times New Roman" w:cs="Times New Roman"/>
      <w:lang w:bidi="fa-IR"/>
    </w:rPr>
  </w:style>
  <w:style w:type="paragraph" w:customStyle="1" w:styleId="ad-cell2">
    <w:name w:val="ad-cell2"/>
    <w:basedOn w:val="Normal"/>
    <w:rsid w:val="00973DA6"/>
    <w:pPr>
      <w:spacing w:before="41" w:after="163"/>
      <w:ind w:right="299"/>
    </w:pPr>
    <w:rPr>
      <w:rFonts w:eastAsia="Times New Roman" w:cs="Times New Roman"/>
      <w:lang w:bidi="fa-IR"/>
    </w:rPr>
  </w:style>
  <w:style w:type="paragraph" w:customStyle="1" w:styleId="ad-cell3">
    <w:name w:val="ad-cell3"/>
    <w:basedOn w:val="Normal"/>
    <w:rsid w:val="00973DA6"/>
    <w:pPr>
      <w:spacing w:before="41" w:after="163"/>
      <w:ind w:right="299"/>
    </w:pPr>
    <w:rPr>
      <w:rFonts w:eastAsia="Times New Roman" w:cs="Times New Roman"/>
      <w:lang w:bidi="fa-IR"/>
    </w:rPr>
  </w:style>
  <w:style w:type="paragraph" w:customStyle="1" w:styleId="ad-cell4">
    <w:name w:val="ad-cell4"/>
    <w:basedOn w:val="Normal"/>
    <w:rsid w:val="00973DA6"/>
    <w:pPr>
      <w:spacing w:before="41" w:after="163"/>
      <w:ind w:right="299"/>
    </w:pPr>
    <w:rPr>
      <w:rFonts w:eastAsia="Times New Roman" w:cs="Times New Roman"/>
      <w:lang w:bidi="fa-IR"/>
    </w:rPr>
  </w:style>
  <w:style w:type="paragraph" w:customStyle="1" w:styleId="ad-cell5">
    <w:name w:val="ad-cell5"/>
    <w:basedOn w:val="Normal"/>
    <w:rsid w:val="00973DA6"/>
    <w:pPr>
      <w:spacing w:before="41" w:after="163"/>
      <w:ind w:right="299"/>
    </w:pPr>
    <w:rPr>
      <w:rFonts w:eastAsia="Times New Roman" w:cs="Times New Roman"/>
      <w:lang w:bidi="fa-IR"/>
    </w:rPr>
  </w:style>
  <w:style w:type="paragraph" w:customStyle="1" w:styleId="ads160-6001">
    <w:name w:val="ads160-6001"/>
    <w:basedOn w:val="Normal"/>
    <w:rsid w:val="00973DA6"/>
    <w:pPr>
      <w:spacing w:before="100" w:beforeAutospacing="1"/>
    </w:pPr>
    <w:rPr>
      <w:rFonts w:eastAsia="Times New Roman" w:cs="Times New Roman"/>
      <w:lang w:bidi="fa-IR"/>
    </w:rPr>
  </w:style>
  <w:style w:type="paragraph" w:customStyle="1" w:styleId="ads250-2501">
    <w:name w:val="ads250-2501"/>
    <w:basedOn w:val="Normal"/>
    <w:rsid w:val="00973DA6"/>
    <w:pPr>
      <w:spacing w:before="100" w:beforeAutospacing="1"/>
    </w:pPr>
    <w:rPr>
      <w:rFonts w:eastAsia="Times New Roman" w:cs="Times New Roman"/>
      <w:lang w:bidi="fa-IR"/>
    </w:rPr>
  </w:style>
  <w:style w:type="paragraph" w:customStyle="1" w:styleId="ad-cell6">
    <w:name w:val="ad-cell6"/>
    <w:basedOn w:val="Normal"/>
    <w:rsid w:val="00973DA6"/>
    <w:rPr>
      <w:rFonts w:eastAsia="Times New Roman" w:cs="Times New Roman"/>
      <w:lang w:bidi="fa-IR"/>
    </w:rPr>
  </w:style>
  <w:style w:type="paragraph" w:customStyle="1" w:styleId="ad-cell7">
    <w:name w:val="ad-cell7"/>
    <w:basedOn w:val="Normal"/>
    <w:rsid w:val="00973DA6"/>
    <w:rPr>
      <w:rFonts w:eastAsia="Times New Roman" w:cs="Times New Roman"/>
      <w:lang w:bidi="fa-IR"/>
    </w:rPr>
  </w:style>
  <w:style w:type="paragraph" w:customStyle="1" w:styleId="ads300-1001">
    <w:name w:val="ads300-1001"/>
    <w:basedOn w:val="Normal"/>
    <w:rsid w:val="00973DA6"/>
    <w:rPr>
      <w:rFonts w:eastAsia="Times New Roman" w:cs="Times New Roman"/>
      <w:lang w:bidi="fa-IR"/>
    </w:rPr>
  </w:style>
  <w:style w:type="paragraph" w:customStyle="1" w:styleId="ad-cell8">
    <w:name w:val="ad-cell8"/>
    <w:basedOn w:val="Normal"/>
    <w:rsid w:val="00973DA6"/>
    <w:pPr>
      <w:spacing w:before="136" w:after="136"/>
    </w:pPr>
    <w:rPr>
      <w:rFonts w:eastAsia="Times New Roman" w:cs="Times New Roman"/>
      <w:lang w:bidi="fa-IR"/>
    </w:rPr>
  </w:style>
  <w:style w:type="paragraph" w:customStyle="1" w:styleId="ad-cell9">
    <w:name w:val="ad-cell9"/>
    <w:basedOn w:val="Normal"/>
    <w:rsid w:val="00973DA6"/>
    <w:rPr>
      <w:rFonts w:eastAsia="Times New Roman" w:cs="Times New Roman"/>
      <w:lang w:bidi="fa-IR"/>
    </w:rPr>
  </w:style>
  <w:style w:type="paragraph" w:customStyle="1" w:styleId="ad-cell10">
    <w:name w:val="ad-cell10"/>
    <w:basedOn w:val="Normal"/>
    <w:rsid w:val="00973DA6"/>
    <w:pPr>
      <w:spacing w:before="100" w:beforeAutospacing="1" w:after="100" w:afterAutospacing="1"/>
    </w:pPr>
    <w:rPr>
      <w:rFonts w:eastAsia="Times New Roman" w:cs="Times New Roman"/>
      <w:lang w:bidi="fa-IR"/>
    </w:rPr>
  </w:style>
  <w:style w:type="paragraph" w:customStyle="1" w:styleId="footer-widgets-box1">
    <w:name w:val="footer-widgets-box1"/>
    <w:basedOn w:val="Normal"/>
    <w:rsid w:val="00973DA6"/>
    <w:pPr>
      <w:spacing w:before="100" w:beforeAutospacing="1" w:after="100" w:afterAutospacing="1"/>
      <w:ind w:right="489"/>
    </w:pPr>
    <w:rPr>
      <w:rFonts w:eastAsia="Times New Roman" w:cs="Times New Roman"/>
      <w:lang w:bidi="fa-IR"/>
    </w:rPr>
  </w:style>
  <w:style w:type="paragraph" w:customStyle="1" w:styleId="footer-widgets-box2">
    <w:name w:val="footer-widgets-box2"/>
    <w:basedOn w:val="Normal"/>
    <w:rsid w:val="00973DA6"/>
    <w:pPr>
      <w:spacing w:before="100" w:beforeAutospacing="1" w:after="100" w:afterAutospacing="1"/>
      <w:ind w:right="489"/>
    </w:pPr>
    <w:rPr>
      <w:rFonts w:eastAsia="Times New Roman" w:cs="Times New Roman"/>
      <w:lang w:bidi="fa-IR"/>
    </w:rPr>
  </w:style>
  <w:style w:type="paragraph" w:customStyle="1" w:styleId="footer-widgets-box3">
    <w:name w:val="footer-widgets-box3"/>
    <w:basedOn w:val="Normal"/>
    <w:rsid w:val="00973DA6"/>
    <w:pPr>
      <w:spacing w:before="100" w:beforeAutospacing="1" w:after="100" w:afterAutospacing="1"/>
      <w:ind w:right="489"/>
    </w:pPr>
    <w:rPr>
      <w:rFonts w:eastAsia="Times New Roman" w:cs="Times New Roman"/>
      <w:lang w:bidi="fa-IR"/>
    </w:rPr>
  </w:style>
  <w:style w:type="paragraph" w:customStyle="1" w:styleId="footer-widgets-box4">
    <w:name w:val="footer-widgets-box4"/>
    <w:basedOn w:val="Normal"/>
    <w:rsid w:val="00973DA6"/>
    <w:pPr>
      <w:spacing w:before="100" w:beforeAutospacing="1" w:after="100" w:afterAutospacing="1"/>
      <w:ind w:right="489"/>
    </w:pPr>
    <w:rPr>
      <w:rFonts w:eastAsia="Times New Roman" w:cs="Times New Roman"/>
      <w:lang w:bidi="fa-IR"/>
    </w:rPr>
  </w:style>
  <w:style w:type="paragraph" w:customStyle="1" w:styleId="footer-widgets-box5">
    <w:name w:val="footer-widgets-box5"/>
    <w:basedOn w:val="Normal"/>
    <w:rsid w:val="00973DA6"/>
    <w:pPr>
      <w:spacing w:before="100" w:beforeAutospacing="1" w:after="100" w:afterAutospacing="1"/>
      <w:ind w:right="489"/>
    </w:pPr>
    <w:rPr>
      <w:rFonts w:eastAsia="Times New Roman" w:cs="Times New Roman"/>
      <w:lang w:bidi="fa-IR"/>
    </w:rPr>
  </w:style>
  <w:style w:type="paragraph" w:customStyle="1" w:styleId="footer-widgets-box6">
    <w:name w:val="footer-widgets-box6"/>
    <w:basedOn w:val="Normal"/>
    <w:rsid w:val="00973DA6"/>
    <w:pPr>
      <w:spacing w:before="100" w:beforeAutospacing="1" w:after="100" w:afterAutospacing="1"/>
      <w:ind w:right="489"/>
    </w:pPr>
    <w:rPr>
      <w:rFonts w:eastAsia="Times New Roman" w:cs="Times New Roman"/>
      <w:lang w:bidi="fa-IR"/>
    </w:rPr>
  </w:style>
  <w:style w:type="paragraph" w:customStyle="1" w:styleId="container1">
    <w:name w:val="container1"/>
    <w:basedOn w:val="Normal"/>
    <w:rsid w:val="00973DA6"/>
    <w:pPr>
      <w:pBdr>
        <w:top w:val="single" w:sz="24" w:space="0" w:color="CD2121"/>
      </w:pBdr>
    </w:pPr>
    <w:rPr>
      <w:rFonts w:eastAsia="Times New Roman" w:cs="Times New Roman"/>
      <w:lang w:bidi="fa-IR"/>
    </w:rPr>
  </w:style>
  <w:style w:type="paragraph" w:customStyle="1" w:styleId="social-icons2">
    <w:name w:val="social-icons2"/>
    <w:basedOn w:val="Normal"/>
    <w:rsid w:val="00973DA6"/>
    <w:pPr>
      <w:spacing w:before="122" w:line="0" w:lineRule="auto"/>
      <w:jc w:val="center"/>
    </w:pPr>
    <w:rPr>
      <w:rFonts w:eastAsia="Times New Roman" w:cs="Times New Roman"/>
      <w:lang w:bidi="fa-IR"/>
    </w:rPr>
  </w:style>
  <w:style w:type="paragraph" w:customStyle="1" w:styleId="wp-caption-text1">
    <w:name w:val="wp-caption-text1"/>
    <w:basedOn w:val="Normal"/>
    <w:rsid w:val="00973DA6"/>
    <w:pPr>
      <w:spacing w:before="68" w:after="68"/>
      <w:ind w:left="68" w:right="68"/>
    </w:pPr>
    <w:rPr>
      <w:rFonts w:eastAsia="Times New Roman" w:cs="Times New Roman"/>
      <w:color w:val="888888"/>
      <w:lang w:bidi="fa-IR"/>
    </w:rPr>
  </w:style>
  <w:style w:type="character" w:customStyle="1" w:styleId="extend1">
    <w:name w:val="extend1"/>
    <w:rsid w:val="00973DA6"/>
    <w:rPr>
      <w:color w:val="777777"/>
    </w:rPr>
  </w:style>
  <w:style w:type="character" w:customStyle="1" w:styleId="current1">
    <w:name w:val="current1"/>
    <w:rsid w:val="00973DA6"/>
    <w:rPr>
      <w:color w:val="FFFFFF"/>
      <w:shd w:val="clear" w:color="auto" w:fill="CD2121"/>
    </w:rPr>
  </w:style>
  <w:style w:type="paragraph" w:customStyle="1" w:styleId="pages1">
    <w:name w:val="pages1"/>
    <w:basedOn w:val="Normal"/>
    <w:rsid w:val="00973DA6"/>
    <w:pPr>
      <w:spacing w:before="100" w:beforeAutospacing="1" w:after="100" w:afterAutospacing="1"/>
    </w:pPr>
    <w:rPr>
      <w:rFonts w:eastAsia="Times New Roman" w:cs="Times New Roman"/>
      <w:sz w:val="20"/>
      <w:szCs w:val="20"/>
      <w:lang w:bidi="fa-IR"/>
    </w:rPr>
  </w:style>
  <w:style w:type="paragraph" w:customStyle="1" w:styleId="children1">
    <w:name w:val="children1"/>
    <w:basedOn w:val="Normal"/>
    <w:rsid w:val="00973DA6"/>
    <w:pPr>
      <w:spacing w:before="204" w:after="100" w:afterAutospacing="1"/>
      <w:ind w:left="679"/>
    </w:pPr>
    <w:rPr>
      <w:rFonts w:eastAsia="Times New Roman" w:cs="Times New Roman"/>
      <w:lang w:bidi="fa-IR"/>
    </w:rPr>
  </w:style>
  <w:style w:type="paragraph" w:customStyle="1" w:styleId="required1">
    <w:name w:val="required1"/>
    <w:basedOn w:val="Normal"/>
    <w:rsid w:val="00973DA6"/>
    <w:pPr>
      <w:spacing w:before="136" w:after="136"/>
    </w:pPr>
    <w:rPr>
      <w:rFonts w:eastAsia="Times New Roman" w:cs="Times New Roman"/>
      <w:b/>
      <w:bCs/>
      <w:lang w:bidi="fa-IR"/>
    </w:rPr>
  </w:style>
  <w:style w:type="paragraph" w:customStyle="1" w:styleId="form-allowed-tags1">
    <w:name w:val="form-allowed-tags1"/>
    <w:basedOn w:val="Normal"/>
    <w:rsid w:val="00973DA6"/>
    <w:pPr>
      <w:spacing w:before="136" w:after="136"/>
    </w:pPr>
    <w:rPr>
      <w:rFonts w:eastAsia="Times New Roman" w:cs="Times New Roman"/>
      <w:vanish/>
      <w:lang w:bidi="fa-IR"/>
    </w:rPr>
  </w:style>
  <w:style w:type="paragraph" w:customStyle="1" w:styleId="feedburner-subscribe1">
    <w:name w:val="feedburner-subscribe1"/>
    <w:basedOn w:val="Normal"/>
    <w:rsid w:val="00973DA6"/>
    <w:pPr>
      <w:spacing w:before="100" w:beforeAutospacing="1" w:after="100" w:afterAutospacing="1" w:line="408" w:lineRule="atLeast"/>
    </w:pPr>
    <w:rPr>
      <w:rFonts w:eastAsia="Times New Roman" w:cs="Times New Roman"/>
      <w:lang w:bidi="fa-IR"/>
    </w:rPr>
  </w:style>
  <w:style w:type="paragraph" w:customStyle="1" w:styleId="tipsy-arrow1">
    <w:name w:val="tipsy-arrow1"/>
    <w:basedOn w:val="Normal"/>
    <w:rsid w:val="00973DA6"/>
    <w:pPr>
      <w:pBdr>
        <w:left w:val="dashed" w:sz="24" w:space="0" w:color="000000"/>
        <w:bottom w:val="single" w:sz="24" w:space="0" w:color="000000"/>
        <w:right w:val="dashed" w:sz="24" w:space="0" w:color="000000"/>
      </w:pBdr>
      <w:spacing w:before="100" w:beforeAutospacing="1" w:after="100" w:afterAutospacing="1" w:line="0" w:lineRule="auto"/>
      <w:ind w:left="-68"/>
    </w:pPr>
    <w:rPr>
      <w:rFonts w:eastAsia="Times New Roman" w:cs="Times New Roman"/>
      <w:lang w:bidi="fa-IR"/>
    </w:rPr>
  </w:style>
  <w:style w:type="paragraph" w:customStyle="1" w:styleId="tipsy-arrow2">
    <w:name w:val="tipsy-arrow2"/>
    <w:basedOn w:val="Normal"/>
    <w:rsid w:val="00973DA6"/>
    <w:pPr>
      <w:pBdr>
        <w:left w:val="dashed" w:sz="24" w:space="0" w:color="000000"/>
        <w:bottom w:val="single" w:sz="24" w:space="0" w:color="000000"/>
        <w:right w:val="dashed" w:sz="24" w:space="0" w:color="000000"/>
      </w:pBdr>
      <w:spacing w:before="100" w:beforeAutospacing="1" w:after="100" w:afterAutospacing="1" w:line="0" w:lineRule="auto"/>
    </w:pPr>
    <w:rPr>
      <w:rFonts w:eastAsia="Times New Roman" w:cs="Times New Roman"/>
      <w:lang w:bidi="fa-IR"/>
    </w:rPr>
  </w:style>
  <w:style w:type="paragraph" w:customStyle="1" w:styleId="tipsy-arrow3">
    <w:name w:val="tipsy-arrow3"/>
    <w:basedOn w:val="Normal"/>
    <w:rsid w:val="00973DA6"/>
    <w:pPr>
      <w:pBdr>
        <w:left w:val="dashed" w:sz="24" w:space="0" w:color="000000"/>
        <w:bottom w:val="single" w:sz="24" w:space="0" w:color="000000"/>
        <w:right w:val="dashed" w:sz="24" w:space="0" w:color="000000"/>
      </w:pBdr>
      <w:spacing w:before="100" w:beforeAutospacing="1" w:after="100" w:afterAutospacing="1" w:line="0" w:lineRule="auto"/>
    </w:pPr>
    <w:rPr>
      <w:rFonts w:eastAsia="Times New Roman" w:cs="Times New Roman"/>
      <w:lang w:bidi="fa-IR"/>
    </w:rPr>
  </w:style>
  <w:style w:type="paragraph" w:customStyle="1" w:styleId="tipsy-arrow4">
    <w:name w:val="tipsy-arrow4"/>
    <w:basedOn w:val="Normal"/>
    <w:rsid w:val="00973DA6"/>
    <w:pPr>
      <w:pBdr>
        <w:top w:val="single" w:sz="24" w:space="0" w:color="000000"/>
        <w:left w:val="dashed" w:sz="24" w:space="0" w:color="000000"/>
        <w:right w:val="dashed" w:sz="24" w:space="0" w:color="000000"/>
      </w:pBdr>
      <w:spacing w:before="100" w:beforeAutospacing="1" w:after="100" w:afterAutospacing="1" w:line="0" w:lineRule="auto"/>
      <w:ind w:left="-68"/>
    </w:pPr>
    <w:rPr>
      <w:rFonts w:eastAsia="Times New Roman" w:cs="Times New Roman"/>
      <w:lang w:bidi="fa-IR"/>
    </w:rPr>
  </w:style>
  <w:style w:type="paragraph" w:customStyle="1" w:styleId="tipsy-arrow5">
    <w:name w:val="tipsy-arrow5"/>
    <w:basedOn w:val="Normal"/>
    <w:rsid w:val="00973DA6"/>
    <w:pPr>
      <w:pBdr>
        <w:top w:val="single" w:sz="24" w:space="0" w:color="000000"/>
        <w:left w:val="dashed" w:sz="24" w:space="0" w:color="000000"/>
        <w:right w:val="dashed" w:sz="24" w:space="0" w:color="000000"/>
      </w:pBdr>
      <w:spacing w:before="100" w:beforeAutospacing="1" w:after="100" w:afterAutospacing="1" w:line="0" w:lineRule="auto"/>
    </w:pPr>
    <w:rPr>
      <w:rFonts w:eastAsia="Times New Roman" w:cs="Times New Roman"/>
      <w:lang w:bidi="fa-IR"/>
    </w:rPr>
  </w:style>
  <w:style w:type="paragraph" w:customStyle="1" w:styleId="tipsy-arrow6">
    <w:name w:val="tipsy-arrow6"/>
    <w:basedOn w:val="Normal"/>
    <w:rsid w:val="00973DA6"/>
    <w:pPr>
      <w:pBdr>
        <w:top w:val="single" w:sz="24" w:space="0" w:color="000000"/>
        <w:left w:val="dashed" w:sz="24" w:space="0" w:color="000000"/>
        <w:right w:val="dashed" w:sz="24" w:space="0" w:color="000000"/>
      </w:pBdr>
      <w:spacing w:before="100" w:beforeAutospacing="1" w:after="100" w:afterAutospacing="1" w:line="0" w:lineRule="auto"/>
    </w:pPr>
    <w:rPr>
      <w:rFonts w:eastAsia="Times New Roman" w:cs="Times New Roman"/>
      <w:lang w:bidi="fa-IR"/>
    </w:rPr>
  </w:style>
  <w:style w:type="paragraph" w:customStyle="1" w:styleId="tipsy-arrow7">
    <w:name w:val="tipsy-arrow7"/>
    <w:basedOn w:val="Normal"/>
    <w:rsid w:val="00973DA6"/>
    <w:pPr>
      <w:pBdr>
        <w:top w:val="dashed" w:sz="24" w:space="0" w:color="000000"/>
        <w:left w:val="single" w:sz="24" w:space="0" w:color="000000"/>
        <w:bottom w:val="dashed" w:sz="24" w:space="0" w:color="000000"/>
      </w:pBdr>
      <w:spacing w:after="100" w:afterAutospacing="1" w:line="0" w:lineRule="auto"/>
    </w:pPr>
    <w:rPr>
      <w:rFonts w:eastAsia="Times New Roman" w:cs="Times New Roman"/>
      <w:lang w:bidi="fa-IR"/>
    </w:rPr>
  </w:style>
  <w:style w:type="paragraph" w:customStyle="1" w:styleId="tipsy-arrow8">
    <w:name w:val="tipsy-arrow8"/>
    <w:basedOn w:val="Normal"/>
    <w:rsid w:val="00973DA6"/>
    <w:pPr>
      <w:pBdr>
        <w:top w:val="dashed" w:sz="24" w:space="0" w:color="000000"/>
        <w:bottom w:val="dashed" w:sz="24" w:space="0" w:color="000000"/>
        <w:right w:val="single" w:sz="24" w:space="0" w:color="000000"/>
      </w:pBdr>
      <w:spacing w:after="100" w:afterAutospacing="1" w:line="0" w:lineRule="auto"/>
    </w:pPr>
    <w:rPr>
      <w:rFonts w:eastAsia="Times New Roman" w:cs="Times New Roman"/>
      <w:lang w:bidi="fa-IR"/>
    </w:rPr>
  </w:style>
  <w:style w:type="paragraph" w:customStyle="1" w:styleId="flexslider1">
    <w:name w:val="flexslider1"/>
    <w:basedOn w:val="Normal"/>
    <w:rsid w:val="00973DA6"/>
    <w:pPr>
      <w:shd w:val="clear" w:color="auto" w:fill="000000"/>
      <w:spacing w:after="475"/>
    </w:pPr>
    <w:rPr>
      <w:rFonts w:eastAsia="Times New Roman" w:cs="Times New Roman"/>
      <w:lang w:bidi="fa-IR"/>
    </w:rPr>
  </w:style>
  <w:style w:type="paragraph" w:customStyle="1" w:styleId="flexslider2">
    <w:name w:val="flexslider2"/>
    <w:basedOn w:val="Normal"/>
    <w:rsid w:val="00973DA6"/>
    <w:pPr>
      <w:shd w:val="clear" w:color="auto" w:fill="000000"/>
      <w:spacing w:after="68"/>
    </w:pPr>
    <w:rPr>
      <w:rFonts w:eastAsia="Times New Roman" w:cs="Times New Roman"/>
      <w:lang w:bidi="fa-IR"/>
    </w:rPr>
  </w:style>
  <w:style w:type="paragraph" w:customStyle="1" w:styleId="flexslider3">
    <w:name w:val="flexslider3"/>
    <w:basedOn w:val="Normal"/>
    <w:rsid w:val="00973DA6"/>
    <w:pPr>
      <w:shd w:val="clear" w:color="auto" w:fill="000000"/>
      <w:spacing w:after="475"/>
    </w:pPr>
    <w:rPr>
      <w:rFonts w:eastAsia="Times New Roman" w:cs="Times New Roman"/>
      <w:lang w:bidi="fa-IR"/>
    </w:rPr>
  </w:style>
  <w:style w:type="paragraph" w:customStyle="1" w:styleId="ei-slider1">
    <w:name w:val="ei-slider1"/>
    <w:basedOn w:val="Normal"/>
    <w:rsid w:val="00973DA6"/>
    <w:pPr>
      <w:spacing w:after="611"/>
    </w:pPr>
    <w:rPr>
      <w:rFonts w:eastAsia="Times New Roman" w:cs="Times New Roman"/>
      <w:lang w:bidi="fa-IR"/>
    </w:rPr>
  </w:style>
  <w:style w:type="paragraph" w:customStyle="1" w:styleId="ei-slider-loading1">
    <w:name w:val="ei-slider-loading1"/>
    <w:basedOn w:val="Normal"/>
    <w:rsid w:val="00973DA6"/>
    <w:pPr>
      <w:shd w:val="clear" w:color="auto" w:fill="000000"/>
      <w:spacing w:before="100" w:beforeAutospacing="1" w:after="100" w:afterAutospacing="1" w:line="5094" w:lineRule="atLeast"/>
      <w:jc w:val="center"/>
    </w:pPr>
    <w:rPr>
      <w:rFonts w:eastAsia="Times New Roman" w:cs="Times New Roman"/>
      <w:color w:val="FFFFFF"/>
      <w:lang w:bidi="fa-IR"/>
    </w:rPr>
  </w:style>
  <w:style w:type="paragraph" w:customStyle="1" w:styleId="flexslider4">
    <w:name w:val="flexslider4"/>
    <w:basedOn w:val="Normal"/>
    <w:rsid w:val="00973DA6"/>
    <w:pPr>
      <w:shd w:val="clear" w:color="auto" w:fill="000000"/>
      <w:spacing w:after="475"/>
    </w:pPr>
    <w:rPr>
      <w:rFonts w:eastAsia="Times New Roman" w:cs="Times New Roman"/>
      <w:lang w:bidi="fa-IR"/>
    </w:rPr>
  </w:style>
  <w:style w:type="paragraph" w:customStyle="1" w:styleId="slider-caption2">
    <w:name w:val="slider-caption2"/>
    <w:basedOn w:val="Normal"/>
    <w:rsid w:val="00973DA6"/>
    <w:pPr>
      <w:spacing w:before="100" w:beforeAutospacing="1" w:after="100" w:afterAutospacing="1"/>
    </w:pPr>
    <w:rPr>
      <w:rFonts w:eastAsia="Times New Roman" w:cs="Times New Roman"/>
      <w:lang w:bidi="fa-IR"/>
    </w:rPr>
  </w:style>
  <w:style w:type="paragraph" w:customStyle="1" w:styleId="review-item1">
    <w:name w:val="review-item1"/>
    <w:basedOn w:val="Normal"/>
    <w:rsid w:val="00973DA6"/>
    <w:pPr>
      <w:shd w:val="clear" w:color="auto" w:fill="F2F2F2"/>
      <w:spacing w:before="100" w:beforeAutospacing="1" w:after="41"/>
    </w:pPr>
    <w:rPr>
      <w:rFonts w:eastAsia="Times New Roman" w:cs="Times New Roman"/>
      <w:lang w:bidi="fa-IR"/>
    </w:rPr>
  </w:style>
  <w:style w:type="paragraph" w:customStyle="1" w:styleId="stars-large2">
    <w:name w:val="stars-large2"/>
    <w:basedOn w:val="Normal"/>
    <w:rsid w:val="00973DA6"/>
    <w:pPr>
      <w:spacing w:after="136"/>
    </w:pPr>
    <w:rPr>
      <w:rFonts w:eastAsia="Times New Roman" w:cs="Times New Roman"/>
      <w:lang w:bidi="fa-IR"/>
    </w:rPr>
  </w:style>
  <w:style w:type="paragraph" w:customStyle="1" w:styleId="best-review-score1">
    <w:name w:val="best-review-score1"/>
    <w:basedOn w:val="Normal"/>
    <w:rsid w:val="00973DA6"/>
    <w:pPr>
      <w:shd w:val="clear" w:color="auto" w:fill="AAAAAA"/>
      <w:spacing w:before="204" w:line="679" w:lineRule="atLeast"/>
      <w:ind w:right="204"/>
      <w:jc w:val="center"/>
    </w:pPr>
    <w:rPr>
      <w:rFonts w:eastAsia="Times New Roman" w:cs="Times New Roman"/>
      <w:color w:val="FFFFFF"/>
      <w:sz w:val="38"/>
      <w:szCs w:val="38"/>
      <w:lang w:bidi="fa-IR"/>
    </w:rPr>
  </w:style>
  <w:style w:type="paragraph" w:customStyle="1" w:styleId="best-reviews-content1">
    <w:name w:val="best-reviews-content1"/>
    <w:basedOn w:val="Normal"/>
    <w:rsid w:val="00973DA6"/>
    <w:pPr>
      <w:spacing w:before="100" w:beforeAutospacing="1" w:after="100" w:afterAutospacing="1"/>
    </w:pPr>
    <w:rPr>
      <w:rFonts w:eastAsia="Times New Roman" w:cs="Times New Roman"/>
      <w:lang w:bidi="fa-IR"/>
    </w:rPr>
  </w:style>
  <w:style w:type="paragraph" w:customStyle="1" w:styleId="post-meta6">
    <w:name w:val="post-meta6"/>
    <w:basedOn w:val="Normal"/>
    <w:rsid w:val="00973DA6"/>
    <w:pPr>
      <w:spacing w:before="68"/>
    </w:pPr>
    <w:rPr>
      <w:rFonts w:eastAsia="Times New Roman" w:cs="Times New Roman"/>
      <w:color w:val="AAAAAA"/>
      <w:sz w:val="14"/>
      <w:szCs w:val="14"/>
      <w:lang w:bidi="fa-IR"/>
    </w:rPr>
  </w:style>
  <w:style w:type="paragraph" w:customStyle="1" w:styleId="post-thumbnail15">
    <w:name w:val="post-thumbnail15"/>
    <w:basedOn w:val="Normal"/>
    <w:rsid w:val="00973DA6"/>
    <w:pPr>
      <w:spacing w:after="136" w:line="0" w:lineRule="auto"/>
      <w:ind w:right="204"/>
    </w:pPr>
    <w:rPr>
      <w:rFonts w:eastAsia="Times New Roman" w:cs="Times New Roman"/>
      <w:lang w:bidi="fa-IR"/>
    </w:rPr>
  </w:style>
  <w:style w:type="paragraph" w:customStyle="1" w:styleId="last1">
    <w:name w:val="last1"/>
    <w:basedOn w:val="Normal"/>
    <w:rsid w:val="00973DA6"/>
    <w:pPr>
      <w:spacing w:before="100" w:beforeAutospacing="1" w:after="100" w:afterAutospacing="1"/>
    </w:pPr>
    <w:rPr>
      <w:rFonts w:eastAsia="Times New Roman" w:cs="Times New Roman"/>
      <w:lang w:bidi="fa-IR"/>
    </w:rPr>
  </w:style>
  <w:style w:type="paragraph" w:customStyle="1" w:styleId="tieicon-boxicon1">
    <w:name w:val="tieicon-boxicon1"/>
    <w:basedOn w:val="Normal"/>
    <w:rsid w:val="00973DA6"/>
    <w:pPr>
      <w:spacing w:before="100" w:beforeAutospacing="1" w:after="100" w:afterAutospacing="1"/>
      <w:ind w:left="-951"/>
    </w:pPr>
    <w:rPr>
      <w:rFonts w:eastAsia="Times New Roman" w:cs="Times New Roman"/>
      <w:lang w:bidi="fa-IR"/>
    </w:rPr>
  </w:style>
  <w:style w:type="paragraph" w:customStyle="1" w:styleId="flickrbadgeimage3">
    <w:name w:val="flickr_badge_image3"/>
    <w:basedOn w:val="Normal"/>
    <w:rsid w:val="00973DA6"/>
    <w:pPr>
      <w:spacing w:before="109" w:after="109"/>
      <w:ind w:left="109" w:right="109"/>
    </w:pPr>
    <w:rPr>
      <w:rFonts w:eastAsia="Times New Roman" w:cs="Times New Roman"/>
      <w:lang w:bidi="fa-IR"/>
    </w:rPr>
  </w:style>
  <w:style w:type="paragraph" w:customStyle="1" w:styleId="loading1">
    <w:name w:val="loading1"/>
    <w:basedOn w:val="Normal"/>
    <w:rsid w:val="00973DA6"/>
    <w:pPr>
      <w:spacing w:before="100" w:beforeAutospacing="1" w:after="100" w:afterAutospacing="1"/>
      <w:jc w:val="center"/>
    </w:pPr>
    <w:rPr>
      <w:rFonts w:eastAsia="Times New Roman" w:cs="Times New Roman"/>
      <w:lang w:bidi="fa-IR"/>
    </w:rPr>
  </w:style>
  <w:style w:type="paragraph" w:customStyle="1" w:styleId="tieicon-up1">
    <w:name w:val="tieicon-up1"/>
    <w:basedOn w:val="Normal"/>
    <w:rsid w:val="00973DA6"/>
    <w:pPr>
      <w:ind w:left="-82" w:right="-82"/>
    </w:pPr>
    <w:rPr>
      <w:rFonts w:eastAsia="Times New Roman" w:cs="Times New Roman"/>
      <w:lang w:bidi="fa-IR"/>
    </w:rPr>
  </w:style>
  <w:style w:type="paragraph" w:customStyle="1" w:styleId="tieicon-down1">
    <w:name w:val="tieicon-down1"/>
    <w:basedOn w:val="Normal"/>
    <w:rsid w:val="00973DA6"/>
    <w:pPr>
      <w:ind w:left="-82" w:right="-82"/>
    </w:pPr>
    <w:rPr>
      <w:rFonts w:eastAsia="Times New Roman" w:cs="Times New Roman"/>
      <w:lang w:bidi="fa-IR"/>
    </w:rPr>
  </w:style>
  <w:style w:type="paragraph" w:customStyle="1" w:styleId="last2">
    <w:name w:val="last2"/>
    <w:basedOn w:val="Normal"/>
    <w:rsid w:val="00973DA6"/>
    <w:pPr>
      <w:spacing w:before="100" w:beforeAutospacing="1" w:after="100" w:afterAutospacing="1"/>
    </w:pPr>
    <w:rPr>
      <w:rFonts w:eastAsia="Times New Roman" w:cs="Times New Roman"/>
      <w:lang w:bidi="fa-IR"/>
    </w:rPr>
  </w:style>
  <w:style w:type="paragraph" w:customStyle="1" w:styleId="pane1">
    <w:name w:val="pane1"/>
    <w:basedOn w:val="Normal"/>
    <w:rsid w:val="00973DA6"/>
    <w:pPr>
      <w:pBdr>
        <w:top w:val="single" w:sz="6" w:space="14" w:color="E1E1E1"/>
        <w:left w:val="single" w:sz="6" w:space="14" w:color="E1E1E1"/>
        <w:bottom w:val="single" w:sz="6" w:space="14" w:color="979797"/>
        <w:right w:val="single" w:sz="6" w:space="14" w:color="E1E1E1"/>
      </w:pBdr>
      <w:shd w:val="clear" w:color="auto" w:fill="F6F6F6"/>
      <w:spacing w:before="100" w:beforeAutospacing="1" w:after="204"/>
    </w:pPr>
    <w:rPr>
      <w:rFonts w:eastAsia="Times New Roman" w:cs="Times New Roman"/>
      <w:lang w:bidi="fa-IR"/>
    </w:rPr>
  </w:style>
  <w:style w:type="paragraph" w:customStyle="1" w:styleId="pane2">
    <w:name w:val="pane2"/>
    <w:basedOn w:val="Normal"/>
    <w:rsid w:val="00973DA6"/>
    <w:pPr>
      <w:pBdr>
        <w:top w:val="single" w:sz="6" w:space="14" w:color="E1E1E1"/>
        <w:left w:val="single" w:sz="6" w:space="14" w:color="E1E1E1"/>
        <w:bottom w:val="single" w:sz="6" w:space="14" w:color="979797"/>
        <w:right w:val="single" w:sz="6" w:space="14" w:color="E1E1E1"/>
      </w:pBdr>
      <w:shd w:val="clear" w:color="auto" w:fill="F6F6F6"/>
      <w:spacing w:before="100" w:beforeAutospacing="1" w:after="204"/>
      <w:ind w:left="2309"/>
    </w:pPr>
    <w:rPr>
      <w:rFonts w:eastAsia="Times New Roman" w:cs="Times New Roman"/>
      <w:lang w:bidi="fa-IR"/>
    </w:rPr>
  </w:style>
  <w:style w:type="paragraph" w:customStyle="1" w:styleId="mejs-overlay-button1">
    <w:name w:val="mejs-overlay-button1"/>
    <w:basedOn w:val="Normal"/>
    <w:rsid w:val="00973DA6"/>
    <w:pPr>
      <w:ind w:left="-679"/>
    </w:pPr>
    <w:rPr>
      <w:rFonts w:eastAsia="Times New Roman" w:cs="Times New Roman"/>
      <w:lang w:bidi="fa-IR"/>
    </w:rPr>
  </w:style>
  <w:style w:type="paragraph" w:customStyle="1" w:styleId="mejs-controls1">
    <w:name w:val="mejs-controls1"/>
    <w:basedOn w:val="Normal"/>
    <w:rsid w:val="00973DA6"/>
    <w:rPr>
      <w:rFonts w:eastAsia="Times New Roman" w:cs="Times New Roman"/>
      <w:lang w:bidi="fa-IR"/>
    </w:rPr>
  </w:style>
  <w:style w:type="paragraph" w:customStyle="1" w:styleId="mejs-time1">
    <w:name w:val="mejs-time1"/>
    <w:basedOn w:val="Normal"/>
    <w:rsid w:val="00973DA6"/>
    <w:pPr>
      <w:spacing w:before="100" w:beforeAutospacing="1" w:after="100" w:afterAutospacing="1"/>
      <w:jc w:val="center"/>
    </w:pPr>
    <w:rPr>
      <w:rFonts w:eastAsia="Times New Roman" w:cs="Times New Roman"/>
      <w:color w:val="FFFFFF"/>
      <w:lang w:bidi="fa-IR"/>
    </w:rPr>
  </w:style>
  <w:style w:type="paragraph" w:customStyle="1" w:styleId="mejs-time-total1">
    <w:name w:val="mejs-time-total1"/>
    <w:basedOn w:val="Normal"/>
    <w:rsid w:val="00973DA6"/>
    <w:pPr>
      <w:shd w:val="clear" w:color="auto" w:fill="706D6D"/>
      <w:spacing w:before="95" w:after="95"/>
      <w:ind w:left="68" w:right="68"/>
    </w:pPr>
    <w:rPr>
      <w:rFonts w:eastAsia="Times New Roman" w:cs="Times New Roman"/>
      <w:lang w:bidi="fa-IR"/>
    </w:rPr>
  </w:style>
  <w:style w:type="paragraph" w:customStyle="1" w:styleId="mejs-time-buffering1">
    <w:name w:val="mejs-time-buffering1"/>
    <w:basedOn w:val="Normal"/>
    <w:rsid w:val="00973DA6"/>
    <w:pPr>
      <w:spacing w:before="100" w:beforeAutospacing="1" w:after="100" w:afterAutospacing="1"/>
    </w:pPr>
    <w:rPr>
      <w:rFonts w:eastAsia="Times New Roman" w:cs="Times New Roman"/>
      <w:lang w:bidi="fa-IR"/>
    </w:rPr>
  </w:style>
  <w:style w:type="paragraph" w:customStyle="1" w:styleId="mejs-time-loaded1">
    <w:name w:val="mejs-time-loaded1"/>
    <w:basedOn w:val="Normal"/>
    <w:rsid w:val="00973DA6"/>
    <w:pPr>
      <w:shd w:val="clear" w:color="auto" w:fill="21759B"/>
      <w:spacing w:before="100" w:beforeAutospacing="1" w:after="100" w:afterAutospacing="1"/>
    </w:pPr>
    <w:rPr>
      <w:rFonts w:eastAsia="Times New Roman" w:cs="Times New Roman"/>
      <w:lang w:bidi="fa-IR"/>
    </w:rPr>
  </w:style>
  <w:style w:type="paragraph" w:customStyle="1" w:styleId="mejs-time-current1">
    <w:name w:val="mejs-time-current1"/>
    <w:basedOn w:val="Normal"/>
    <w:rsid w:val="00973DA6"/>
    <w:pPr>
      <w:shd w:val="clear" w:color="auto" w:fill="D54E21"/>
      <w:spacing w:before="100" w:beforeAutospacing="1" w:after="100" w:afterAutospacing="1"/>
    </w:pPr>
    <w:rPr>
      <w:rFonts w:eastAsia="Times New Roman" w:cs="Times New Roman"/>
      <w:lang w:bidi="fa-IR"/>
    </w:rPr>
  </w:style>
  <w:style w:type="paragraph" w:customStyle="1" w:styleId="mejs-time-handle1">
    <w:name w:val="mejs-time-handle1"/>
    <w:basedOn w:val="Normal"/>
    <w:rsid w:val="00973DA6"/>
    <w:pPr>
      <w:pBdr>
        <w:top w:val="single" w:sz="12" w:space="0" w:color="333333"/>
        <w:left w:val="single" w:sz="12" w:space="0" w:color="333333"/>
        <w:bottom w:val="single" w:sz="12" w:space="0" w:color="333333"/>
        <w:right w:val="single" w:sz="12" w:space="0" w:color="333333"/>
      </w:pBdr>
      <w:shd w:val="clear" w:color="auto" w:fill="FFFFFF"/>
      <w:jc w:val="center"/>
    </w:pPr>
    <w:rPr>
      <w:rFonts w:eastAsia="Times New Roman" w:cs="Times New Roman"/>
      <w:vanish/>
      <w:lang w:bidi="fa-IR"/>
    </w:rPr>
  </w:style>
  <w:style w:type="paragraph" w:customStyle="1" w:styleId="mejs-time-float1">
    <w:name w:val="mejs-time-float1"/>
    <w:basedOn w:val="Normal"/>
    <w:rsid w:val="00973DA6"/>
    <w:pPr>
      <w:pBdr>
        <w:top w:val="single" w:sz="6" w:space="0" w:color="333333"/>
        <w:left w:val="single" w:sz="6" w:space="0" w:color="333333"/>
        <w:bottom w:val="single" w:sz="6" w:space="0" w:color="333333"/>
        <w:right w:val="single" w:sz="6" w:space="0" w:color="333333"/>
      </w:pBdr>
      <w:shd w:val="clear" w:color="auto" w:fill="EEEEEE"/>
      <w:spacing w:before="100" w:beforeAutospacing="1" w:after="100" w:afterAutospacing="1"/>
      <w:ind w:left="-245"/>
      <w:jc w:val="center"/>
    </w:pPr>
    <w:rPr>
      <w:rFonts w:eastAsia="Times New Roman" w:cs="Times New Roman"/>
      <w:vanish/>
      <w:color w:val="111111"/>
      <w:lang w:bidi="fa-IR"/>
    </w:rPr>
  </w:style>
  <w:style w:type="paragraph" w:customStyle="1" w:styleId="mejs-time-float-current1">
    <w:name w:val="mejs-time-float-current1"/>
    <w:basedOn w:val="Normal"/>
    <w:rsid w:val="00973DA6"/>
    <w:pPr>
      <w:spacing w:before="27" w:after="27"/>
      <w:ind w:left="27" w:right="27"/>
      <w:jc w:val="center"/>
    </w:pPr>
    <w:rPr>
      <w:rFonts w:eastAsia="Times New Roman" w:cs="Times New Roman"/>
      <w:lang w:bidi="fa-IR"/>
    </w:rPr>
  </w:style>
  <w:style w:type="paragraph" w:customStyle="1" w:styleId="mejs-time-float-corner1">
    <w:name w:val="mejs-time-float-corner1"/>
    <w:basedOn w:val="Normal"/>
    <w:rsid w:val="00973DA6"/>
    <w:pPr>
      <w:pBdr>
        <w:top w:val="single" w:sz="24" w:space="0" w:color="EEEEEE"/>
        <w:left w:val="single" w:sz="24" w:space="0" w:color="EEEEEE"/>
        <w:bottom w:val="single" w:sz="24" w:space="0" w:color="EEEEEE"/>
        <w:right w:val="single" w:sz="24" w:space="0" w:color="EEEEEE"/>
      </w:pBdr>
      <w:spacing w:before="100" w:beforeAutospacing="1" w:after="100" w:afterAutospacing="1" w:line="0" w:lineRule="auto"/>
    </w:pPr>
    <w:rPr>
      <w:rFonts w:eastAsia="Times New Roman" w:cs="Times New Roman"/>
      <w:lang w:bidi="fa-IR"/>
    </w:rPr>
  </w:style>
  <w:style w:type="paragraph" w:customStyle="1" w:styleId="mejs-time-float2">
    <w:name w:val="mejs-time-float2"/>
    <w:basedOn w:val="Normal"/>
    <w:rsid w:val="00973DA6"/>
    <w:pPr>
      <w:pBdr>
        <w:top w:val="single" w:sz="6" w:space="0" w:color="333333"/>
        <w:left w:val="single" w:sz="6" w:space="0" w:color="333333"/>
        <w:bottom w:val="single" w:sz="6" w:space="0" w:color="333333"/>
        <w:right w:val="single" w:sz="6" w:space="0" w:color="333333"/>
      </w:pBdr>
      <w:shd w:val="clear" w:color="auto" w:fill="EEEEEE"/>
      <w:spacing w:before="100" w:beforeAutospacing="1" w:after="100" w:afterAutospacing="1"/>
      <w:ind w:left="-245"/>
      <w:jc w:val="center"/>
    </w:pPr>
    <w:rPr>
      <w:rFonts w:eastAsia="Times New Roman" w:cs="Times New Roman"/>
      <w:vanish/>
      <w:color w:val="111111"/>
      <w:lang w:bidi="fa-IR"/>
    </w:rPr>
  </w:style>
  <w:style w:type="paragraph" w:customStyle="1" w:styleId="mejs-time-float-current2">
    <w:name w:val="mejs-time-float-current2"/>
    <w:basedOn w:val="Normal"/>
    <w:rsid w:val="00973DA6"/>
    <w:pPr>
      <w:spacing w:before="27" w:after="27"/>
      <w:ind w:left="27" w:right="27"/>
      <w:jc w:val="center"/>
    </w:pPr>
    <w:rPr>
      <w:rFonts w:eastAsia="Times New Roman" w:cs="Times New Roman"/>
      <w:lang w:bidi="fa-IR"/>
    </w:rPr>
  </w:style>
  <w:style w:type="paragraph" w:customStyle="1" w:styleId="mejs-volume-slider1">
    <w:name w:val="mejs-volume-slider1"/>
    <w:basedOn w:val="Normal"/>
    <w:rsid w:val="00973DA6"/>
    <w:rPr>
      <w:rFonts w:eastAsia="Times New Roman" w:cs="Times New Roman"/>
      <w:vanish/>
      <w:lang w:bidi="fa-IR"/>
    </w:rPr>
  </w:style>
  <w:style w:type="paragraph" w:customStyle="1" w:styleId="mejs-volume-total1">
    <w:name w:val="mejs-volume-total1"/>
    <w:basedOn w:val="Normal"/>
    <w:rsid w:val="00973DA6"/>
    <w:pPr>
      <w:shd w:val="clear" w:color="auto" w:fill="DDDDDD"/>
    </w:pPr>
    <w:rPr>
      <w:rFonts w:eastAsia="Times New Roman" w:cs="Times New Roman"/>
      <w:lang w:bidi="fa-IR"/>
    </w:rPr>
  </w:style>
  <w:style w:type="paragraph" w:customStyle="1" w:styleId="mejs-volume-current1">
    <w:name w:val="mejs-volume-current1"/>
    <w:basedOn w:val="Normal"/>
    <w:rsid w:val="00973DA6"/>
    <w:pPr>
      <w:shd w:val="clear" w:color="auto" w:fill="DDDDDD"/>
    </w:pPr>
    <w:rPr>
      <w:rFonts w:eastAsia="Times New Roman" w:cs="Times New Roman"/>
      <w:lang w:bidi="fa-IR"/>
    </w:rPr>
  </w:style>
  <w:style w:type="paragraph" w:customStyle="1" w:styleId="mejs-volume-handle1">
    <w:name w:val="mejs-volume-handle1"/>
    <w:basedOn w:val="Normal"/>
    <w:rsid w:val="00973DA6"/>
    <w:pPr>
      <w:shd w:val="clear" w:color="auto" w:fill="DDDDDD"/>
    </w:pPr>
    <w:rPr>
      <w:rFonts w:eastAsia="Times New Roman" w:cs="Times New Roman"/>
      <w:lang w:bidi="fa-IR"/>
    </w:rPr>
  </w:style>
  <w:style w:type="paragraph" w:customStyle="1" w:styleId="mejs-horizontal-volume-total1">
    <w:name w:val="mejs-horizontal-volume-total1"/>
    <w:basedOn w:val="Normal"/>
    <w:rsid w:val="00973DA6"/>
    <w:pPr>
      <w:shd w:val="clear" w:color="auto" w:fill="706D6D"/>
    </w:pPr>
    <w:rPr>
      <w:rFonts w:eastAsia="Times New Roman" w:cs="Times New Roman"/>
      <w:sz w:val="2"/>
      <w:szCs w:val="2"/>
      <w:lang w:bidi="fa-IR"/>
    </w:rPr>
  </w:style>
  <w:style w:type="paragraph" w:customStyle="1" w:styleId="mejs-horizontal-volume-current1">
    <w:name w:val="mejs-horizontal-volume-current1"/>
    <w:basedOn w:val="Normal"/>
    <w:rsid w:val="00973DA6"/>
    <w:pPr>
      <w:shd w:val="clear" w:color="auto" w:fill="FFFFFF"/>
    </w:pPr>
    <w:rPr>
      <w:rFonts w:eastAsia="Times New Roman" w:cs="Times New Roman"/>
      <w:sz w:val="2"/>
      <w:szCs w:val="2"/>
      <w:lang w:bidi="fa-IR"/>
    </w:rPr>
  </w:style>
  <w:style w:type="paragraph" w:customStyle="1" w:styleId="mejs-horizontal-volume-handle1">
    <w:name w:val="mejs-horizontal-volume-handle1"/>
    <w:basedOn w:val="Normal"/>
    <w:rsid w:val="00973DA6"/>
    <w:pPr>
      <w:spacing w:before="100" w:beforeAutospacing="1" w:after="100" w:afterAutospacing="1"/>
    </w:pPr>
    <w:rPr>
      <w:rFonts w:eastAsia="Times New Roman" w:cs="Times New Roman"/>
      <w:vanish/>
      <w:lang w:bidi="fa-IR"/>
    </w:rPr>
  </w:style>
  <w:style w:type="paragraph" w:customStyle="1" w:styleId="mejs-captions-selector1">
    <w:name w:val="mejs-captions-selector1"/>
    <w:basedOn w:val="Normal"/>
    <w:rsid w:val="00973DA6"/>
    <w:pPr>
      <w:spacing w:before="100" w:beforeAutospacing="1" w:after="100" w:afterAutospacing="1"/>
    </w:pPr>
    <w:rPr>
      <w:rFonts w:eastAsia="Times New Roman" w:cs="Times New Roman"/>
      <w:lang w:bidi="fa-IR"/>
    </w:rPr>
  </w:style>
  <w:style w:type="paragraph" w:customStyle="1" w:styleId="mejs-captions-translations1">
    <w:name w:val="mejs-captions-translations1"/>
    <w:basedOn w:val="Normal"/>
    <w:rsid w:val="00973DA6"/>
    <w:pPr>
      <w:spacing w:after="68"/>
    </w:pPr>
    <w:rPr>
      <w:rFonts w:eastAsia="Times New Roman" w:cs="Times New Roman"/>
      <w:sz w:val="14"/>
      <w:szCs w:val="14"/>
      <w:lang w:bidi="fa-IR"/>
    </w:rPr>
  </w:style>
  <w:style w:type="paragraph" w:customStyle="1" w:styleId="mejs-chapter1">
    <w:name w:val="mejs-chapter1"/>
    <w:basedOn w:val="Normal"/>
    <w:rsid w:val="00973DA6"/>
    <w:pPr>
      <w:shd w:val="clear" w:color="auto" w:fill="222222"/>
      <w:spacing w:before="100" w:beforeAutospacing="1" w:after="100" w:afterAutospacing="1"/>
    </w:pPr>
    <w:rPr>
      <w:rFonts w:eastAsia="Times New Roman" w:cs="Times New Roman"/>
      <w:lang w:bidi="fa-IR"/>
    </w:rPr>
  </w:style>
  <w:style w:type="paragraph" w:customStyle="1" w:styleId="mejs-chapter-block1">
    <w:name w:val="mejs-chapter-block1"/>
    <w:basedOn w:val="Normal"/>
    <w:rsid w:val="00973DA6"/>
    <w:pPr>
      <w:pBdr>
        <w:bottom w:val="single" w:sz="6" w:space="3" w:color="333333"/>
        <w:right w:val="single" w:sz="6" w:space="3" w:color="333333"/>
      </w:pBdr>
      <w:spacing w:before="100" w:beforeAutospacing="1" w:after="100" w:afterAutospacing="1"/>
    </w:pPr>
    <w:rPr>
      <w:rFonts w:eastAsia="Times New Roman" w:cs="Times New Roman"/>
      <w:color w:val="FFFFFF"/>
      <w:sz w:val="15"/>
      <w:szCs w:val="15"/>
      <w:lang w:bidi="fa-IR"/>
    </w:rPr>
  </w:style>
  <w:style w:type="paragraph" w:customStyle="1" w:styleId="mejs-chapter-block-last1">
    <w:name w:val="mejs-chapter-block-last1"/>
    <w:basedOn w:val="Normal"/>
    <w:rsid w:val="00973DA6"/>
    <w:pPr>
      <w:spacing w:before="100" w:beforeAutospacing="1" w:after="100" w:afterAutospacing="1"/>
    </w:pPr>
    <w:rPr>
      <w:rFonts w:eastAsia="Times New Roman" w:cs="Times New Roman"/>
      <w:lang w:bidi="fa-IR"/>
    </w:rPr>
  </w:style>
  <w:style w:type="paragraph" w:customStyle="1" w:styleId="mejs-chapter-block2">
    <w:name w:val="mejs-chapter-block2"/>
    <w:basedOn w:val="Normal"/>
    <w:rsid w:val="00973DA6"/>
    <w:pPr>
      <w:pBdr>
        <w:bottom w:val="single" w:sz="6" w:space="3" w:color="333333"/>
        <w:right w:val="single" w:sz="6" w:space="3" w:color="333333"/>
      </w:pBdr>
      <w:shd w:val="clear" w:color="auto" w:fill="666666"/>
      <w:spacing w:before="100" w:beforeAutospacing="1" w:after="100" w:afterAutospacing="1"/>
    </w:pPr>
    <w:rPr>
      <w:rFonts w:eastAsia="Times New Roman" w:cs="Times New Roman"/>
      <w:color w:val="FFFFFF"/>
      <w:sz w:val="15"/>
      <w:szCs w:val="15"/>
      <w:lang w:bidi="fa-IR"/>
    </w:rPr>
  </w:style>
  <w:style w:type="paragraph" w:customStyle="1" w:styleId="ch-title1">
    <w:name w:val="ch-title1"/>
    <w:basedOn w:val="Normal"/>
    <w:rsid w:val="00973DA6"/>
    <w:pPr>
      <w:spacing w:after="41" w:line="163" w:lineRule="atLeast"/>
    </w:pPr>
    <w:rPr>
      <w:rFonts w:eastAsia="Times New Roman" w:cs="Times New Roman"/>
      <w:b/>
      <w:bCs/>
      <w:sz w:val="16"/>
      <w:szCs w:val="16"/>
      <w:lang w:bidi="fa-IR"/>
    </w:rPr>
  </w:style>
  <w:style w:type="paragraph" w:customStyle="1" w:styleId="ch-timespan1">
    <w:name w:val="ch-timespan1"/>
    <w:basedOn w:val="Normal"/>
    <w:rsid w:val="00973DA6"/>
    <w:pPr>
      <w:spacing w:before="41" w:after="54" w:line="163" w:lineRule="atLeast"/>
    </w:pPr>
    <w:rPr>
      <w:rFonts w:eastAsia="Times New Roman" w:cs="Times New Roman"/>
      <w:sz w:val="16"/>
      <w:szCs w:val="16"/>
      <w:lang w:bidi="fa-IR"/>
    </w:rPr>
  </w:style>
  <w:style w:type="paragraph" w:customStyle="1" w:styleId="mejs-contextmenu-separator1">
    <w:name w:val="mejs-contextmenu-separator1"/>
    <w:basedOn w:val="Normal"/>
    <w:rsid w:val="00973DA6"/>
    <w:pPr>
      <w:shd w:val="clear" w:color="auto" w:fill="333333"/>
      <w:spacing w:before="68" w:after="68"/>
      <w:ind w:left="82" w:right="82"/>
    </w:pPr>
    <w:rPr>
      <w:rFonts w:eastAsia="Times New Roman" w:cs="Times New Roman"/>
      <w:sz w:val="2"/>
      <w:szCs w:val="2"/>
      <w:lang w:bidi="fa-IR"/>
    </w:rPr>
  </w:style>
  <w:style w:type="paragraph" w:customStyle="1" w:styleId="mejs-contextmenu-item1">
    <w:name w:val="mejs-contextmenu-item1"/>
    <w:basedOn w:val="Normal"/>
    <w:rsid w:val="00973DA6"/>
    <w:pPr>
      <w:spacing w:before="100" w:beforeAutospacing="1" w:after="100" w:afterAutospacing="1"/>
    </w:pPr>
    <w:rPr>
      <w:rFonts w:ascii="Helvetica" w:eastAsia="Times New Roman" w:hAnsi="Helvetica" w:cs="Helvetica"/>
      <w:color w:val="333333"/>
      <w:sz w:val="16"/>
      <w:szCs w:val="16"/>
      <w:lang w:bidi="fa-IR"/>
    </w:rPr>
  </w:style>
  <w:style w:type="paragraph" w:customStyle="1" w:styleId="mejs-contextmenu-item2">
    <w:name w:val="mejs-contextmenu-item2"/>
    <w:basedOn w:val="Normal"/>
    <w:rsid w:val="00973DA6"/>
    <w:pPr>
      <w:shd w:val="clear" w:color="auto" w:fill="2C7C91"/>
      <w:spacing w:before="100" w:beforeAutospacing="1" w:after="100" w:afterAutospacing="1"/>
    </w:pPr>
    <w:rPr>
      <w:rFonts w:ascii="Helvetica" w:eastAsia="Times New Roman" w:hAnsi="Helvetica" w:cs="Helvetica"/>
      <w:color w:val="FFFFFF"/>
      <w:sz w:val="16"/>
      <w:szCs w:val="16"/>
      <w:lang w:bidi="fa-IR"/>
    </w:rPr>
  </w:style>
  <w:style w:type="paragraph" w:customStyle="1" w:styleId="mejs-sourcechooser-selector1">
    <w:name w:val="mejs-sourcechooser-selector1"/>
    <w:basedOn w:val="Normal"/>
    <w:rsid w:val="00973DA6"/>
    <w:pPr>
      <w:spacing w:before="100" w:beforeAutospacing="1" w:after="100" w:afterAutospacing="1"/>
    </w:pPr>
    <w:rPr>
      <w:rFonts w:eastAsia="Times New Roman" w:cs="Times New Roman"/>
      <w:lang w:bidi="fa-IR"/>
    </w:rPr>
  </w:style>
  <w:style w:type="paragraph" w:customStyle="1" w:styleId="pptop1">
    <w:name w:val="pp_top1"/>
    <w:basedOn w:val="Normal"/>
    <w:rsid w:val="00973DA6"/>
    <w:pPr>
      <w:spacing w:before="100" w:beforeAutospacing="1" w:after="100" w:afterAutospacing="1"/>
    </w:pPr>
    <w:rPr>
      <w:rFonts w:eastAsia="Times New Roman" w:cs="Times New Roman"/>
      <w:lang w:bidi="fa-IR"/>
    </w:rPr>
  </w:style>
  <w:style w:type="paragraph" w:customStyle="1" w:styleId="ppmiddle1">
    <w:name w:val="pp_middle1"/>
    <w:basedOn w:val="Normal"/>
    <w:rsid w:val="00973DA6"/>
    <w:pPr>
      <w:spacing w:before="100" w:beforeAutospacing="1" w:after="100" w:afterAutospacing="1"/>
    </w:pPr>
    <w:rPr>
      <w:rFonts w:eastAsia="Times New Roman" w:cs="Times New Roman"/>
      <w:lang w:bidi="fa-IR"/>
    </w:rPr>
  </w:style>
  <w:style w:type="paragraph" w:customStyle="1" w:styleId="ppleft1">
    <w:name w:val="pp_left1"/>
    <w:basedOn w:val="Normal"/>
    <w:rsid w:val="00973DA6"/>
    <w:pPr>
      <w:spacing w:before="100" w:beforeAutospacing="1" w:after="100" w:afterAutospacing="1"/>
    </w:pPr>
    <w:rPr>
      <w:rFonts w:eastAsia="Times New Roman" w:cs="Times New Roman"/>
      <w:lang w:bidi="fa-IR"/>
    </w:rPr>
  </w:style>
  <w:style w:type="paragraph" w:customStyle="1" w:styleId="ppright1">
    <w:name w:val="pp_right1"/>
    <w:basedOn w:val="Normal"/>
    <w:rsid w:val="00973DA6"/>
    <w:pPr>
      <w:spacing w:before="100" w:beforeAutospacing="1" w:after="100" w:afterAutospacing="1"/>
    </w:pPr>
    <w:rPr>
      <w:rFonts w:eastAsia="Times New Roman" w:cs="Times New Roman"/>
      <w:lang w:bidi="fa-IR"/>
    </w:rPr>
  </w:style>
  <w:style w:type="paragraph" w:customStyle="1" w:styleId="ppbottom1">
    <w:name w:val="pp_bottom1"/>
    <w:basedOn w:val="Normal"/>
    <w:rsid w:val="00973DA6"/>
    <w:pPr>
      <w:spacing w:before="100" w:beforeAutospacing="1" w:after="100" w:afterAutospacing="1"/>
    </w:pPr>
    <w:rPr>
      <w:rFonts w:eastAsia="Times New Roman" w:cs="Times New Roman"/>
      <w:lang w:bidi="fa-IR"/>
    </w:rPr>
  </w:style>
  <w:style w:type="paragraph" w:customStyle="1" w:styleId="ppleft2">
    <w:name w:val="pp_left2"/>
    <w:basedOn w:val="Normal"/>
    <w:rsid w:val="00973DA6"/>
    <w:pPr>
      <w:spacing w:before="100" w:beforeAutospacing="1" w:after="100" w:afterAutospacing="1"/>
    </w:pPr>
    <w:rPr>
      <w:rFonts w:eastAsia="Times New Roman" w:cs="Times New Roman"/>
      <w:lang w:bidi="fa-IR"/>
    </w:rPr>
  </w:style>
  <w:style w:type="paragraph" w:customStyle="1" w:styleId="ppmiddle2">
    <w:name w:val="pp_middle2"/>
    <w:basedOn w:val="Normal"/>
    <w:rsid w:val="00973DA6"/>
    <w:pPr>
      <w:spacing w:before="100" w:beforeAutospacing="1" w:after="100" w:afterAutospacing="1"/>
    </w:pPr>
    <w:rPr>
      <w:rFonts w:eastAsia="Times New Roman" w:cs="Times New Roman"/>
      <w:lang w:bidi="fa-IR"/>
    </w:rPr>
  </w:style>
  <w:style w:type="paragraph" w:customStyle="1" w:styleId="ppright2">
    <w:name w:val="pp_right2"/>
    <w:basedOn w:val="Normal"/>
    <w:rsid w:val="00973DA6"/>
    <w:pPr>
      <w:spacing w:before="100" w:beforeAutospacing="1" w:after="100" w:afterAutospacing="1"/>
    </w:pPr>
    <w:rPr>
      <w:rFonts w:eastAsia="Times New Roman" w:cs="Times New Roman"/>
      <w:lang w:bidi="fa-IR"/>
    </w:rPr>
  </w:style>
  <w:style w:type="paragraph" w:customStyle="1" w:styleId="ppt1">
    <w:name w:val="ppt1"/>
    <w:basedOn w:val="Normal"/>
    <w:rsid w:val="00973DA6"/>
    <w:pPr>
      <w:spacing w:before="100" w:beforeAutospacing="1" w:after="100" w:afterAutospacing="1"/>
    </w:pPr>
    <w:rPr>
      <w:rFonts w:eastAsia="Times New Roman" w:cs="Times New Roman"/>
      <w:color w:val="F8F8F8"/>
      <w:lang w:bidi="fa-IR"/>
    </w:rPr>
  </w:style>
  <w:style w:type="paragraph" w:customStyle="1" w:styleId="ppleft3">
    <w:name w:val="pp_left3"/>
    <w:basedOn w:val="Normal"/>
    <w:rsid w:val="00973DA6"/>
    <w:pPr>
      <w:spacing w:before="100" w:beforeAutospacing="1" w:after="100" w:afterAutospacing="1"/>
    </w:pPr>
    <w:rPr>
      <w:rFonts w:eastAsia="Times New Roman" w:cs="Times New Roman"/>
      <w:lang w:bidi="fa-IR"/>
    </w:rPr>
  </w:style>
  <w:style w:type="paragraph" w:customStyle="1" w:styleId="ppright3">
    <w:name w:val="pp_right3"/>
    <w:basedOn w:val="Normal"/>
    <w:rsid w:val="00973DA6"/>
    <w:pPr>
      <w:spacing w:before="100" w:beforeAutospacing="1" w:after="100" w:afterAutospacing="1"/>
    </w:pPr>
    <w:rPr>
      <w:rFonts w:eastAsia="Times New Roman" w:cs="Times New Roman"/>
      <w:lang w:bidi="fa-IR"/>
    </w:rPr>
  </w:style>
  <w:style w:type="paragraph" w:customStyle="1" w:styleId="ppnext1">
    <w:name w:val="pp_next1"/>
    <w:basedOn w:val="Normal"/>
    <w:rsid w:val="00973DA6"/>
    <w:pPr>
      <w:spacing w:before="100" w:beforeAutospacing="1" w:after="100" w:afterAutospacing="1"/>
    </w:pPr>
    <w:rPr>
      <w:rFonts w:eastAsia="Times New Roman" w:cs="Times New Roman"/>
      <w:lang w:bidi="fa-IR"/>
    </w:rPr>
  </w:style>
  <w:style w:type="paragraph" w:customStyle="1" w:styleId="ppprevious1">
    <w:name w:val="pp_previous1"/>
    <w:basedOn w:val="Normal"/>
    <w:rsid w:val="00973DA6"/>
    <w:pPr>
      <w:spacing w:before="100" w:beforeAutospacing="1" w:after="100" w:afterAutospacing="1"/>
    </w:pPr>
    <w:rPr>
      <w:rFonts w:eastAsia="Times New Roman" w:cs="Times New Roman"/>
      <w:lang w:bidi="fa-IR"/>
    </w:rPr>
  </w:style>
  <w:style w:type="paragraph" w:customStyle="1" w:styleId="ppexpand1">
    <w:name w:val="pp_expand1"/>
    <w:basedOn w:val="Normal"/>
    <w:rsid w:val="00973DA6"/>
    <w:pPr>
      <w:spacing w:before="100" w:beforeAutospacing="1" w:after="100" w:afterAutospacing="1"/>
    </w:pPr>
    <w:rPr>
      <w:rFonts w:eastAsia="Times New Roman" w:cs="Times New Roman"/>
      <w:lang w:bidi="fa-IR"/>
    </w:rPr>
  </w:style>
  <w:style w:type="paragraph" w:customStyle="1" w:styleId="ppexpand2">
    <w:name w:val="pp_expand2"/>
    <w:basedOn w:val="Normal"/>
    <w:rsid w:val="00973DA6"/>
    <w:pPr>
      <w:spacing w:before="100" w:beforeAutospacing="1" w:after="100" w:afterAutospacing="1"/>
    </w:pPr>
    <w:rPr>
      <w:rFonts w:eastAsia="Times New Roman" w:cs="Times New Roman"/>
      <w:lang w:bidi="fa-IR"/>
    </w:rPr>
  </w:style>
  <w:style w:type="paragraph" w:customStyle="1" w:styleId="ppcontract1">
    <w:name w:val="pp_contract1"/>
    <w:basedOn w:val="Normal"/>
    <w:rsid w:val="00973DA6"/>
    <w:pPr>
      <w:spacing w:before="100" w:beforeAutospacing="1" w:after="100" w:afterAutospacing="1"/>
    </w:pPr>
    <w:rPr>
      <w:rFonts w:eastAsia="Times New Roman" w:cs="Times New Roman"/>
      <w:lang w:bidi="fa-IR"/>
    </w:rPr>
  </w:style>
  <w:style w:type="paragraph" w:customStyle="1" w:styleId="ppcontract2">
    <w:name w:val="pp_contract2"/>
    <w:basedOn w:val="Normal"/>
    <w:rsid w:val="00973DA6"/>
    <w:pPr>
      <w:spacing w:before="100" w:beforeAutospacing="1" w:after="100" w:afterAutospacing="1"/>
    </w:pPr>
    <w:rPr>
      <w:rFonts w:eastAsia="Times New Roman" w:cs="Times New Roman"/>
      <w:lang w:bidi="fa-IR"/>
    </w:rPr>
  </w:style>
  <w:style w:type="paragraph" w:customStyle="1" w:styleId="ppclose1">
    <w:name w:val="pp_close1"/>
    <w:basedOn w:val="Normal"/>
    <w:rsid w:val="00973DA6"/>
    <w:pPr>
      <w:spacing w:before="100" w:beforeAutospacing="1" w:after="100" w:afterAutospacing="1"/>
    </w:pPr>
    <w:rPr>
      <w:rFonts w:eastAsia="Times New Roman" w:cs="Times New Roman"/>
      <w:lang w:bidi="fa-IR"/>
    </w:rPr>
  </w:style>
  <w:style w:type="paragraph" w:customStyle="1" w:styleId="ppsocial1">
    <w:name w:val="pp_social1"/>
    <w:basedOn w:val="Normal"/>
    <w:rsid w:val="00973DA6"/>
    <w:pPr>
      <w:spacing w:before="95"/>
    </w:pPr>
    <w:rPr>
      <w:rFonts w:eastAsia="Times New Roman" w:cs="Times New Roman"/>
      <w:lang w:bidi="fa-IR"/>
    </w:rPr>
  </w:style>
  <w:style w:type="paragraph" w:customStyle="1" w:styleId="ppplay1">
    <w:name w:val="pp_play1"/>
    <w:basedOn w:val="Normal"/>
    <w:rsid w:val="00973DA6"/>
    <w:pPr>
      <w:spacing w:before="27" w:after="27"/>
      <w:ind w:left="54" w:right="54" w:hanging="4777"/>
    </w:pPr>
    <w:rPr>
      <w:rFonts w:eastAsia="Times New Roman" w:cs="Times New Roman"/>
      <w:lang w:bidi="fa-IR"/>
    </w:rPr>
  </w:style>
  <w:style w:type="paragraph" w:customStyle="1" w:styleId="pppause1">
    <w:name w:val="pp_pause1"/>
    <w:basedOn w:val="Normal"/>
    <w:rsid w:val="00973DA6"/>
    <w:pPr>
      <w:spacing w:before="27" w:after="27"/>
      <w:ind w:left="54" w:right="54" w:hanging="4777"/>
    </w:pPr>
    <w:rPr>
      <w:rFonts w:eastAsia="Times New Roman" w:cs="Times New Roman"/>
      <w:lang w:bidi="fa-IR"/>
    </w:rPr>
  </w:style>
  <w:style w:type="paragraph" w:customStyle="1" w:styleId="ppdetails1">
    <w:name w:val="pp_details1"/>
    <w:basedOn w:val="Normal"/>
    <w:rsid w:val="00973DA6"/>
    <w:pPr>
      <w:spacing w:before="68" w:after="27"/>
    </w:pPr>
    <w:rPr>
      <w:rFonts w:eastAsia="Times New Roman" w:cs="Times New Roman"/>
      <w:lang w:bidi="fa-IR"/>
    </w:rPr>
  </w:style>
  <w:style w:type="paragraph" w:customStyle="1" w:styleId="ppnav1">
    <w:name w:val="pp_nav1"/>
    <w:basedOn w:val="Normal"/>
    <w:rsid w:val="00973DA6"/>
    <w:pPr>
      <w:spacing w:before="41"/>
      <w:ind w:right="136"/>
    </w:pPr>
    <w:rPr>
      <w:rFonts w:eastAsia="Times New Roman" w:cs="Times New Roman"/>
      <w:lang w:bidi="fa-IR"/>
    </w:rPr>
  </w:style>
  <w:style w:type="paragraph" w:customStyle="1" w:styleId="currenttextholder1">
    <w:name w:val="currenttextholder1"/>
    <w:basedOn w:val="Normal"/>
    <w:rsid w:val="00973DA6"/>
    <w:pPr>
      <w:spacing w:line="340" w:lineRule="atLeast"/>
    </w:pPr>
    <w:rPr>
      <w:rFonts w:ascii="Georgia" w:eastAsia="Times New Roman" w:hAnsi="Georgia" w:cs="Times New Roman"/>
      <w:i/>
      <w:iCs/>
      <w:color w:val="999999"/>
      <w:sz w:val="15"/>
      <w:szCs w:val="15"/>
      <w:lang w:bidi="fa-IR"/>
    </w:rPr>
  </w:style>
  <w:style w:type="paragraph" w:customStyle="1" w:styleId="ppdescription1">
    <w:name w:val="pp_description1"/>
    <w:basedOn w:val="Normal"/>
    <w:rsid w:val="00973DA6"/>
    <w:pPr>
      <w:spacing w:before="68" w:after="68" w:line="190" w:lineRule="atLeast"/>
      <w:ind w:right="679"/>
    </w:pPr>
    <w:rPr>
      <w:rFonts w:eastAsia="Times New Roman" w:cs="Times New Roman"/>
      <w:b/>
      <w:bCs/>
      <w:vanish/>
      <w:sz w:val="15"/>
      <w:szCs w:val="15"/>
      <w:lang w:bidi="fa-IR"/>
    </w:rPr>
  </w:style>
  <w:style w:type="paragraph" w:customStyle="1" w:styleId="pploadericon1">
    <w:name w:val="pp_loadericon1"/>
    <w:basedOn w:val="Normal"/>
    <w:rsid w:val="00973DA6"/>
    <w:pPr>
      <w:ind w:left="-163"/>
    </w:pPr>
    <w:rPr>
      <w:rFonts w:eastAsia="Times New Roman" w:cs="Times New Roman"/>
      <w:lang w:bidi="fa-IR"/>
    </w:rPr>
  </w:style>
  <w:style w:type="paragraph" w:customStyle="1" w:styleId="ppleft4">
    <w:name w:val="pp_left4"/>
    <w:basedOn w:val="Normal"/>
    <w:rsid w:val="00973DA6"/>
    <w:pPr>
      <w:spacing w:before="100" w:beforeAutospacing="1" w:after="100" w:afterAutospacing="1"/>
    </w:pPr>
    <w:rPr>
      <w:rFonts w:eastAsia="Times New Roman" w:cs="Times New Roman"/>
      <w:lang w:bidi="fa-IR"/>
    </w:rPr>
  </w:style>
  <w:style w:type="paragraph" w:customStyle="1" w:styleId="ppright4">
    <w:name w:val="pp_right4"/>
    <w:basedOn w:val="Normal"/>
    <w:rsid w:val="00973DA6"/>
    <w:pPr>
      <w:spacing w:before="100" w:beforeAutospacing="1" w:after="100" w:afterAutospacing="1"/>
    </w:pPr>
    <w:rPr>
      <w:rFonts w:eastAsia="Times New Roman" w:cs="Times New Roman"/>
      <w:lang w:bidi="fa-IR"/>
    </w:rPr>
  </w:style>
  <w:style w:type="paragraph" w:customStyle="1" w:styleId="ppdetails2">
    <w:name w:val="pp_details2"/>
    <w:basedOn w:val="Normal"/>
    <w:rsid w:val="00973DA6"/>
    <w:pPr>
      <w:spacing w:before="136" w:after="27"/>
    </w:pPr>
    <w:rPr>
      <w:rFonts w:eastAsia="Times New Roman" w:cs="Times New Roman"/>
      <w:lang w:bidi="fa-IR"/>
    </w:rPr>
  </w:style>
  <w:style w:type="paragraph" w:customStyle="1" w:styleId="facebook1">
    <w:name w:val="facebook1"/>
    <w:basedOn w:val="Normal"/>
    <w:rsid w:val="00973DA6"/>
    <w:pPr>
      <w:spacing w:before="100" w:beforeAutospacing="1" w:after="100" w:afterAutospacing="1"/>
      <w:ind w:left="68"/>
    </w:pPr>
    <w:rPr>
      <w:rFonts w:eastAsia="Times New Roman" w:cs="Times New Roman"/>
      <w:lang w:bidi="fa-IR"/>
    </w:rPr>
  </w:style>
  <w:style w:type="paragraph" w:customStyle="1" w:styleId="twitter1">
    <w:name w:val="twitter1"/>
    <w:basedOn w:val="Normal"/>
    <w:rsid w:val="00973DA6"/>
    <w:pPr>
      <w:spacing w:before="100" w:beforeAutospacing="1" w:after="100" w:afterAutospacing="1"/>
    </w:pPr>
    <w:rPr>
      <w:rFonts w:eastAsia="Times New Roman" w:cs="Times New Roman"/>
      <w:lang w:bidi="fa-IR"/>
    </w:rPr>
  </w:style>
  <w:style w:type="paragraph" w:customStyle="1" w:styleId="ppplay2">
    <w:name w:val="pp_play2"/>
    <w:basedOn w:val="Normal"/>
    <w:rsid w:val="00973DA6"/>
    <w:pPr>
      <w:spacing w:before="27" w:after="27"/>
      <w:ind w:left="54" w:right="54" w:hanging="4777"/>
    </w:pPr>
    <w:rPr>
      <w:rFonts w:eastAsia="Times New Roman" w:cs="Times New Roman"/>
      <w:lang w:bidi="fa-IR"/>
    </w:rPr>
  </w:style>
  <w:style w:type="paragraph" w:customStyle="1" w:styleId="pppause2">
    <w:name w:val="pp_pause2"/>
    <w:basedOn w:val="Normal"/>
    <w:rsid w:val="00973DA6"/>
    <w:pPr>
      <w:spacing w:before="27" w:after="27"/>
      <w:ind w:left="54" w:right="54" w:hanging="4777"/>
    </w:pPr>
    <w:rPr>
      <w:rFonts w:eastAsia="Times New Roman" w:cs="Times New Roman"/>
      <w:lang w:bidi="fa-IR"/>
    </w:rPr>
  </w:style>
  <w:style w:type="paragraph" w:customStyle="1" w:styleId="ppinline1">
    <w:name w:val="pp_inline1"/>
    <w:basedOn w:val="Normal"/>
    <w:rsid w:val="00973DA6"/>
    <w:pPr>
      <w:spacing w:before="100" w:beforeAutospacing="1" w:after="100" w:afterAutospacing="1"/>
    </w:pPr>
    <w:rPr>
      <w:rFonts w:eastAsia="Times New Roman" w:cs="Times New Roman"/>
      <w:lang w:bidi="fa-IR"/>
    </w:rPr>
  </w:style>
  <w:style w:type="paragraph" w:customStyle="1" w:styleId="ppcontent1">
    <w:name w:val="pp_content1"/>
    <w:basedOn w:val="Normal"/>
    <w:rsid w:val="00973DA6"/>
    <w:pPr>
      <w:shd w:val="clear" w:color="auto" w:fill="FFFFFF"/>
      <w:spacing w:before="100" w:beforeAutospacing="1" w:after="100" w:afterAutospacing="1"/>
    </w:pPr>
    <w:rPr>
      <w:rFonts w:eastAsia="Times New Roman" w:cs="Times New Roman"/>
      <w:lang w:bidi="fa-IR"/>
    </w:rPr>
  </w:style>
  <w:style w:type="paragraph" w:customStyle="1" w:styleId="ppcontent2">
    <w:name w:val="pp_content2"/>
    <w:basedOn w:val="Normal"/>
    <w:rsid w:val="00973DA6"/>
    <w:pPr>
      <w:shd w:val="clear" w:color="auto" w:fill="FFFFFF"/>
      <w:spacing w:before="100" w:beforeAutospacing="1" w:after="100" w:afterAutospacing="1"/>
    </w:pPr>
    <w:rPr>
      <w:rFonts w:eastAsia="Times New Roman" w:cs="Times New Roman"/>
      <w:lang w:bidi="fa-IR"/>
    </w:rPr>
  </w:style>
  <w:style w:type="paragraph" w:customStyle="1" w:styleId="ppinline2">
    <w:name w:val="pp_inline2"/>
    <w:basedOn w:val="Normal"/>
    <w:rsid w:val="00973DA6"/>
    <w:pPr>
      <w:spacing w:before="100" w:beforeAutospacing="1" w:after="100" w:afterAutospacing="1"/>
    </w:pPr>
    <w:rPr>
      <w:rFonts w:eastAsia="Times New Roman" w:cs="Times New Roman"/>
      <w:color w:val="000000"/>
      <w:lang w:bidi="fa-IR"/>
    </w:rPr>
  </w:style>
  <w:style w:type="paragraph" w:customStyle="1" w:styleId="ppt2">
    <w:name w:val="ppt2"/>
    <w:basedOn w:val="Normal"/>
    <w:rsid w:val="00973DA6"/>
    <w:pPr>
      <w:spacing w:before="100" w:beforeAutospacing="1" w:after="100" w:afterAutospacing="1"/>
    </w:pPr>
    <w:rPr>
      <w:rFonts w:eastAsia="Times New Roman" w:cs="Times New Roman"/>
      <w:color w:val="000000"/>
      <w:lang w:bidi="fa-IR"/>
    </w:rPr>
  </w:style>
  <w:style w:type="paragraph" w:customStyle="1" w:styleId="ppinline3">
    <w:name w:val="pp_inline3"/>
    <w:basedOn w:val="Normal"/>
    <w:rsid w:val="00973DA6"/>
    <w:pPr>
      <w:spacing w:before="100" w:beforeAutospacing="1" w:after="100" w:afterAutospacing="1"/>
    </w:pPr>
    <w:rPr>
      <w:rFonts w:eastAsia="Times New Roman" w:cs="Times New Roman"/>
      <w:color w:val="000000"/>
      <w:lang w:bidi="fa-IR"/>
    </w:rPr>
  </w:style>
  <w:style w:type="paragraph" w:customStyle="1" w:styleId="ppt3">
    <w:name w:val="ppt3"/>
    <w:basedOn w:val="Normal"/>
    <w:rsid w:val="00973DA6"/>
    <w:pPr>
      <w:spacing w:before="100" w:beforeAutospacing="1" w:after="100" w:afterAutospacing="1"/>
    </w:pPr>
    <w:rPr>
      <w:rFonts w:eastAsia="Times New Roman" w:cs="Times New Roman"/>
      <w:color w:val="000000"/>
      <w:lang w:bidi="fa-IR"/>
    </w:rPr>
  </w:style>
  <w:style w:type="paragraph" w:customStyle="1" w:styleId="ppinline4">
    <w:name w:val="pp_inline4"/>
    <w:basedOn w:val="Normal"/>
    <w:rsid w:val="00973DA6"/>
    <w:pPr>
      <w:spacing w:before="100" w:beforeAutospacing="1" w:after="100" w:afterAutospacing="1"/>
    </w:pPr>
    <w:rPr>
      <w:rFonts w:eastAsia="Times New Roman" w:cs="Times New Roman"/>
      <w:color w:val="000000"/>
      <w:lang w:bidi="fa-IR"/>
    </w:rPr>
  </w:style>
  <w:style w:type="paragraph" w:customStyle="1" w:styleId="ppt4">
    <w:name w:val="ppt4"/>
    <w:basedOn w:val="Normal"/>
    <w:rsid w:val="00973DA6"/>
    <w:pPr>
      <w:spacing w:before="100" w:beforeAutospacing="1" w:after="100" w:afterAutospacing="1"/>
    </w:pPr>
    <w:rPr>
      <w:rFonts w:eastAsia="Times New Roman" w:cs="Times New Roman"/>
      <w:color w:val="000000"/>
      <w:lang w:bidi="fa-IR"/>
    </w:rPr>
  </w:style>
  <w:style w:type="paragraph" w:customStyle="1" w:styleId="ppinline5">
    <w:name w:val="pp_inline5"/>
    <w:basedOn w:val="Normal"/>
    <w:rsid w:val="00973DA6"/>
    <w:pPr>
      <w:spacing w:before="100" w:beforeAutospacing="1" w:after="100" w:afterAutospacing="1"/>
    </w:pPr>
    <w:rPr>
      <w:rFonts w:eastAsia="Times New Roman" w:cs="Times New Roman"/>
      <w:color w:val="000000"/>
      <w:lang w:bidi="fa-IR"/>
    </w:rPr>
  </w:style>
  <w:style w:type="paragraph" w:customStyle="1" w:styleId="ppleft5">
    <w:name w:val="pp_left5"/>
    <w:basedOn w:val="Normal"/>
    <w:rsid w:val="00973DA6"/>
    <w:pPr>
      <w:spacing w:before="100" w:beforeAutospacing="1" w:after="100" w:afterAutospacing="1"/>
    </w:pPr>
    <w:rPr>
      <w:rFonts w:eastAsia="Times New Roman" w:cs="Times New Roman"/>
      <w:lang w:bidi="fa-IR"/>
    </w:rPr>
  </w:style>
  <w:style w:type="paragraph" w:customStyle="1" w:styleId="ppleft6">
    <w:name w:val="pp_left6"/>
    <w:basedOn w:val="Normal"/>
    <w:rsid w:val="00973DA6"/>
    <w:pPr>
      <w:spacing w:before="100" w:beforeAutospacing="1" w:after="100" w:afterAutospacing="1"/>
    </w:pPr>
    <w:rPr>
      <w:rFonts w:eastAsia="Times New Roman" w:cs="Times New Roman"/>
      <w:lang w:bidi="fa-IR"/>
    </w:rPr>
  </w:style>
  <w:style w:type="paragraph" w:customStyle="1" w:styleId="ppmiddle3">
    <w:name w:val="pp_middle3"/>
    <w:basedOn w:val="Normal"/>
    <w:rsid w:val="00973DA6"/>
    <w:pPr>
      <w:spacing w:before="100" w:beforeAutospacing="1" w:after="100" w:afterAutospacing="1"/>
    </w:pPr>
    <w:rPr>
      <w:rFonts w:eastAsia="Times New Roman" w:cs="Times New Roman"/>
      <w:lang w:bidi="fa-IR"/>
    </w:rPr>
  </w:style>
  <w:style w:type="paragraph" w:customStyle="1" w:styleId="ppmiddle4">
    <w:name w:val="pp_middle4"/>
    <w:basedOn w:val="Normal"/>
    <w:rsid w:val="00973DA6"/>
    <w:pPr>
      <w:spacing w:before="100" w:beforeAutospacing="1" w:after="100" w:afterAutospacing="1"/>
    </w:pPr>
    <w:rPr>
      <w:rFonts w:eastAsia="Times New Roman" w:cs="Times New Roman"/>
      <w:lang w:bidi="fa-IR"/>
    </w:rPr>
  </w:style>
  <w:style w:type="paragraph" w:customStyle="1" w:styleId="ppright5">
    <w:name w:val="pp_right5"/>
    <w:basedOn w:val="Normal"/>
    <w:rsid w:val="00973DA6"/>
    <w:pPr>
      <w:spacing w:before="100" w:beforeAutospacing="1" w:after="100" w:afterAutospacing="1"/>
    </w:pPr>
    <w:rPr>
      <w:rFonts w:eastAsia="Times New Roman" w:cs="Times New Roman"/>
      <w:lang w:bidi="fa-IR"/>
    </w:rPr>
  </w:style>
  <w:style w:type="paragraph" w:customStyle="1" w:styleId="ppright6">
    <w:name w:val="pp_right6"/>
    <w:basedOn w:val="Normal"/>
    <w:rsid w:val="00973DA6"/>
    <w:pPr>
      <w:spacing w:before="100" w:beforeAutospacing="1" w:after="100" w:afterAutospacing="1"/>
    </w:pPr>
    <w:rPr>
      <w:rFonts w:eastAsia="Times New Roman" w:cs="Times New Roman"/>
      <w:lang w:bidi="fa-IR"/>
    </w:rPr>
  </w:style>
  <w:style w:type="paragraph" w:customStyle="1" w:styleId="flex-next1">
    <w:name w:val="flex-next1"/>
    <w:basedOn w:val="Normal"/>
    <w:rsid w:val="00973DA6"/>
    <w:pPr>
      <w:spacing w:before="100" w:beforeAutospacing="1" w:after="100" w:afterAutospacing="1"/>
    </w:pPr>
    <w:rPr>
      <w:rFonts w:eastAsia="Times New Roman" w:cs="Times New Roman"/>
      <w:lang w:bidi="fa-IR"/>
    </w:rPr>
  </w:style>
  <w:style w:type="paragraph" w:customStyle="1" w:styleId="flex-prev1">
    <w:name w:val="flex-prev1"/>
    <w:basedOn w:val="Normal"/>
    <w:rsid w:val="00973DA6"/>
    <w:pPr>
      <w:spacing w:before="100" w:beforeAutospacing="1" w:after="100" w:afterAutospacing="1"/>
    </w:pPr>
    <w:rPr>
      <w:rFonts w:eastAsia="Times New Roman" w:cs="Times New Roman"/>
      <w:lang w:bidi="fa-IR"/>
    </w:rPr>
  </w:style>
  <w:style w:type="paragraph" w:customStyle="1" w:styleId="flex-prev2">
    <w:name w:val="flex-prev2"/>
    <w:basedOn w:val="Normal"/>
    <w:rsid w:val="00973DA6"/>
    <w:pPr>
      <w:spacing w:before="100" w:beforeAutospacing="1" w:after="100" w:afterAutospacing="1"/>
    </w:pPr>
    <w:rPr>
      <w:rFonts w:eastAsia="Times New Roman" w:cs="Times New Roman"/>
      <w:lang w:bidi="fa-IR"/>
    </w:rPr>
  </w:style>
  <w:style w:type="paragraph" w:customStyle="1" w:styleId="flex-next2">
    <w:name w:val="flex-next2"/>
    <w:basedOn w:val="Normal"/>
    <w:rsid w:val="00973DA6"/>
    <w:pPr>
      <w:spacing w:before="100" w:beforeAutospacing="1" w:after="100" w:afterAutospacing="1"/>
    </w:pPr>
    <w:rPr>
      <w:rFonts w:eastAsia="Times New Roman" w:cs="Times New Roman"/>
      <w:lang w:bidi="fa-IR"/>
    </w:rPr>
  </w:style>
  <w:style w:type="character" w:customStyle="1" w:styleId="onsale1">
    <w:name w:val="onsale1"/>
    <w:rsid w:val="00973DA6"/>
    <w:rPr>
      <w:shd w:val="clear" w:color="auto" w:fill="CD2121"/>
    </w:rPr>
  </w:style>
  <w:style w:type="character" w:customStyle="1" w:styleId="onsale2">
    <w:name w:val="onsale2"/>
    <w:rsid w:val="00973DA6"/>
    <w:rPr>
      <w:shd w:val="clear" w:color="auto" w:fill="CD2121"/>
    </w:rPr>
  </w:style>
  <w:style w:type="paragraph" w:customStyle="1" w:styleId="ui-slider-handle1">
    <w:name w:val="ui-slider-handle1"/>
    <w:basedOn w:val="Normal"/>
    <w:rsid w:val="00973DA6"/>
    <w:pPr>
      <w:shd w:val="clear" w:color="auto" w:fill="CD2121"/>
      <w:spacing w:before="100" w:beforeAutospacing="1" w:after="100" w:afterAutospacing="1"/>
    </w:pPr>
    <w:rPr>
      <w:rFonts w:eastAsia="Times New Roman" w:cs="Times New Roman"/>
      <w:lang w:bidi="fa-IR"/>
    </w:rPr>
  </w:style>
  <w:style w:type="paragraph" w:customStyle="1" w:styleId="ui-slider-handle2">
    <w:name w:val="ui-slider-handle2"/>
    <w:basedOn w:val="Normal"/>
    <w:rsid w:val="00973DA6"/>
    <w:pPr>
      <w:shd w:val="clear" w:color="auto" w:fill="CD2121"/>
      <w:spacing w:before="100" w:beforeAutospacing="1" w:after="100" w:afterAutospacing="1"/>
    </w:pPr>
    <w:rPr>
      <w:rFonts w:eastAsia="Times New Roman" w:cs="Times New Roman"/>
      <w:lang w:bidi="fa-IR"/>
    </w:rPr>
  </w:style>
  <w:style w:type="paragraph" w:customStyle="1" w:styleId="dialogtitle1">
    <w:name w:val="dialog_title1"/>
    <w:basedOn w:val="Normal"/>
    <w:rsid w:val="00973DA6"/>
    <w:pPr>
      <w:pBdr>
        <w:top w:val="single" w:sz="6" w:space="0" w:color="3A5795"/>
        <w:left w:val="single" w:sz="6" w:space="0" w:color="3A5795"/>
        <w:bottom w:val="single" w:sz="6" w:space="0" w:color="3A5795"/>
        <w:right w:val="single" w:sz="6" w:space="0" w:color="3A5795"/>
      </w:pBdr>
      <w:shd w:val="clear" w:color="auto" w:fill="6D84B4"/>
    </w:pPr>
    <w:rPr>
      <w:rFonts w:eastAsia="Times New Roman" w:cs="Times New Roman"/>
      <w:b/>
      <w:bCs/>
      <w:color w:val="FFFFFF"/>
      <w:sz w:val="19"/>
      <w:szCs w:val="19"/>
      <w:lang w:bidi="fa-IR"/>
    </w:rPr>
  </w:style>
  <w:style w:type="paragraph" w:customStyle="1" w:styleId="dialogheader1">
    <w:name w:val="dialog_header1"/>
    <w:basedOn w:val="Normal"/>
    <w:rsid w:val="00973DA6"/>
    <w:pPr>
      <w:pBdr>
        <w:bottom w:val="single" w:sz="6" w:space="0" w:color="1D4088"/>
      </w:pBdr>
      <w:spacing w:before="100" w:beforeAutospacing="1" w:after="100" w:afterAutospacing="1"/>
      <w:textAlignment w:val="center"/>
    </w:pPr>
    <w:rPr>
      <w:rFonts w:ascii="Helvetica" w:eastAsia="Times New Roman" w:hAnsi="Helvetica" w:cs="Helvetica"/>
      <w:b/>
      <w:bCs/>
      <w:color w:val="FFFFFF"/>
      <w:sz w:val="19"/>
      <w:szCs w:val="19"/>
      <w:lang w:bidi="fa-IR"/>
    </w:rPr>
  </w:style>
  <w:style w:type="paragraph" w:customStyle="1" w:styleId="touchablebutton1">
    <w:name w:val="touchable_button1"/>
    <w:basedOn w:val="Normal"/>
    <w:rsid w:val="00973DA6"/>
    <w:pPr>
      <w:pBdr>
        <w:top w:val="single" w:sz="6" w:space="3" w:color="2F477A"/>
        <w:left w:val="single" w:sz="6" w:space="8" w:color="2F477A"/>
        <w:bottom w:val="single" w:sz="6" w:space="3" w:color="2F477A"/>
        <w:right w:val="single" w:sz="6" w:space="8" w:color="2F477A"/>
      </w:pBdr>
      <w:spacing w:before="41" w:after="100" w:afterAutospacing="1" w:line="245" w:lineRule="atLeast"/>
    </w:pPr>
    <w:rPr>
      <w:rFonts w:eastAsia="Times New Roman" w:cs="Times New Roman"/>
      <w:lang w:bidi="fa-IR"/>
    </w:rPr>
  </w:style>
  <w:style w:type="paragraph" w:customStyle="1" w:styleId="headercenter1">
    <w:name w:val="header_center1"/>
    <w:basedOn w:val="Normal"/>
    <w:rsid w:val="00973DA6"/>
    <w:pPr>
      <w:spacing w:before="100" w:beforeAutospacing="1" w:after="100" w:afterAutospacing="1" w:line="245" w:lineRule="atLeast"/>
      <w:jc w:val="center"/>
      <w:textAlignment w:val="center"/>
    </w:pPr>
    <w:rPr>
      <w:rFonts w:eastAsia="Times New Roman" w:cs="Times New Roman"/>
      <w:b/>
      <w:bCs/>
      <w:color w:val="FFFFFF"/>
      <w:sz w:val="22"/>
      <w:szCs w:val="22"/>
      <w:lang w:bidi="fa-IR"/>
    </w:rPr>
  </w:style>
  <w:style w:type="paragraph" w:customStyle="1" w:styleId="dialogcontent1">
    <w:name w:val="dialog_content1"/>
    <w:basedOn w:val="Normal"/>
    <w:rsid w:val="00973DA6"/>
    <w:pPr>
      <w:pBdr>
        <w:left w:val="single" w:sz="6" w:space="0" w:color="555555"/>
        <w:right w:val="single" w:sz="6" w:space="0" w:color="555555"/>
      </w:pBdr>
      <w:spacing w:before="100" w:beforeAutospacing="1" w:after="100" w:afterAutospacing="1"/>
    </w:pPr>
    <w:rPr>
      <w:rFonts w:eastAsia="Times New Roman" w:cs="Times New Roman"/>
      <w:lang w:bidi="fa-IR"/>
    </w:rPr>
  </w:style>
  <w:style w:type="paragraph" w:customStyle="1" w:styleId="dialogfooter1">
    <w:name w:val="dialog_footer1"/>
    <w:basedOn w:val="Normal"/>
    <w:rsid w:val="00973DA6"/>
    <w:pPr>
      <w:pBdr>
        <w:top w:val="single" w:sz="6" w:space="0" w:color="CCCCCC"/>
        <w:left w:val="single" w:sz="6" w:space="0" w:color="555555"/>
        <w:bottom w:val="single" w:sz="6" w:space="0" w:color="555555"/>
        <w:right w:val="single" w:sz="6" w:space="0" w:color="555555"/>
      </w:pBdr>
      <w:shd w:val="clear" w:color="auto" w:fill="F6F7F8"/>
      <w:spacing w:before="100" w:beforeAutospacing="1" w:after="100" w:afterAutospacing="1"/>
    </w:pPr>
    <w:rPr>
      <w:rFonts w:eastAsia="Times New Roman" w:cs="Times New Roman"/>
      <w:lang w:bidi="fa-IR"/>
    </w:rPr>
  </w:style>
  <w:style w:type="paragraph" w:customStyle="1" w:styleId="fbloader1">
    <w:name w:val="fb_loader1"/>
    <w:basedOn w:val="Normal"/>
    <w:rsid w:val="00973DA6"/>
    <w:pPr>
      <w:spacing w:before="100" w:beforeAutospacing="1" w:after="100" w:afterAutospacing="1"/>
      <w:ind w:left="-217"/>
    </w:pPr>
    <w:rPr>
      <w:rFonts w:eastAsia="Times New Roman" w:cs="Times New Roman"/>
      <w:lang w:bidi="fa-IR"/>
    </w:rPr>
  </w:style>
  <w:style w:type="character" w:customStyle="1" w:styleId="sub-indicator3">
    <w:name w:val="sub-indicator3"/>
    <w:basedOn w:val="DefaultParagraphFont"/>
    <w:rsid w:val="00973DA6"/>
  </w:style>
  <w:style w:type="table" w:customStyle="1" w:styleId="TableGrid2">
    <w:name w:val="Table Grid2"/>
    <w:basedOn w:val="TableNormal"/>
    <w:next w:val="TableGrid"/>
    <w:uiPriority w:val="59"/>
    <w:rsid w:val="00973DA6"/>
    <w:pPr>
      <w:spacing w:after="0" w:line="240" w:lineRule="auto"/>
    </w:pPr>
    <w:rPr>
      <w:rFonts w:ascii="Times New Roman" w:eastAsia="Times New Roman" w:hAnsi="Times New Roman" w:cs="Times New Roman"/>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21">
    <w:name w:val="Light List - Accent 21"/>
    <w:basedOn w:val="TableNormal"/>
    <w:next w:val="LightList-Accent2"/>
    <w:uiPriority w:val="61"/>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41">
    <w:name w:val="Light List - Accent 41"/>
    <w:basedOn w:val="TableNormal"/>
    <w:next w:val="LightList-Accent4"/>
    <w:uiPriority w:val="61"/>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ColorfulShading-Accent41">
    <w:name w:val="Colorful Shading - Accent 41"/>
    <w:basedOn w:val="TableNormal"/>
    <w:next w:val="ColorfulShading-Accent4"/>
    <w:uiPriority w:val="71"/>
    <w:rsid w:val="00973DA6"/>
    <w:pPr>
      <w:spacing w:after="0" w:line="240" w:lineRule="auto"/>
    </w:pPr>
    <w:rPr>
      <w:rFonts w:ascii="Times New Roman" w:eastAsia="Calibri" w:hAnsi="Times New Roman" w:cs="Times New Roman"/>
      <w:color w:val="000000"/>
      <w:sz w:val="20"/>
      <w:szCs w:val="2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MediumShading1-Accent51">
    <w:name w:val="Medium Shading 1 - Accent 51"/>
    <w:basedOn w:val="TableNormal"/>
    <w:next w:val="MediumShading1-Accent5"/>
    <w:uiPriority w:val="63"/>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PlainTable211">
    <w:name w:val="Plain Table 211"/>
    <w:basedOn w:val="TableNormal"/>
    <w:next w:val="PlainTable23"/>
    <w:uiPriority w:val="42"/>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2">
    <w:name w:val="Plain Table 22"/>
    <w:basedOn w:val="TableNormal"/>
    <w:uiPriority w:val="42"/>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3">
    <w:name w:val="Plain Table 23"/>
    <w:basedOn w:val="TableNormal"/>
    <w:uiPriority w:val="42"/>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5">
    <w:name w:val="Table Grid5"/>
    <w:basedOn w:val="TableNormal"/>
    <w:next w:val="TableGrid"/>
    <w:uiPriority w:val="59"/>
    <w:rsid w:val="00973DA6"/>
    <w:pPr>
      <w:spacing w:after="0" w:line="240" w:lineRule="auto"/>
      <w:ind w:left="340" w:firstLine="6"/>
      <w:jc w:val="center"/>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973DA6"/>
  </w:style>
  <w:style w:type="table" w:styleId="TableGrid">
    <w:name w:val="Table Grid"/>
    <w:basedOn w:val="TableNormal"/>
    <w:uiPriority w:val="39"/>
    <w:rsid w:val="00973DA6"/>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uiPriority w:val="9"/>
    <w:semiHidden/>
    <w:rsid w:val="00973DA6"/>
    <w:rPr>
      <w:rFonts w:ascii="Calibri Light" w:eastAsia="Times New Roman" w:hAnsi="Calibri Light" w:cs="Times New Roman"/>
      <w:color w:val="2E74B5"/>
      <w:sz w:val="26"/>
      <w:szCs w:val="26"/>
    </w:rPr>
  </w:style>
  <w:style w:type="character" w:customStyle="1" w:styleId="Heading3Char1">
    <w:name w:val="Heading 3 Char1"/>
    <w:uiPriority w:val="9"/>
    <w:semiHidden/>
    <w:rsid w:val="00973DA6"/>
    <w:rPr>
      <w:rFonts w:ascii="Calibri Light" w:eastAsia="Times New Roman" w:hAnsi="Calibri Light" w:cs="Times New Roman"/>
      <w:color w:val="1F4D78"/>
      <w:sz w:val="24"/>
      <w:szCs w:val="24"/>
    </w:rPr>
  </w:style>
  <w:style w:type="character" w:customStyle="1" w:styleId="Heading4Char1">
    <w:name w:val="Heading 4 Char1"/>
    <w:uiPriority w:val="9"/>
    <w:semiHidden/>
    <w:rsid w:val="00973DA6"/>
    <w:rPr>
      <w:rFonts w:ascii="Calibri Light" w:eastAsia="Times New Roman" w:hAnsi="Calibri Light" w:cs="Times New Roman"/>
      <w:i/>
      <w:iCs/>
      <w:color w:val="2E74B5"/>
    </w:rPr>
  </w:style>
  <w:style w:type="character" w:customStyle="1" w:styleId="Heading5Char1">
    <w:name w:val="Heading 5 Char1"/>
    <w:uiPriority w:val="9"/>
    <w:semiHidden/>
    <w:rsid w:val="00973DA6"/>
    <w:rPr>
      <w:rFonts w:ascii="Calibri Light" w:eastAsia="Times New Roman" w:hAnsi="Calibri Light" w:cs="Times New Roman"/>
      <w:color w:val="2E74B5"/>
    </w:rPr>
  </w:style>
  <w:style w:type="character" w:customStyle="1" w:styleId="Heading6Char1">
    <w:name w:val="Heading 6 Char1"/>
    <w:uiPriority w:val="9"/>
    <w:semiHidden/>
    <w:rsid w:val="00973DA6"/>
    <w:rPr>
      <w:rFonts w:ascii="Calibri Light" w:eastAsia="Times New Roman" w:hAnsi="Calibri Light" w:cs="Times New Roman"/>
      <w:color w:val="1F4D78"/>
    </w:rPr>
  </w:style>
  <w:style w:type="character" w:customStyle="1" w:styleId="Heading7Char1">
    <w:name w:val="Heading 7 Char1"/>
    <w:uiPriority w:val="9"/>
    <w:semiHidden/>
    <w:rsid w:val="00973DA6"/>
    <w:rPr>
      <w:rFonts w:ascii="Calibri Light" w:eastAsia="Times New Roman" w:hAnsi="Calibri Light" w:cs="Times New Roman"/>
      <w:i/>
      <w:iCs/>
      <w:color w:val="1F4D78"/>
    </w:rPr>
  </w:style>
  <w:style w:type="character" w:customStyle="1" w:styleId="Heading8Char1">
    <w:name w:val="Heading 8 Char1"/>
    <w:uiPriority w:val="9"/>
    <w:semiHidden/>
    <w:rsid w:val="00973DA6"/>
    <w:rPr>
      <w:rFonts w:ascii="Calibri Light" w:eastAsia="Times New Roman" w:hAnsi="Calibri Light" w:cs="Times New Roman"/>
      <w:color w:val="272727"/>
      <w:sz w:val="21"/>
      <w:szCs w:val="21"/>
    </w:rPr>
  </w:style>
  <w:style w:type="paragraph" w:styleId="NoSpacing">
    <w:name w:val="No Spacing"/>
    <w:uiPriority w:val="1"/>
    <w:qFormat/>
    <w:rsid w:val="00973DA6"/>
    <w:pPr>
      <w:spacing w:after="0" w:line="240" w:lineRule="auto"/>
    </w:pPr>
    <w:rPr>
      <w:rFonts w:ascii="Times New Roman" w:eastAsia="Calibri" w:hAnsi="Times New Roman" w:cs="Times New Roman"/>
    </w:rPr>
  </w:style>
  <w:style w:type="table" w:styleId="LightList-Accent3">
    <w:name w:val="Light List Accent 3"/>
    <w:basedOn w:val="TableNormal"/>
    <w:uiPriority w:val="61"/>
    <w:unhideWhenUsed/>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Grid-Accent2">
    <w:name w:val="Light Grid Accent 2"/>
    <w:basedOn w:val="TableNormal"/>
    <w:uiPriority w:val="62"/>
    <w:unhideWhenUsed/>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LBCOGM+Arial,BoldItalic" w:eastAsia="Times New Roman" w:hAnsi="LBCOGM+Arial,BoldItalic"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LBCOGM+Arial,BoldItalic" w:eastAsia="Times New Roman" w:hAnsi="LBCOGM+Arial,BoldItalic"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LBCOGM+Arial,BoldItalic" w:eastAsia="Times New Roman" w:hAnsi="LBCOGM+Arial,BoldItalic" w:cs="Times New Roman"/>
        <w:b/>
        <w:bCs/>
      </w:rPr>
    </w:tblStylePr>
    <w:tblStylePr w:type="lastCol">
      <w:rPr>
        <w:rFonts w:ascii="LBCOGM+Arial,BoldItalic" w:eastAsia="Times New Roman" w:hAnsi="LBCOGM+Arial,BoldItalic"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ColorfulShading-Accent3">
    <w:name w:val="Colorful Shading Accent 3"/>
    <w:basedOn w:val="TableNormal"/>
    <w:uiPriority w:val="71"/>
    <w:unhideWhenUsed/>
    <w:rsid w:val="00973DA6"/>
    <w:pPr>
      <w:spacing w:after="0" w:line="240" w:lineRule="auto"/>
    </w:pPr>
    <w:rPr>
      <w:rFonts w:ascii="Times New Roman" w:eastAsia="Calibri" w:hAnsi="Times New Roman" w:cs="Times New Roman"/>
      <w:color w:val="000000"/>
      <w:sz w:val="20"/>
      <w:szCs w:val="2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LightList-Accent2">
    <w:name w:val="Light List Accent 2"/>
    <w:basedOn w:val="TableNormal"/>
    <w:uiPriority w:val="61"/>
    <w:unhideWhenUsed/>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4">
    <w:name w:val="Light List Accent 4"/>
    <w:basedOn w:val="TableNormal"/>
    <w:uiPriority w:val="61"/>
    <w:unhideWhenUsed/>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ColorfulShading-Accent4">
    <w:name w:val="Colorful Shading Accent 4"/>
    <w:basedOn w:val="TableNormal"/>
    <w:uiPriority w:val="71"/>
    <w:unhideWhenUsed/>
    <w:rsid w:val="00973DA6"/>
    <w:pPr>
      <w:spacing w:after="0" w:line="240" w:lineRule="auto"/>
    </w:pPr>
    <w:rPr>
      <w:rFonts w:ascii="Times New Roman" w:eastAsia="Calibri" w:hAnsi="Times New Roman" w:cs="Times New Roman"/>
      <w:color w:val="000000"/>
      <w:sz w:val="20"/>
      <w:szCs w:val="2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MediumShading1-Accent5">
    <w:name w:val="Medium Shading 1 Accent 5"/>
    <w:basedOn w:val="TableNormal"/>
    <w:uiPriority w:val="63"/>
    <w:unhideWhenUsed/>
    <w:rsid w:val="00973DA6"/>
    <w:pPr>
      <w:spacing w:after="0" w:line="240" w:lineRule="auto"/>
    </w:pPr>
    <w:rPr>
      <w:rFonts w:ascii="Times New Roman" w:eastAsia="Calibri" w:hAnsi="Times New Roman" w:cs="Times New Roman"/>
      <w:sz w:val="20"/>
      <w:szCs w:val="20"/>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TableGrid6">
    <w:name w:val="Table Grid6"/>
    <w:basedOn w:val="TableNormal"/>
    <w:next w:val="TableGrid"/>
    <w:uiPriority w:val="39"/>
    <w:rsid w:val="00973DA6"/>
    <w:pPr>
      <w:spacing w:after="0" w:line="240" w:lineRule="auto"/>
    </w:pPr>
    <w:rPr>
      <w:rFonts w:ascii="Times New Roman" w:eastAsia="Calibri"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listparagraph0">
    <w:name w:val="msolistparagraph"/>
    <w:basedOn w:val="Normal"/>
    <w:rsid w:val="00134346"/>
    <w:pPr>
      <w:spacing w:after="200" w:line="276" w:lineRule="auto"/>
      <w:ind w:left="720"/>
      <w:contextualSpacing/>
    </w:pPr>
    <w:rPr>
      <w:sz w:val="20"/>
    </w:rPr>
  </w:style>
  <w:style w:type="paragraph" w:customStyle="1" w:styleId="red">
    <w:name w:val="red"/>
    <w:basedOn w:val="Normal"/>
    <w:rsid w:val="00C11889"/>
    <w:pPr>
      <w:spacing w:before="100" w:beforeAutospacing="1" w:after="100" w:afterAutospacing="1"/>
    </w:pPr>
    <w:rPr>
      <w:rFonts w:eastAsia="Times New Roman" w:cs="Times New Roman"/>
      <w:color w:val="000000"/>
      <w:lang w:bidi="fa-IR"/>
    </w:rPr>
  </w:style>
  <w:style w:type="paragraph" w:customStyle="1" w:styleId="blackdec">
    <w:name w:val="blackdec"/>
    <w:basedOn w:val="Normal"/>
    <w:rsid w:val="00C11889"/>
    <w:pPr>
      <w:spacing w:before="100" w:beforeAutospacing="1" w:after="100" w:afterAutospacing="1"/>
    </w:pPr>
    <w:rPr>
      <w:rFonts w:eastAsia="Times New Roman" w:cs="Times New Roman"/>
      <w:color w:val="000000"/>
      <w:lang w:bidi="fa-IR"/>
    </w:rPr>
  </w:style>
  <w:style w:type="paragraph" w:customStyle="1" w:styleId="blackrsgn1">
    <w:name w:val="blackrsgn1"/>
    <w:basedOn w:val="Normal"/>
    <w:rsid w:val="00C11889"/>
    <w:pPr>
      <w:spacing w:before="100" w:beforeAutospacing="1" w:after="100" w:afterAutospacing="1"/>
    </w:pPr>
    <w:rPr>
      <w:rFonts w:eastAsia="Times New Roman" w:cs="Times New Roman"/>
      <w:color w:val="000000"/>
      <w:lang w:bidi="fa-IR"/>
    </w:rPr>
  </w:style>
  <w:style w:type="paragraph" w:customStyle="1" w:styleId="blackrsgn2">
    <w:name w:val="blackrsgn2"/>
    <w:basedOn w:val="Normal"/>
    <w:rsid w:val="00C11889"/>
    <w:pPr>
      <w:spacing w:before="100" w:beforeAutospacing="1" w:after="100" w:afterAutospacing="1"/>
    </w:pPr>
    <w:rPr>
      <w:rFonts w:eastAsia="Times New Roman" w:cs="Times New Roman"/>
      <w:color w:val="000000"/>
      <w:lang w:bidi="fa-IR"/>
    </w:rPr>
  </w:style>
  <w:style w:type="table" w:customStyle="1" w:styleId="GridTable6Colorful-Accent61">
    <w:name w:val="Grid Table 6 Colorful - Accent 61"/>
    <w:basedOn w:val="TableNormal"/>
    <w:uiPriority w:val="51"/>
    <w:rsid w:val="00C11889"/>
    <w:pPr>
      <w:spacing w:after="0" w:line="240" w:lineRule="auto"/>
    </w:pPr>
    <w:rPr>
      <w:rFonts w:ascii="Calibri" w:eastAsia="Calibri" w:hAnsi="Calibri" w:cs="Arial"/>
      <w:color w:val="E36C0A"/>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bottom w:val="single" w:sz="12" w:space="0" w:color="FABF8F"/>
        </w:tcBorders>
      </w:tcPr>
    </w:tblStylePr>
    <w:tblStylePr w:type="lastRow">
      <w:rPr>
        <w:b/>
        <w:bCs/>
      </w:rPr>
      <w:tblPr/>
      <w:tcPr>
        <w:tcBorders>
          <w:top w:val="doub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3-Accent51">
    <w:name w:val="Grid Table 3 - Accent 51"/>
    <w:basedOn w:val="TableNormal"/>
    <w:uiPriority w:val="48"/>
    <w:rsid w:val="00C11889"/>
    <w:pPr>
      <w:spacing w:after="0" w:line="240" w:lineRule="auto"/>
    </w:pPr>
    <w:rPr>
      <w:rFonts w:ascii="Calibri" w:eastAsia="Calibri" w:hAnsi="Calibri" w:cs="Arial"/>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customStyle="1" w:styleId="GridTable3-Accent61">
    <w:name w:val="Grid Table 3 - Accent 61"/>
    <w:basedOn w:val="TableNormal"/>
    <w:uiPriority w:val="48"/>
    <w:rsid w:val="00C11889"/>
    <w:pPr>
      <w:spacing w:after="0" w:line="240" w:lineRule="auto"/>
    </w:pPr>
    <w:rPr>
      <w:rFonts w:ascii="Calibri" w:eastAsia="Calibri" w:hAnsi="Calibri" w:cs="Arial"/>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DE9D9"/>
      </w:tcPr>
    </w:tblStylePr>
    <w:tblStylePr w:type="band1Horz">
      <w:tblPr/>
      <w:tcPr>
        <w:shd w:val="clear" w:color="auto" w:fill="FDE9D9"/>
      </w:tcPr>
    </w:tblStylePr>
    <w:tblStylePr w:type="neCell">
      <w:tblPr/>
      <w:tcPr>
        <w:tcBorders>
          <w:bottom w:val="single" w:sz="4" w:space="0" w:color="FABF8F"/>
        </w:tcBorders>
      </w:tcPr>
    </w:tblStylePr>
    <w:tblStylePr w:type="nwCell">
      <w:tblPr/>
      <w:tcPr>
        <w:tcBorders>
          <w:bottom w:val="single" w:sz="4" w:space="0" w:color="FABF8F"/>
        </w:tcBorders>
      </w:tcPr>
    </w:tblStylePr>
    <w:tblStylePr w:type="seCell">
      <w:tblPr/>
      <w:tcPr>
        <w:tcBorders>
          <w:top w:val="single" w:sz="4" w:space="0" w:color="FABF8F"/>
        </w:tcBorders>
      </w:tcPr>
    </w:tblStylePr>
    <w:tblStylePr w:type="swCell">
      <w:tblPr/>
      <w:tcPr>
        <w:tcBorders>
          <w:top w:val="single" w:sz="4" w:space="0" w:color="FABF8F"/>
        </w:tcBorders>
      </w:tcPr>
    </w:tblStylePr>
  </w:style>
  <w:style w:type="character" w:customStyle="1" w:styleId="apple-converted-space">
    <w:name w:val="apple-converted-space"/>
    <w:basedOn w:val="DefaultParagraphFont"/>
    <w:rsid w:val="00C11889"/>
  </w:style>
  <w:style w:type="table" w:styleId="LightGrid-Accent3">
    <w:name w:val="Light Grid Accent 3"/>
    <w:basedOn w:val="TableNormal"/>
    <w:uiPriority w:val="62"/>
    <w:rsid w:val="00C11889"/>
    <w:pPr>
      <w:spacing w:after="0" w:line="240" w:lineRule="auto"/>
    </w:pPr>
    <w:rPr>
      <w:rFonts w:ascii="Calibri" w:eastAsia="Calibri" w:hAnsi="Calibri" w:cs="Arial"/>
      <w:lang w:bidi="fa-IR"/>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Light" w:eastAsia="Times New Roman" w:hAnsi="Calibri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NoList3">
    <w:name w:val="No List3"/>
    <w:next w:val="NoList"/>
    <w:uiPriority w:val="99"/>
    <w:semiHidden/>
    <w:unhideWhenUsed/>
    <w:rsid w:val="00C11889"/>
  </w:style>
  <w:style w:type="paragraph" w:customStyle="1" w:styleId="CharCharCharCharCharCharChar">
    <w:name w:val="قلم متن اصلي Char Char Char Char Char Char Char"/>
    <w:basedOn w:val="Normal"/>
    <w:rsid w:val="00C11889"/>
    <w:pPr>
      <w:bidi/>
      <w:spacing w:line="312" w:lineRule="auto"/>
      <w:jc w:val="both"/>
    </w:pPr>
    <w:rPr>
      <w:rFonts w:eastAsia="SimSun" w:cs="Nazanin"/>
      <w:szCs w:val="28"/>
      <w:lang w:eastAsia="zh-CN" w:bidi="fa-IR"/>
    </w:rPr>
  </w:style>
  <w:style w:type="character" w:styleId="FollowedHyperlink">
    <w:name w:val="FollowedHyperlink"/>
    <w:uiPriority w:val="99"/>
    <w:semiHidden/>
    <w:unhideWhenUsed/>
    <w:rsid w:val="00C11889"/>
    <w:rPr>
      <w:color w:val="954F72"/>
      <w:u w:val="single"/>
    </w:rPr>
  </w:style>
  <w:style w:type="paragraph" w:customStyle="1" w:styleId="MshRTLBodyText">
    <w:name w:val="Msh_RTL_BodyText"/>
    <w:basedOn w:val="Normal"/>
    <w:rsid w:val="00C11889"/>
    <w:pPr>
      <w:bidi/>
      <w:ind w:left="1134" w:right="1134"/>
    </w:pPr>
    <w:rPr>
      <w:rFonts w:eastAsia="Times New Roman" w:cs="Yagut"/>
      <w:sz w:val="32"/>
      <w:szCs w:val="32"/>
      <w:lang w:bidi="fa-IR"/>
    </w:rPr>
  </w:style>
  <w:style w:type="paragraph" w:customStyle="1" w:styleId="MshTitle">
    <w:name w:val="Msh_Title"/>
    <w:basedOn w:val="MshRTLBodyText"/>
    <w:rsid w:val="00C11889"/>
    <w:pPr>
      <w:jc w:val="center"/>
    </w:pPr>
    <w:rPr>
      <w:bCs/>
      <w:kern w:val="28"/>
      <w:sz w:val="40"/>
      <w:szCs w:val="40"/>
    </w:rPr>
  </w:style>
  <w:style w:type="character" w:customStyle="1" w:styleId="TOC1Char">
    <w:name w:val="TOC 1 Char"/>
    <w:link w:val="TOC1"/>
    <w:uiPriority w:val="39"/>
    <w:rsid w:val="00413115"/>
    <w:rPr>
      <w:rFonts w:ascii="Calibri" w:eastAsia="Calibri" w:hAnsi="Calibri" w:cs="Times New Roman"/>
      <w:b/>
      <w:bCs/>
      <w:i/>
      <w:iCs/>
      <w:sz w:val="24"/>
      <w:szCs w:val="28"/>
    </w:rPr>
  </w:style>
  <w:style w:type="character" w:customStyle="1" w:styleId="TOC2Char">
    <w:name w:val="TOC 2 Char"/>
    <w:link w:val="TOC2"/>
    <w:uiPriority w:val="39"/>
    <w:rsid w:val="00413115"/>
    <w:rPr>
      <w:rFonts w:ascii="Calibri" w:eastAsia="Calibri" w:hAnsi="Calibri" w:cs="Times New Roman"/>
      <w:b/>
      <w:bCs/>
      <w:szCs w:val="26"/>
    </w:rPr>
  </w:style>
  <w:style w:type="paragraph" w:styleId="List5">
    <w:name w:val="List 5"/>
    <w:basedOn w:val="Normal"/>
    <w:uiPriority w:val="99"/>
    <w:semiHidden/>
    <w:unhideWhenUsed/>
    <w:rsid w:val="00413115"/>
    <w:pPr>
      <w:spacing w:after="200" w:line="276" w:lineRule="auto"/>
      <w:ind w:left="1800" w:hanging="360"/>
      <w:contextualSpacing/>
    </w:pPr>
    <w:rPr>
      <w:sz w:val="20"/>
    </w:rPr>
  </w:style>
  <w:style w:type="table" w:customStyle="1" w:styleId="TableGrid7">
    <w:name w:val="Table Grid7"/>
    <w:basedOn w:val="TableNormal"/>
    <w:next w:val="TableGrid"/>
    <w:uiPriority w:val="59"/>
    <w:rsid w:val="00413115"/>
    <w:pPr>
      <w:spacing w:after="0" w:line="240" w:lineRule="auto"/>
      <w:ind w:left="340" w:firstLine="6"/>
      <w:jc w:val="center"/>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cxspmiddle">
    <w:name w:val="msonormalcxspmiddle"/>
    <w:basedOn w:val="Normal"/>
    <w:rsid w:val="00413115"/>
    <w:pPr>
      <w:spacing w:before="100" w:beforeAutospacing="1" w:after="100" w:afterAutospacing="1"/>
    </w:pPr>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google.com/url?sa=t&amp;rct=j&amp;q=&amp;esrc=s&amp;source=web&amp;cd=1&amp;cad=rja&amp;uact=8&amp;ved=0ahUKEwiqrvDLtNrPAhXDvhQKHdUJBYgQFggcMAA&amp;url=https%3A%2F%2Fen.wikipedia.org%2Fwiki%2FHereditary_nonpolyposis_colorectal_cancer&amp;usg=AFQjCNFnYPNYt1_HeBRQbGACSBfP4tsQ4g&amp;sig2=YUenCTSjfwiW3dXC2NVnYg&amp;bvm=bv.135475266,d.bGs" TargetMode="External"/><Relationship Id="rId26" Type="http://schemas.openxmlformats.org/officeDocument/2006/relationships/image" Target="media/image18.jpeg"/><Relationship Id="rId39" Type="http://schemas.openxmlformats.org/officeDocument/2006/relationships/image" Target="media/image26.jpeg"/><Relationship Id="rId21" Type="http://schemas.openxmlformats.org/officeDocument/2006/relationships/image" Target="media/image13.emf"/><Relationship Id="rId34" Type="http://schemas.openxmlformats.org/officeDocument/2006/relationships/diagramColors" Target="diagrams/colors1.xml"/><Relationship Id="rId42" Type="http://schemas.openxmlformats.org/officeDocument/2006/relationships/image" Target="media/image29.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diagramLayout" Target="diagrams/layout1.xml"/><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3.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diagramData" Target="diagrams/data1.xm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jpeg"/><Relationship Id="rId35" Type="http://schemas.microsoft.com/office/2007/relationships/diagramDrawing" Target="diagrams/drawing1.xml"/><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diagramQuickStyle" Target="diagrams/quickStyle1.xml"/><Relationship Id="rId38" Type="http://schemas.openxmlformats.org/officeDocument/2006/relationships/image" Target="media/image25.jpeg"/><Relationship Id="rId46" Type="http://schemas.openxmlformats.org/officeDocument/2006/relationships/header" Target="header3.xml"/><Relationship Id="rId20" Type="http://schemas.openxmlformats.org/officeDocument/2006/relationships/image" Target="media/image12.emf"/><Relationship Id="rId41" Type="http://schemas.openxmlformats.org/officeDocument/2006/relationships/image" Target="media/image28.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02E6588-CE2F-415C-94B0-AC0226E43CAF}" type="doc">
      <dgm:prSet loTypeId="urn:microsoft.com/office/officeart/2005/8/layout/hierarchy6" loCatId="hierarchy" qsTypeId="urn:microsoft.com/office/officeart/2005/8/quickstyle/simple1" qsCatId="simple" csTypeId="urn:microsoft.com/office/officeart/2005/8/colors/accent1_1" csCatId="accent1" phldr="1"/>
      <dgm:spPr/>
      <dgm:t>
        <a:bodyPr/>
        <a:lstStyle/>
        <a:p>
          <a:endParaRPr lang="en-US"/>
        </a:p>
      </dgm:t>
    </dgm:pt>
    <dgm:pt modelId="{F92F2CBF-EB51-43EB-9D63-25DE5EFB7F8B}">
      <dgm:prSet phldrT="[Text]" custT="1"/>
      <dgm:spPr>
        <a:xfrm>
          <a:off x="679660" y="724589"/>
          <a:ext cx="2953431" cy="1322089"/>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algn="r" rtl="1"/>
          <a:r>
            <a:rPr lang="fa-IR" sz="700" b="1">
              <a:solidFill>
                <a:sysClr val="windowText" lastClr="000000">
                  <a:hueOff val="0"/>
                  <a:satOff val="0"/>
                  <a:lumOff val="0"/>
                  <a:alphaOff val="0"/>
                </a:sysClr>
              </a:solidFill>
              <a:latin typeface="Calibri"/>
              <a:ea typeface="+mn-ea"/>
              <a:cs typeface="B Nazanin" pitchFamily="2" charset="-78"/>
            </a:rPr>
            <a:t># آیا فرد سابقه فردی سرطان، ادنوم یا بیماری التهابی روده بزرگ را دارد؟</a:t>
          </a:r>
        </a:p>
        <a:p>
          <a:pPr algn="r" rtl="1"/>
          <a:r>
            <a:rPr lang="fa-IR" sz="700" b="1">
              <a:solidFill>
                <a:sysClr val="windowText" lastClr="000000">
                  <a:hueOff val="0"/>
                  <a:satOff val="0"/>
                  <a:lumOff val="0"/>
                  <a:alphaOff val="0"/>
                </a:sysClr>
              </a:solidFill>
              <a:latin typeface="Calibri"/>
              <a:ea typeface="+mn-ea"/>
              <a:cs typeface="B Nazanin" pitchFamily="2" charset="-78"/>
            </a:rPr>
            <a:t># آیا فرد سابقه خانوادگی سرطان روده بزرگ دارد؟</a:t>
          </a:r>
        </a:p>
        <a:p>
          <a:pPr algn="r" rtl="1"/>
          <a:r>
            <a:rPr lang="fa-IR" sz="700" b="1">
              <a:solidFill>
                <a:sysClr val="windowText" lastClr="000000">
                  <a:hueOff val="0"/>
                  <a:satOff val="0"/>
                  <a:lumOff val="0"/>
                  <a:alphaOff val="0"/>
                </a:sysClr>
              </a:solidFill>
              <a:latin typeface="Calibri"/>
              <a:ea typeface="+mn-ea"/>
              <a:cs typeface="B Nazanin" pitchFamily="2" charset="-78"/>
            </a:rPr>
            <a:t># آیا فرد هر یک از علایم بندهای 1، 2 یا 3 را دارد؟ </a:t>
          </a:r>
        </a:p>
        <a:p>
          <a:pPr algn="r" rtl="1"/>
          <a:r>
            <a:rPr lang="fa-IR" sz="700">
              <a:solidFill>
                <a:sysClr val="windowText" lastClr="000000">
                  <a:hueOff val="0"/>
                  <a:satOff val="0"/>
                  <a:lumOff val="0"/>
                  <a:alphaOff val="0"/>
                </a:sysClr>
              </a:solidFill>
              <a:latin typeface="Calibri"/>
              <a:ea typeface="+mn-ea"/>
              <a:cs typeface="B Nazanin" panose="00000400000000000000" pitchFamily="2" charset="-78"/>
            </a:rPr>
            <a:t>1. خونریزی دستگاه گوارش تحتانی در طی یک ماه اخیر</a:t>
          </a:r>
        </a:p>
        <a:p>
          <a:pPr algn="r" rtl="1"/>
          <a:r>
            <a:rPr lang="fa-IR" sz="700">
              <a:solidFill>
                <a:sysClr val="windowText" lastClr="000000">
                  <a:hueOff val="0"/>
                  <a:satOff val="0"/>
                  <a:lumOff val="0"/>
                  <a:alphaOff val="0"/>
                </a:sysClr>
              </a:solidFill>
              <a:latin typeface="Calibri"/>
              <a:ea typeface="+mn-ea"/>
              <a:cs typeface="B Nazanin" panose="00000400000000000000" pitchFamily="2" charset="-78"/>
            </a:rPr>
            <a:t>2. یبوست در طی یک ماه اخیر (با یا بدون اسهال، درد شکم و احساس پر بودن مقعد پس از اجابت مزاج)</a:t>
          </a:r>
          <a:endParaRPr lang="en-US" sz="700">
            <a:solidFill>
              <a:sysClr val="windowText" lastClr="000000">
                <a:hueOff val="0"/>
                <a:satOff val="0"/>
                <a:lumOff val="0"/>
                <a:alphaOff val="0"/>
              </a:sysClr>
            </a:solidFill>
            <a:latin typeface="Calibri"/>
            <a:ea typeface="+mn-ea"/>
            <a:cs typeface="B Nazanin" panose="00000400000000000000" pitchFamily="2" charset="-78"/>
          </a:endParaRPr>
        </a:p>
        <a:p>
          <a:pPr algn="r" rtl="1"/>
          <a:r>
            <a:rPr lang="fa-IR" sz="700">
              <a:solidFill>
                <a:sysClr val="windowText" lastClr="000000">
                  <a:hueOff val="0"/>
                  <a:satOff val="0"/>
                  <a:lumOff val="0"/>
                  <a:alphaOff val="0"/>
                </a:sysClr>
              </a:solidFill>
              <a:latin typeface="Calibri"/>
              <a:ea typeface="+mn-ea"/>
              <a:cs typeface="B Nazanin" panose="00000400000000000000" pitchFamily="2" charset="-78"/>
            </a:rPr>
            <a:t>3. کاهش بیش از ده درصد وزن بدن در طی شش ماه</a:t>
          </a:r>
        </a:p>
        <a:p>
          <a:pPr algn="r" rtl="1"/>
          <a:r>
            <a:rPr lang="fa-IR" sz="700" b="1">
              <a:solidFill>
                <a:sysClr val="windowText" lastClr="000000">
                  <a:hueOff val="0"/>
                  <a:satOff val="0"/>
                  <a:lumOff val="0"/>
                  <a:alphaOff val="0"/>
                </a:sysClr>
              </a:solidFill>
              <a:latin typeface="Calibri"/>
              <a:ea typeface="+mn-ea"/>
              <a:cs typeface="B Nazanin" pitchFamily="2" charset="-78"/>
            </a:rPr>
            <a:t># آیا تست </a:t>
          </a:r>
          <a:r>
            <a:rPr lang="en-US" sz="700" b="1">
              <a:solidFill>
                <a:sysClr val="windowText" lastClr="000000">
                  <a:hueOff val="0"/>
                  <a:satOff val="0"/>
                  <a:lumOff val="0"/>
                  <a:alphaOff val="0"/>
                </a:sysClr>
              </a:solidFill>
              <a:latin typeface="Calibri"/>
              <a:ea typeface="+mn-ea"/>
              <a:cs typeface="B Nazanin" pitchFamily="2" charset="-78"/>
            </a:rPr>
            <a:t>FIT</a:t>
          </a:r>
          <a:r>
            <a:rPr lang="fa-IR" sz="700" b="1">
              <a:solidFill>
                <a:sysClr val="windowText" lastClr="000000">
                  <a:hueOff val="0"/>
                  <a:satOff val="0"/>
                  <a:lumOff val="0"/>
                  <a:alphaOff val="0"/>
                </a:sysClr>
              </a:solidFill>
              <a:latin typeface="Calibri"/>
              <a:ea typeface="+mn-ea"/>
              <a:cs typeface="B Nazanin" pitchFamily="2" charset="-78"/>
            </a:rPr>
            <a:t> مثبت است؟ </a:t>
          </a:r>
          <a:endParaRPr lang="en-US" sz="700">
            <a:solidFill>
              <a:sysClr val="windowText" lastClr="000000">
                <a:hueOff val="0"/>
                <a:satOff val="0"/>
                <a:lumOff val="0"/>
                <a:alphaOff val="0"/>
              </a:sysClr>
            </a:solidFill>
            <a:latin typeface="Calibri"/>
            <a:ea typeface="+mn-ea"/>
            <a:cs typeface="B Nazanin" pitchFamily="2" charset="-78"/>
          </a:endParaRPr>
        </a:p>
      </dgm:t>
    </dgm:pt>
    <dgm:pt modelId="{586179A9-4BAA-4695-99F0-608366387C14}" type="parTrans" cxnId="{4673CA74-ED74-4BFC-8664-3CD6235AA169}">
      <dgm:prSet/>
      <dgm:spPr>
        <a:xfrm>
          <a:off x="2110655" y="627986"/>
          <a:ext cx="91440" cy="96602"/>
        </a:xfrm>
        <a:noFill/>
        <a:ln w="25400" cap="flat" cmpd="sng" algn="ctr">
          <a:solidFill>
            <a:srgbClr val="4F81BD">
              <a:shade val="60000"/>
              <a:hueOff val="0"/>
              <a:satOff val="0"/>
              <a:lumOff val="0"/>
              <a:alphaOff val="0"/>
            </a:srgbClr>
          </a:solidFill>
          <a:prstDash val="solid"/>
          <a:miter lim="800000"/>
        </a:ln>
        <a:effectLst/>
      </dgm:spPr>
      <dgm:t>
        <a:bodyPr/>
        <a:lstStyle/>
        <a:p>
          <a:pPr rtl="1"/>
          <a:endParaRPr lang="en-US"/>
        </a:p>
      </dgm:t>
    </dgm:pt>
    <dgm:pt modelId="{4E3031F5-7B32-467F-AADB-03FD841235B5}" type="sibTrans" cxnId="{4673CA74-ED74-4BFC-8664-3CD6235AA169}">
      <dgm:prSet/>
      <dgm:spPr/>
      <dgm:t>
        <a:bodyPr/>
        <a:lstStyle/>
        <a:p>
          <a:pPr rtl="1"/>
          <a:endParaRPr lang="en-US"/>
        </a:p>
      </dgm:t>
    </dgm:pt>
    <dgm:pt modelId="{AEBCE80A-8A1F-43A6-9540-854D2FA6A127}">
      <dgm:prSet phldrT="[Text]" custT="1"/>
      <dgm:spPr>
        <a:xfrm>
          <a:off x="2940811" y="3654211"/>
          <a:ext cx="2183890" cy="570869"/>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algn="r" rtl="1"/>
          <a:r>
            <a:rPr lang="fa-IR" sz="600" b="1">
              <a:solidFill>
                <a:sysClr val="windowText" lastClr="000000">
                  <a:hueOff val="0"/>
                  <a:satOff val="0"/>
                  <a:lumOff val="0"/>
                  <a:alphaOff val="0"/>
                </a:sysClr>
              </a:solidFill>
              <a:latin typeface="Calibri"/>
              <a:ea typeface="+mn-ea"/>
              <a:cs typeface="B Nazanin" pitchFamily="2" charset="-78"/>
            </a:rPr>
            <a:t>انجام ارزیابی های تکمیلی توسط پزشک</a:t>
          </a:r>
          <a:r>
            <a:rPr lang="fa-IR" sz="600" b="1" baseline="30000">
              <a:solidFill>
                <a:sysClr val="windowText" lastClr="000000">
                  <a:hueOff val="0"/>
                  <a:satOff val="0"/>
                  <a:lumOff val="0"/>
                  <a:alphaOff val="0"/>
                </a:sysClr>
              </a:solidFill>
              <a:latin typeface="Calibri"/>
              <a:ea typeface="+mn-ea"/>
              <a:cs typeface="B Nazanin" pitchFamily="2" charset="-78"/>
            </a:rPr>
            <a:t>3</a:t>
          </a:r>
          <a:r>
            <a:rPr lang="fa-IR" sz="600" b="1">
              <a:solidFill>
                <a:sysClr val="windowText" lastClr="000000">
                  <a:hueOff val="0"/>
                  <a:satOff val="0"/>
                  <a:lumOff val="0"/>
                  <a:alphaOff val="0"/>
                </a:sysClr>
              </a:solidFill>
              <a:latin typeface="Calibri"/>
              <a:ea typeface="+mn-ea"/>
              <a:cs typeface="B Nazanin" pitchFamily="2" charset="-78"/>
            </a:rPr>
            <a:t>:</a:t>
          </a:r>
        </a:p>
        <a:p>
          <a:pPr algn="r" rtl="1"/>
          <a:r>
            <a:rPr lang="fa-IR" sz="600" b="0">
              <a:solidFill>
                <a:sysClr val="windowText" lastClr="000000">
                  <a:hueOff val="0"/>
                  <a:satOff val="0"/>
                  <a:lumOff val="0"/>
                  <a:alphaOff val="0"/>
                </a:sysClr>
              </a:solidFill>
              <a:latin typeface="Calibri"/>
              <a:ea typeface="+mn-ea"/>
              <a:cs typeface="B Nazanin" pitchFamily="2" charset="-78"/>
            </a:rPr>
            <a:t># معاینه شکم و رکتال</a:t>
          </a:r>
        </a:p>
        <a:p>
          <a:pPr algn="just" rtl="1"/>
          <a:r>
            <a:rPr lang="fa-IR" sz="600" b="0">
              <a:solidFill>
                <a:sysClr val="windowText" lastClr="000000">
                  <a:hueOff val="0"/>
                  <a:satOff val="0"/>
                  <a:lumOff val="0"/>
                  <a:alphaOff val="0"/>
                </a:sysClr>
              </a:solidFill>
              <a:latin typeface="Calibri"/>
              <a:ea typeface="+mn-ea"/>
              <a:cs typeface="B Nazanin" pitchFamily="2" charset="-78"/>
            </a:rPr>
            <a:t> # بررسی چارت علایم و نشانه های مشکوک به سرطان روده بزرگ</a:t>
          </a:r>
          <a:endParaRPr lang="fa-IR" sz="600" b="0" baseline="30000">
            <a:solidFill>
              <a:sysClr val="windowText" lastClr="000000">
                <a:hueOff val="0"/>
                <a:satOff val="0"/>
                <a:lumOff val="0"/>
                <a:alphaOff val="0"/>
              </a:sysClr>
            </a:solidFill>
            <a:latin typeface="Calibri"/>
            <a:ea typeface="+mn-ea"/>
            <a:cs typeface="B Nazanin" pitchFamily="2" charset="-78"/>
          </a:endParaRPr>
        </a:p>
      </dgm:t>
    </dgm:pt>
    <dgm:pt modelId="{E1625FFC-1850-4C98-962C-919D62396F10}" type="sibTrans" cxnId="{CCEC1F03-0785-40B0-9EFF-6C8D67536AF6}">
      <dgm:prSet/>
      <dgm:spPr/>
      <dgm:t>
        <a:bodyPr/>
        <a:lstStyle/>
        <a:p>
          <a:pPr rtl="1"/>
          <a:endParaRPr lang="en-US"/>
        </a:p>
      </dgm:t>
    </dgm:pt>
    <dgm:pt modelId="{7C8F1D3F-A94C-4602-976D-66CF827E566F}" type="parTrans" cxnId="{CCEC1F03-0785-40B0-9EFF-6C8D67536AF6}">
      <dgm:prSet/>
      <dgm:spPr>
        <a:xfrm>
          <a:off x="3987037" y="3557608"/>
          <a:ext cx="91440" cy="96602"/>
        </a:xfrm>
        <a:noFill/>
        <a:ln w="25400" cap="flat" cmpd="sng" algn="ctr">
          <a:solidFill>
            <a:srgbClr val="4F81BD">
              <a:shade val="80000"/>
              <a:hueOff val="0"/>
              <a:satOff val="0"/>
              <a:lumOff val="0"/>
              <a:alphaOff val="0"/>
            </a:srgbClr>
          </a:solidFill>
          <a:prstDash val="solid"/>
          <a:miter lim="800000"/>
        </a:ln>
        <a:effectLst/>
      </dgm:spPr>
      <dgm:t>
        <a:bodyPr/>
        <a:lstStyle/>
        <a:p>
          <a:pPr rtl="1"/>
          <a:endParaRPr lang="en-US"/>
        </a:p>
      </dgm:t>
    </dgm:pt>
    <dgm:pt modelId="{1F3E252E-94F7-4528-8A86-212E17E91BFE}">
      <dgm:prSet/>
      <dgm:spPr>
        <a:xfrm>
          <a:off x="2985911" y="2218935"/>
          <a:ext cx="573978" cy="289689"/>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a:ea typeface="+mn-ea"/>
              <a:cs typeface="B Nazanin" panose="00000400000000000000" pitchFamily="2" charset="-78"/>
            </a:rPr>
            <a:t>یکی از موارد مثبت است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92D78D84-BB2E-4BB7-A46B-9DCB3704FBF1}" type="parTrans" cxnId="{84328CCB-7EEC-4130-8BB3-A3B3B5B2F469}">
      <dgm:prSet/>
      <dgm:spPr>
        <a:xfrm>
          <a:off x="2156375" y="2046678"/>
          <a:ext cx="1116524" cy="172256"/>
        </a:xfrm>
        <a:noFill/>
        <a:ln w="25400" cap="flat" cmpd="sng" algn="ctr">
          <a:solidFill>
            <a:srgbClr val="4F81BD">
              <a:shade val="80000"/>
              <a:hueOff val="0"/>
              <a:satOff val="0"/>
              <a:lumOff val="0"/>
              <a:alphaOff val="0"/>
            </a:srgbClr>
          </a:solidFill>
          <a:prstDash val="solid"/>
          <a:miter lim="800000"/>
        </a:ln>
        <a:effectLst/>
      </dgm:spPr>
      <dgm:t>
        <a:bodyPr/>
        <a:lstStyle/>
        <a:p>
          <a:pPr rtl="1"/>
          <a:endParaRPr lang="en-US"/>
        </a:p>
      </dgm:t>
    </dgm:pt>
    <dgm:pt modelId="{32BDA75B-B58F-42DF-996F-F8B8FABC2811}" type="sibTrans" cxnId="{84328CCB-7EEC-4130-8BB3-A3B3B5B2F469}">
      <dgm:prSet/>
      <dgm:spPr/>
      <dgm:t>
        <a:bodyPr/>
        <a:lstStyle/>
        <a:p>
          <a:pPr rtl="1"/>
          <a:endParaRPr lang="en-US"/>
        </a:p>
      </dgm:t>
    </dgm:pt>
    <dgm:pt modelId="{E23A5B21-F187-441C-93A7-EC65E22F6FE6}">
      <dgm:prSet/>
      <dgm:spPr>
        <a:xfrm>
          <a:off x="826317" y="2143280"/>
          <a:ext cx="534183" cy="304433"/>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a:ea typeface="+mn-ea"/>
              <a:cs typeface="B Nazanin" panose="00000400000000000000" pitchFamily="2" charset="-78"/>
            </a:rPr>
            <a:t>همه موارد منفی است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11186983-282C-4394-B19E-5704529427B5}" type="parTrans" cxnId="{134417E0-9AC6-4154-99BA-478494E00B4D}">
      <dgm:prSet/>
      <dgm:spPr>
        <a:xfrm>
          <a:off x="1093409" y="2046678"/>
          <a:ext cx="1062966" cy="96602"/>
        </a:xfrm>
        <a:noFill/>
        <a:ln w="25400" cap="flat" cmpd="sng" algn="ctr">
          <a:solidFill>
            <a:srgbClr val="4F81BD">
              <a:shade val="80000"/>
              <a:hueOff val="0"/>
              <a:satOff val="0"/>
              <a:lumOff val="0"/>
              <a:alphaOff val="0"/>
            </a:srgbClr>
          </a:solidFill>
          <a:prstDash val="solid"/>
          <a:miter lim="800000"/>
        </a:ln>
        <a:effectLst/>
      </dgm:spPr>
      <dgm:t>
        <a:bodyPr/>
        <a:lstStyle/>
        <a:p>
          <a:pPr rtl="1"/>
          <a:endParaRPr lang="en-US"/>
        </a:p>
      </dgm:t>
    </dgm:pt>
    <dgm:pt modelId="{5ADFAAA7-2901-40BC-BCB9-2240CBCC95D0}" type="sibTrans" cxnId="{134417E0-9AC6-4154-99BA-478494E00B4D}">
      <dgm:prSet/>
      <dgm:spPr/>
      <dgm:t>
        <a:bodyPr/>
        <a:lstStyle/>
        <a:p>
          <a:pPr rtl="1"/>
          <a:endParaRPr lang="en-US"/>
        </a:p>
      </dgm:t>
    </dgm:pt>
    <dgm:pt modelId="{97D9CE73-6BDC-495F-9B4E-47E8E722F052}">
      <dgm:prSet custT="1"/>
      <dgm:spPr>
        <a:xfrm>
          <a:off x="1381347" y="4874"/>
          <a:ext cx="1550056" cy="623112"/>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fa-IR" sz="700">
              <a:solidFill>
                <a:sysClr val="windowText" lastClr="000000">
                  <a:hueOff val="0"/>
                  <a:satOff val="0"/>
                  <a:lumOff val="0"/>
                  <a:alphaOff val="0"/>
                </a:sysClr>
              </a:solidFill>
              <a:latin typeface="Calibri"/>
              <a:ea typeface="+mn-ea"/>
              <a:cs typeface="B Nazanin" pitchFamily="2" charset="-78"/>
            </a:rPr>
            <a:t>افراد در فاصله 50 تا 69سال توسط </a:t>
          </a:r>
          <a:r>
            <a:rPr lang="fa-IR" sz="700" b="1">
              <a:solidFill>
                <a:sysClr val="windowText" lastClr="000000">
                  <a:hueOff val="0"/>
                  <a:satOff val="0"/>
                  <a:lumOff val="0"/>
                  <a:alphaOff val="0"/>
                </a:sysClr>
              </a:solidFill>
              <a:latin typeface="Calibri"/>
              <a:ea typeface="+mn-ea"/>
              <a:cs typeface="B Nazanin" pitchFamily="2" charset="-78"/>
            </a:rPr>
            <a:t>بهورز/مراقب سلامت،</a:t>
          </a:r>
          <a:r>
            <a:rPr lang="fa-IR" sz="700">
              <a:solidFill>
                <a:sysClr val="windowText" lastClr="000000">
                  <a:hueOff val="0"/>
                  <a:satOff val="0"/>
                  <a:lumOff val="0"/>
                  <a:alphaOff val="0"/>
                </a:sysClr>
              </a:solidFill>
              <a:latin typeface="Calibri"/>
              <a:ea typeface="+mn-ea"/>
              <a:cs typeface="B Nazanin" pitchFamily="2" charset="-78"/>
            </a:rPr>
            <a:t> از نظر دارا بودن علایم و سوابق زیر بررسی و آزمون </a:t>
          </a:r>
          <a:r>
            <a:rPr lang="en-US" sz="700">
              <a:solidFill>
                <a:sysClr val="windowText" lastClr="000000">
                  <a:hueOff val="0"/>
                  <a:satOff val="0"/>
                  <a:lumOff val="0"/>
                  <a:alphaOff val="0"/>
                </a:sysClr>
              </a:solidFill>
              <a:latin typeface="Calibri"/>
              <a:ea typeface="+mn-ea"/>
              <a:cs typeface="B Nazanin" pitchFamily="2" charset="-78"/>
            </a:rPr>
            <a:t>FIT</a:t>
          </a:r>
          <a:r>
            <a:rPr lang="fa-IR" sz="700">
              <a:solidFill>
                <a:sysClr val="windowText" lastClr="000000">
                  <a:hueOff val="0"/>
                  <a:satOff val="0"/>
                  <a:lumOff val="0"/>
                  <a:alphaOff val="0"/>
                </a:sysClr>
              </a:solidFill>
              <a:latin typeface="Calibri"/>
              <a:ea typeface="+mn-ea"/>
              <a:cs typeface="B Nazanin" pitchFamily="2" charset="-78"/>
            </a:rPr>
            <a:t> انجام می شود</a:t>
          </a:r>
          <a:r>
            <a:rPr lang="fa-IR" sz="700" baseline="30000">
              <a:solidFill>
                <a:sysClr val="windowText" lastClr="000000">
                  <a:hueOff val="0"/>
                  <a:satOff val="0"/>
                  <a:lumOff val="0"/>
                  <a:alphaOff val="0"/>
                </a:sysClr>
              </a:solidFill>
              <a:latin typeface="Calibri"/>
              <a:ea typeface="+mn-ea"/>
              <a:cs typeface="B Nazanin" pitchFamily="2" charset="-78"/>
            </a:rPr>
            <a:t>1</a:t>
          </a:r>
          <a:endParaRPr lang="en-US" sz="700">
            <a:solidFill>
              <a:sysClr val="windowText" lastClr="000000">
                <a:hueOff val="0"/>
                <a:satOff val="0"/>
                <a:lumOff val="0"/>
                <a:alphaOff val="0"/>
              </a:sysClr>
            </a:solidFill>
            <a:latin typeface="Calibri"/>
            <a:ea typeface="+mn-ea"/>
            <a:cs typeface="+mn-cs"/>
          </a:endParaRPr>
        </a:p>
      </dgm:t>
    </dgm:pt>
    <dgm:pt modelId="{1A406EFE-8205-4F49-ADFC-40716A9B3C38}" type="parTrans" cxnId="{D38A8484-428F-49D2-B20E-522B50E09D64}">
      <dgm:prSet/>
      <dgm:spPr/>
      <dgm:t>
        <a:bodyPr/>
        <a:lstStyle/>
        <a:p>
          <a:pPr rtl="1"/>
          <a:endParaRPr lang="en-US"/>
        </a:p>
      </dgm:t>
    </dgm:pt>
    <dgm:pt modelId="{A0F0160E-A163-415B-806F-BC4AC83EB9F7}" type="sibTrans" cxnId="{D38A8484-428F-49D2-B20E-522B50E09D64}">
      <dgm:prSet/>
      <dgm:spPr/>
      <dgm:t>
        <a:bodyPr/>
        <a:lstStyle/>
        <a:p>
          <a:pPr rtl="1"/>
          <a:endParaRPr lang="en-US"/>
        </a:p>
      </dgm:t>
    </dgm:pt>
    <dgm:pt modelId="{B103F201-ECF0-4637-8C0F-3BC8B0F5F620}">
      <dgm:prSet/>
      <dgm:spPr>
        <a:xfrm>
          <a:off x="2893363" y="2757059"/>
          <a:ext cx="728840" cy="245573"/>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fa-IR" b="0">
              <a:solidFill>
                <a:sysClr val="windowText" lastClr="000000">
                  <a:hueOff val="0"/>
                  <a:satOff val="0"/>
                  <a:lumOff val="0"/>
                  <a:alphaOff val="0"/>
                </a:sysClr>
              </a:solidFill>
              <a:latin typeface="Calibri"/>
              <a:ea typeface="+mn-ea"/>
              <a:cs typeface="B Nazanin" pitchFamily="2" charset="-78"/>
            </a:rPr>
            <a:t>بررسی علایم</a:t>
          </a:r>
          <a:r>
            <a:rPr lang="en-US" b="0">
              <a:solidFill>
                <a:sysClr val="windowText" lastClr="000000">
                  <a:hueOff val="0"/>
                  <a:satOff val="0"/>
                  <a:lumOff val="0"/>
                  <a:alphaOff val="0"/>
                </a:sysClr>
              </a:solidFill>
              <a:latin typeface="Calibri"/>
              <a:ea typeface="+mn-ea"/>
              <a:cs typeface="B Nazanin" pitchFamily="2" charset="-78"/>
            </a:rPr>
            <a:t> </a:t>
          </a:r>
          <a:r>
            <a:rPr lang="fa-IR" b="0">
              <a:solidFill>
                <a:sysClr val="windowText" lastClr="000000">
                  <a:hueOff val="0"/>
                  <a:satOff val="0"/>
                  <a:lumOff val="0"/>
                  <a:alphaOff val="0"/>
                </a:sysClr>
              </a:solidFill>
              <a:latin typeface="Calibri"/>
              <a:ea typeface="+mn-ea"/>
              <a:cs typeface="B Nazanin" pitchFamily="2" charset="-78"/>
            </a:rPr>
            <a:t> و سوابق </a:t>
          </a:r>
        </a:p>
        <a:p>
          <a:pPr rtl="1"/>
          <a:r>
            <a:rPr lang="fa-IR" b="0">
              <a:solidFill>
                <a:sysClr val="windowText" lastClr="000000">
                  <a:hueOff val="0"/>
                  <a:satOff val="0"/>
                  <a:lumOff val="0"/>
                  <a:alphaOff val="0"/>
                </a:sysClr>
              </a:solidFill>
              <a:latin typeface="Calibri"/>
              <a:ea typeface="+mn-ea"/>
              <a:cs typeface="B Nazanin" pitchFamily="2" charset="-78"/>
            </a:rPr>
            <a:t>توسط پزشک</a:t>
          </a:r>
          <a:r>
            <a:rPr lang="fa-IR" b="0" baseline="30000">
              <a:solidFill>
                <a:sysClr val="windowText" lastClr="000000">
                  <a:hueOff val="0"/>
                  <a:satOff val="0"/>
                  <a:lumOff val="0"/>
                  <a:alphaOff val="0"/>
                </a:sysClr>
              </a:solidFill>
              <a:latin typeface="Calibri"/>
              <a:ea typeface="+mn-ea"/>
              <a:cs typeface="B Nazanin" pitchFamily="2" charset="-78"/>
            </a:rPr>
            <a:t>2</a:t>
          </a:r>
          <a:endParaRPr lang="en-US" b="0">
            <a:solidFill>
              <a:sysClr val="windowText" lastClr="000000">
                <a:hueOff val="0"/>
                <a:satOff val="0"/>
                <a:lumOff val="0"/>
                <a:alphaOff val="0"/>
              </a:sysClr>
            </a:solidFill>
            <a:latin typeface="Calibri"/>
            <a:ea typeface="+mn-ea"/>
            <a:cs typeface="+mn-cs"/>
          </a:endParaRPr>
        </a:p>
      </dgm:t>
    </dgm:pt>
    <dgm:pt modelId="{6EAF4EE6-D5E3-47DA-9C5B-C54CFD4E104E}" type="parTrans" cxnId="{C27D06BA-FB88-48AF-8228-87459F4A0897}">
      <dgm:prSet/>
      <dgm:spPr>
        <a:xfrm>
          <a:off x="3212063" y="2658427"/>
          <a:ext cx="91440" cy="91440"/>
        </a:xfrm>
        <a:noFill/>
        <a:ln w="25400" cap="flat" cmpd="sng" algn="ctr">
          <a:solidFill>
            <a:srgbClr val="4F81BD">
              <a:shade val="80000"/>
              <a:hueOff val="0"/>
              <a:satOff val="0"/>
              <a:lumOff val="0"/>
              <a:alphaOff val="0"/>
            </a:srgbClr>
          </a:solidFill>
          <a:prstDash val="solid"/>
          <a:miter lim="800000"/>
        </a:ln>
        <a:effectLst/>
      </dgm:spPr>
      <dgm:t>
        <a:bodyPr/>
        <a:lstStyle/>
        <a:p>
          <a:pPr rtl="1"/>
          <a:endParaRPr lang="en-US"/>
        </a:p>
      </dgm:t>
    </dgm:pt>
    <dgm:pt modelId="{27CE0B9E-99AE-4A8E-BC8C-F1CF765BEA07}" type="sibTrans" cxnId="{C27D06BA-FB88-48AF-8228-87459F4A0897}">
      <dgm:prSet/>
      <dgm:spPr/>
      <dgm:t>
        <a:bodyPr/>
        <a:lstStyle/>
        <a:p>
          <a:pPr rtl="1"/>
          <a:endParaRPr lang="en-US"/>
        </a:p>
      </dgm:t>
    </dgm:pt>
    <dgm:pt modelId="{CD37619E-CAAE-4D9F-99D7-EC4DADCC49BC}">
      <dgm:prSet/>
      <dgm:spPr>
        <a:xfrm>
          <a:off x="660147" y="2544316"/>
          <a:ext cx="866524" cy="35269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i="0">
              <a:solidFill>
                <a:sysClr val="windowText" lastClr="000000">
                  <a:hueOff val="0"/>
                  <a:satOff val="0"/>
                  <a:lumOff val="0"/>
                  <a:alphaOff val="0"/>
                </a:sysClr>
              </a:solidFill>
              <a:latin typeface="Calibri"/>
              <a:ea typeface="+mn-ea"/>
              <a:cs typeface="B Nazanin" panose="00000400000000000000" pitchFamily="2" charset="-78"/>
            </a:rPr>
            <a:t>خودمراقبتی و ارزیابی دوباره </a:t>
          </a:r>
        </a:p>
        <a:p>
          <a:r>
            <a:rPr lang="fa-IR" i="0">
              <a:solidFill>
                <a:sysClr val="windowText" lastClr="000000">
                  <a:hueOff val="0"/>
                  <a:satOff val="0"/>
                  <a:lumOff val="0"/>
                  <a:alphaOff val="0"/>
                </a:sysClr>
              </a:solidFill>
              <a:latin typeface="Calibri"/>
              <a:ea typeface="+mn-ea"/>
              <a:cs typeface="B Nazanin" panose="00000400000000000000" pitchFamily="2" charset="-78"/>
            </a:rPr>
            <a:t>هر دو سال تا 70 سالگی</a:t>
          </a:r>
          <a:endParaRPr lang="en-US">
            <a:solidFill>
              <a:sysClr val="windowText" lastClr="000000">
                <a:hueOff val="0"/>
                <a:satOff val="0"/>
                <a:lumOff val="0"/>
                <a:alphaOff val="0"/>
              </a:sysClr>
            </a:solidFill>
            <a:latin typeface="Calibri"/>
            <a:ea typeface="+mn-ea"/>
            <a:cs typeface="+mn-cs"/>
          </a:endParaRPr>
        </a:p>
      </dgm:t>
    </dgm:pt>
    <dgm:pt modelId="{88BB7614-CC64-499E-AAAB-E16A26CFCDFB}" type="parTrans" cxnId="{20E2CD17-2B3C-49A2-865D-3EB5DA72FDEE}">
      <dgm:prSet/>
      <dgm:spPr>
        <a:xfrm>
          <a:off x="1047689" y="2447714"/>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1A75E067-E5E6-41A2-8230-87309D23CB7A}" type="sibTrans" cxnId="{20E2CD17-2B3C-49A2-865D-3EB5DA72FDEE}">
      <dgm:prSet/>
      <dgm:spPr/>
      <dgm:t>
        <a:bodyPr/>
        <a:lstStyle/>
        <a:p>
          <a:endParaRPr lang="en-US"/>
        </a:p>
      </dgm:t>
    </dgm:pt>
    <dgm:pt modelId="{12C70F81-7A7D-4AB4-8D76-56111F7B8DAB}">
      <dgm:prSet/>
      <dgm:spPr>
        <a:xfrm>
          <a:off x="2084167" y="3110969"/>
          <a:ext cx="480942" cy="327740"/>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علامتدار نیست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5404A37B-76BA-4BBF-BC5B-60CD68780065}" type="parTrans" cxnId="{4B6B64C5-C7CE-4DF6-880B-94E850BE4338}">
      <dgm:prSet/>
      <dgm:spPr>
        <a:xfrm>
          <a:off x="2324638" y="3002632"/>
          <a:ext cx="933145" cy="108337"/>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63CD490E-A2C5-44AE-B2DD-3A7099106733}" type="sibTrans" cxnId="{4B6B64C5-C7CE-4DF6-880B-94E850BE4338}">
      <dgm:prSet/>
      <dgm:spPr/>
      <dgm:t>
        <a:bodyPr/>
        <a:lstStyle/>
        <a:p>
          <a:endParaRPr lang="en-US"/>
        </a:p>
      </dgm:t>
    </dgm:pt>
    <dgm:pt modelId="{4E60B9FE-FEC7-41EB-90BB-077E6F3BDF93}">
      <dgm:prSet/>
      <dgm:spPr>
        <a:xfrm>
          <a:off x="3750791" y="3110969"/>
          <a:ext cx="563932" cy="446639"/>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یکی از علایم بند 1 تا 3 مثبت است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60466D62-7BF1-4E1D-B525-B270B6AAC820}" type="parTrans" cxnId="{F905FF68-D2D9-44FB-B4EF-E2EBAB35E08E}">
      <dgm:prSet/>
      <dgm:spPr>
        <a:xfrm>
          <a:off x="3257783" y="3002632"/>
          <a:ext cx="774973" cy="108337"/>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79FA2C8B-4440-40D7-8E3A-A5EC1038AD2F}" type="sibTrans" cxnId="{F905FF68-D2D9-44FB-B4EF-E2EBAB35E08E}">
      <dgm:prSet/>
      <dgm:spPr/>
      <dgm:t>
        <a:bodyPr/>
        <a:lstStyle/>
        <a:p>
          <a:endParaRPr lang="en-US"/>
        </a:p>
      </dgm:t>
    </dgm:pt>
    <dgm:pt modelId="{5BC21150-702E-485B-AE01-DFD95BC38846}">
      <dgm:prSet/>
      <dgm:spPr>
        <a:xfrm>
          <a:off x="3058351" y="2561528"/>
          <a:ext cx="424361" cy="142619"/>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b="0">
              <a:solidFill>
                <a:sysClr val="windowText" lastClr="000000">
                  <a:hueOff val="0"/>
                  <a:satOff val="0"/>
                  <a:lumOff val="0"/>
                  <a:alphaOff val="0"/>
                </a:sysClr>
              </a:solidFill>
              <a:latin typeface="Calibri"/>
              <a:ea typeface="+mn-ea"/>
              <a:cs typeface="B Nazanin" pitchFamily="2" charset="-78"/>
            </a:rPr>
            <a:t>ارجاع به پزشک </a:t>
          </a:r>
          <a:endParaRPr lang="en-US">
            <a:solidFill>
              <a:sysClr val="windowText" lastClr="000000">
                <a:hueOff val="0"/>
                <a:satOff val="0"/>
                <a:lumOff val="0"/>
                <a:alphaOff val="0"/>
              </a:sysClr>
            </a:solidFill>
            <a:latin typeface="Calibri"/>
            <a:ea typeface="+mn-ea"/>
            <a:cs typeface="+mn-cs"/>
          </a:endParaRPr>
        </a:p>
      </dgm:t>
    </dgm:pt>
    <dgm:pt modelId="{8B872CB0-2813-4E11-9462-26CBD34DA735}" type="parTrans" cxnId="{544DC99F-5838-43B9-948D-C77C318EA8DB}">
      <dgm:prSet/>
      <dgm:spPr>
        <a:xfrm>
          <a:off x="3224811" y="2462904"/>
          <a:ext cx="91440" cy="91440"/>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FF5BB0E4-C799-46AF-A258-227C1B4C7A1B}" type="sibTrans" cxnId="{544DC99F-5838-43B9-948D-C77C318EA8DB}">
      <dgm:prSet/>
      <dgm:spPr/>
      <dgm:t>
        <a:bodyPr/>
        <a:lstStyle/>
        <a:p>
          <a:endParaRPr lang="en-US"/>
        </a:p>
      </dgm:t>
    </dgm:pt>
    <dgm:pt modelId="{A336D75C-148E-4D24-BE60-73F54F342469}">
      <dgm:prSet/>
      <dgm:spPr>
        <a:xfrm>
          <a:off x="1817143" y="3535312"/>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en-US">
              <a:solidFill>
                <a:sysClr val="windowText" lastClr="000000">
                  <a:hueOff val="0"/>
                  <a:satOff val="0"/>
                  <a:lumOff val="0"/>
                  <a:alphaOff val="0"/>
                </a:sysClr>
              </a:solidFill>
              <a:latin typeface="Calibri"/>
              <a:ea typeface="+mn-ea"/>
              <a:cs typeface="B Nazanin" panose="00000400000000000000" pitchFamily="2" charset="-78"/>
            </a:rPr>
            <a:t>FIT</a:t>
          </a:r>
          <a:r>
            <a:rPr lang="fa-IR">
              <a:solidFill>
                <a:sysClr val="windowText" lastClr="000000">
                  <a:hueOff val="0"/>
                  <a:satOff val="0"/>
                  <a:lumOff val="0"/>
                  <a:alphaOff val="0"/>
                </a:sysClr>
              </a:solidFill>
              <a:latin typeface="Calibri"/>
              <a:ea typeface="+mn-ea"/>
              <a:cs typeface="B Nazanin" panose="00000400000000000000" pitchFamily="2" charset="-78"/>
            </a:rPr>
            <a:t> منفی</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EC2037C4-6775-49C9-9E54-BFD1F10575F1}" type="parTrans" cxnId="{38F649A3-2D17-40E8-AF3E-65F9A9ED4A51}">
      <dgm:prSet/>
      <dgm:spPr>
        <a:xfrm>
          <a:off x="1998273" y="3438710"/>
          <a:ext cx="326365"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DA59FD68-2D1A-4C59-B075-E81774FB0E97}" type="sibTrans" cxnId="{38F649A3-2D17-40E8-AF3E-65F9A9ED4A51}">
      <dgm:prSet/>
      <dgm:spPr/>
      <dgm:t>
        <a:bodyPr/>
        <a:lstStyle/>
        <a:p>
          <a:endParaRPr lang="en-US"/>
        </a:p>
      </dgm:t>
    </dgm:pt>
    <dgm:pt modelId="{7706554E-4028-42D1-AF9C-A5F8D01DD110}">
      <dgm:prSet/>
      <dgm:spPr>
        <a:xfrm>
          <a:off x="2469874" y="3535312"/>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en-US">
              <a:solidFill>
                <a:sysClr val="windowText" lastClr="000000">
                  <a:hueOff val="0"/>
                  <a:satOff val="0"/>
                  <a:lumOff val="0"/>
                  <a:alphaOff val="0"/>
                </a:sysClr>
              </a:solidFill>
              <a:latin typeface="Calibri"/>
              <a:ea typeface="+mn-ea"/>
              <a:cs typeface="B Nazanin" panose="00000400000000000000" pitchFamily="2" charset="-78"/>
            </a:rPr>
            <a:t>FIT</a:t>
          </a:r>
          <a:r>
            <a:rPr lang="fa-IR">
              <a:solidFill>
                <a:sysClr val="windowText" lastClr="000000">
                  <a:hueOff val="0"/>
                  <a:satOff val="0"/>
                  <a:lumOff val="0"/>
                  <a:alphaOff val="0"/>
                </a:sysClr>
              </a:solidFill>
              <a:latin typeface="Calibri"/>
              <a:ea typeface="+mn-ea"/>
              <a:cs typeface="B Nazanin" panose="00000400000000000000" pitchFamily="2" charset="-78"/>
            </a:rPr>
            <a:t> مثبت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B79D4465-D062-4185-825B-4AB9F9926894}" type="parTrans" cxnId="{453EB0DA-00D0-42EF-8E54-42A80073C677}">
      <dgm:prSet/>
      <dgm:spPr>
        <a:xfrm>
          <a:off x="2324638" y="3438710"/>
          <a:ext cx="326365"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A3B475A1-C774-4227-BF1C-033B7FF701B9}" type="sibTrans" cxnId="{453EB0DA-00D0-42EF-8E54-42A80073C677}">
      <dgm:prSet/>
      <dgm:spPr/>
      <dgm:t>
        <a:bodyPr/>
        <a:lstStyle/>
        <a:p>
          <a:endParaRPr lang="en-US"/>
        </a:p>
      </dgm:t>
    </dgm:pt>
    <dgm:pt modelId="{25AAF603-3589-4E4B-BCF4-D02BBA66BBDD}">
      <dgm:prSet/>
      <dgm:spPr>
        <a:xfrm>
          <a:off x="2469874" y="3873421"/>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D84B7EDE-937C-4D9C-AE37-432903C364CB}" type="parTrans" cxnId="{A988D6BE-F2E8-418D-9167-8CD546BDF8D2}">
      <dgm:prSet/>
      <dgm:spPr>
        <a:xfrm>
          <a:off x="2605284" y="3776819"/>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2B30B7BF-ECE7-4FE5-AD43-0B9074043E7E}" type="sibTrans" cxnId="{A988D6BE-F2E8-418D-9167-8CD546BDF8D2}">
      <dgm:prSet/>
      <dgm:spPr/>
      <dgm:t>
        <a:bodyPr/>
        <a:lstStyle/>
        <a:p>
          <a:endParaRPr lang="en-US"/>
        </a:p>
      </dgm:t>
    </dgm:pt>
    <dgm:pt modelId="{A418B701-8C77-4CC4-ADD4-AE3A4A19D157}">
      <dgm:prSet/>
      <dgm:spPr>
        <a:xfrm>
          <a:off x="1635349" y="3873421"/>
          <a:ext cx="725848" cy="394681"/>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ارجاع به سطح دو بر اساس جدول راهنمای ارجاع  افراد با سابقه فردی یا خانوادگی مثبت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C03216FA-B299-4AF7-BF57-80B08D75F5F8}" type="parTrans" cxnId="{4D26A162-8F49-4EA5-8F78-224C90D273EA}">
      <dgm:prSet/>
      <dgm:spPr>
        <a:xfrm>
          <a:off x="1952553" y="3776819"/>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855C80AE-9D43-477B-BA54-09DBC787CEBC}" type="sibTrans" cxnId="{4D26A162-8F49-4EA5-8F78-224C90D273EA}">
      <dgm:prSet/>
      <dgm:spPr/>
      <dgm:t>
        <a:bodyPr/>
        <a:lstStyle/>
        <a:p>
          <a:endParaRPr lang="en-US"/>
        </a:p>
      </dgm:t>
    </dgm:pt>
    <dgm:pt modelId="{D07C6733-6FDA-431D-8508-8ECC09CCEC94}">
      <dgm:prSet/>
      <dgm:spPr>
        <a:xfrm>
          <a:off x="3466871" y="4321683"/>
          <a:ext cx="464039" cy="333389"/>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علایم زرد یا سفید</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F77B59EA-006A-40CE-ADCA-DA7BC1D01777}" type="parTrans" cxnId="{610AFAB5-BF1E-4993-983F-FABE852D5C85}">
      <dgm:prSet/>
      <dgm:spPr>
        <a:xfrm>
          <a:off x="3698891" y="4225081"/>
          <a:ext cx="333866"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F5F5E0DA-6C3F-4FB1-A2A5-2822B24B8126}" type="sibTrans" cxnId="{610AFAB5-BF1E-4993-983F-FABE852D5C85}">
      <dgm:prSet/>
      <dgm:spPr/>
      <dgm:t>
        <a:bodyPr/>
        <a:lstStyle/>
        <a:p>
          <a:endParaRPr lang="en-US"/>
        </a:p>
      </dgm:t>
    </dgm:pt>
    <dgm:pt modelId="{5F5B5E23-99AA-49F9-959D-036FA1D4D287}">
      <dgm:prSet/>
      <dgm:spPr>
        <a:xfrm>
          <a:off x="4061945" y="4321683"/>
          <a:ext cx="536697" cy="331488"/>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علایم قرمز یا نارنجی</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DD92E740-609D-4901-801E-91BAFD8652F2}" type="parTrans" cxnId="{524A86BA-166C-4A24-B6B2-A178A4E32E27}">
      <dgm:prSet/>
      <dgm:spPr>
        <a:xfrm>
          <a:off x="4032757" y="4225081"/>
          <a:ext cx="297537"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74DF1494-8831-43E6-BC5A-ED1989712590}" type="sibTrans" cxnId="{524A86BA-166C-4A24-B6B2-A178A4E32E27}">
      <dgm:prSet/>
      <dgm:spPr/>
      <dgm:t>
        <a:bodyPr/>
        <a:lstStyle/>
        <a:p>
          <a:endParaRPr lang="en-US"/>
        </a:p>
      </dgm:t>
    </dgm:pt>
    <dgm:pt modelId="{B4FC962F-6548-4EB3-8BD7-BA6E2380AD1C}">
      <dgm:prSet/>
      <dgm:spPr>
        <a:xfrm>
          <a:off x="4149164" y="4749775"/>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a:solidFill>
              <a:sysClr val="windowText" lastClr="000000">
                <a:hueOff val="0"/>
                <a:satOff val="0"/>
                <a:lumOff val="0"/>
                <a:alphaOff val="0"/>
              </a:sysClr>
            </a:solidFill>
            <a:latin typeface="Calibri"/>
            <a:ea typeface="+mn-ea"/>
            <a:cs typeface="+mn-cs"/>
          </a:endParaRPr>
        </a:p>
      </dgm:t>
    </dgm:pt>
    <dgm:pt modelId="{F2AAC46E-684D-4330-A2A2-FDAE87AC9C74}" type="parTrans" cxnId="{01D85454-D62E-475A-A398-CE209880CB72}">
      <dgm:prSet/>
      <dgm:spPr>
        <a:xfrm>
          <a:off x="4284574" y="4653172"/>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150B9D0C-15BD-448B-A967-2FABFECD61AF}" type="sibTrans" cxnId="{01D85454-D62E-475A-A398-CE209880CB72}">
      <dgm:prSet/>
      <dgm:spPr/>
      <dgm:t>
        <a:bodyPr/>
        <a:lstStyle/>
        <a:p>
          <a:endParaRPr lang="en-US"/>
        </a:p>
      </dgm:t>
    </dgm:pt>
    <dgm:pt modelId="{3203D753-2867-420C-8A85-4478E1BBAC5D}">
      <dgm:prSet/>
      <dgm:spPr>
        <a:xfrm>
          <a:off x="3357295" y="4751675"/>
          <a:ext cx="683192"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a:ea typeface="+mn-ea"/>
              <a:cs typeface="B Nazanin" panose="00000400000000000000" pitchFamily="2" charset="-78"/>
            </a:rPr>
            <a:t>توجه به سابقه فردی، خانوادگی </a:t>
          </a:r>
        </a:p>
        <a:p>
          <a:pPr rtl="1"/>
          <a:r>
            <a:rPr lang="fa-IR">
              <a:solidFill>
                <a:sysClr val="windowText" lastClr="000000">
                  <a:hueOff val="0"/>
                  <a:satOff val="0"/>
                  <a:lumOff val="0"/>
                  <a:alphaOff val="0"/>
                </a:sysClr>
              </a:solidFill>
              <a:latin typeface="Calibri"/>
              <a:ea typeface="+mn-ea"/>
              <a:cs typeface="B Nazanin" panose="00000400000000000000" pitchFamily="2" charset="-78"/>
            </a:rPr>
            <a:t>و نتیجه </a:t>
          </a:r>
          <a:r>
            <a:rPr lang="en-US">
              <a:solidFill>
                <a:sysClr val="windowText" lastClr="000000">
                  <a:hueOff val="0"/>
                  <a:satOff val="0"/>
                  <a:lumOff val="0"/>
                  <a:alphaOff val="0"/>
                </a:sysClr>
              </a:solidFill>
              <a:latin typeface="Calibri"/>
              <a:ea typeface="+mn-ea"/>
              <a:cs typeface="B Nazanin" panose="00000400000000000000" pitchFamily="2" charset="-78"/>
            </a:rPr>
            <a:t>FIT</a:t>
          </a:r>
        </a:p>
      </dgm:t>
    </dgm:pt>
    <dgm:pt modelId="{76E3D956-7EB5-4533-915C-2AA65EFC431C}" type="parTrans" cxnId="{1E4CA008-5C5F-4B06-8544-F9436E429F5A}">
      <dgm:prSet/>
      <dgm:spPr>
        <a:xfrm>
          <a:off x="3653171" y="4655073"/>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2E6E22D4-F6A7-47B2-8F50-5D0764A69FF1}" type="sibTrans" cxnId="{1E4CA008-5C5F-4B06-8544-F9436E429F5A}">
      <dgm:prSet/>
      <dgm:spPr/>
      <dgm:t>
        <a:bodyPr/>
        <a:lstStyle/>
        <a:p>
          <a:endParaRPr lang="en-US"/>
        </a:p>
      </dgm:t>
    </dgm:pt>
    <dgm:pt modelId="{EDD240F2-A367-4D57-896D-26A7697F144F}">
      <dgm:prSet/>
      <dgm:spPr>
        <a:xfrm>
          <a:off x="3126559" y="5089784"/>
          <a:ext cx="483036" cy="347742"/>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همه موارد منفی است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B545746D-AFA1-4476-AE23-C1BFAE3CC6D9}" type="parTrans" cxnId="{B73A0141-3B5D-46E7-926A-67B8FEABFED8}">
      <dgm:prSet/>
      <dgm:spPr>
        <a:xfrm>
          <a:off x="3368077" y="4993182"/>
          <a:ext cx="330813"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6300061B-24B6-4AD3-BBEB-5491C16A081A}" type="sibTrans" cxnId="{B73A0141-3B5D-46E7-926A-67B8FEABFED8}">
      <dgm:prSet/>
      <dgm:spPr/>
      <dgm:t>
        <a:bodyPr/>
        <a:lstStyle/>
        <a:p>
          <a:endParaRPr lang="en-US"/>
        </a:p>
      </dgm:t>
    </dgm:pt>
    <dgm:pt modelId="{BF6E0446-20AA-4DD3-AE91-BD27976F1D35}">
      <dgm:prSet/>
      <dgm:spPr>
        <a:xfrm>
          <a:off x="2943015" y="5841617"/>
          <a:ext cx="850124"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pPr rtl="1"/>
          <a:r>
            <a:rPr lang="fa-IR">
              <a:solidFill>
                <a:sysClr val="windowText" lastClr="000000">
                  <a:hueOff val="0"/>
                  <a:satOff val="0"/>
                  <a:lumOff val="0"/>
                  <a:alphaOff val="0"/>
                </a:sysClr>
              </a:solidFill>
              <a:latin typeface="Calibri"/>
              <a:ea typeface="+mn-ea"/>
              <a:cs typeface="B Nazanin" panose="00000400000000000000" pitchFamily="2" charset="-78"/>
            </a:rPr>
            <a:t>ارزیابی دوباره علایم و پاسخ همگلوبین </a:t>
          </a:r>
        </a:p>
        <a:p>
          <a:r>
            <a:rPr lang="fa-IR">
              <a:solidFill>
                <a:sysClr val="windowText" lastClr="000000">
                  <a:hueOff val="0"/>
                  <a:satOff val="0"/>
                  <a:lumOff val="0"/>
                  <a:alphaOff val="0"/>
                </a:sysClr>
              </a:solidFill>
              <a:latin typeface="Calibri"/>
              <a:ea typeface="+mn-ea"/>
              <a:cs typeface="B Nazanin" panose="00000400000000000000" pitchFamily="2" charset="-78"/>
            </a:rPr>
            <a:t>در عرض دو هفته</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121F118E-D012-4677-AF52-74E7A0826B5A}" type="parTrans" cxnId="{AA1F92A5-91FA-4D5E-A732-AF9DD2C81452}">
      <dgm:prSet/>
      <dgm:spPr>
        <a:xfrm>
          <a:off x="3322357" y="5745014"/>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3ACDFA68-74A4-4EF4-B57A-D155F78070FB}" type="sibTrans" cxnId="{AA1F92A5-91FA-4D5E-A732-AF9DD2C81452}">
      <dgm:prSet/>
      <dgm:spPr/>
      <dgm:t>
        <a:bodyPr/>
        <a:lstStyle/>
        <a:p>
          <a:endParaRPr lang="en-US"/>
        </a:p>
      </dgm:t>
    </dgm:pt>
    <dgm:pt modelId="{145922C3-B9ED-436B-AB46-D9766A625C07}">
      <dgm:prSet/>
      <dgm:spPr>
        <a:xfrm>
          <a:off x="2951479" y="6179726"/>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پایداری علایم زرد و سفید</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BF64F9F3-3966-4973-9F5B-EEBD38BCE0A3}" type="parTrans" cxnId="{726B4C0F-8A21-4D31-AF56-A0F5AC2D008D}">
      <dgm:prSet/>
      <dgm:spPr>
        <a:xfrm>
          <a:off x="3132609" y="6083123"/>
          <a:ext cx="235468"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F079775E-D466-410D-A233-59EA006C35BA}" type="sibTrans" cxnId="{726B4C0F-8A21-4D31-AF56-A0F5AC2D008D}">
      <dgm:prSet/>
      <dgm:spPr/>
      <dgm:t>
        <a:bodyPr/>
        <a:lstStyle/>
        <a:p>
          <a:endParaRPr lang="en-US"/>
        </a:p>
      </dgm:t>
    </dgm:pt>
    <dgm:pt modelId="{6777BFA7-B993-4CC4-96DE-69063A071FAA}">
      <dgm:prSet/>
      <dgm:spPr>
        <a:xfrm>
          <a:off x="3422416" y="6179726"/>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بروز علایم قرمز یا نارنجی</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DDFC5F8A-6635-4F4B-B87A-995F0595405F}" type="parTrans" cxnId="{5896A478-4F95-4692-9734-121B68DBE95B}">
      <dgm:prSet/>
      <dgm:spPr>
        <a:xfrm>
          <a:off x="3368077" y="6083123"/>
          <a:ext cx="235468"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64F7A5C4-A401-4817-B1E9-119A69908BAB}" type="sibTrans" cxnId="{5896A478-4F95-4692-9734-121B68DBE95B}">
      <dgm:prSet/>
      <dgm:spPr/>
      <dgm:t>
        <a:bodyPr/>
        <a:lstStyle/>
        <a:p>
          <a:endParaRPr lang="en-US"/>
        </a:p>
      </dgm:t>
    </dgm:pt>
    <dgm:pt modelId="{FC08CFF4-3943-4DE1-AF55-54BB844F9A58}">
      <dgm:prSet/>
      <dgm:spPr>
        <a:xfrm>
          <a:off x="3422416" y="6517834"/>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a:solidFill>
              <a:sysClr val="windowText" lastClr="000000">
                <a:hueOff val="0"/>
                <a:satOff val="0"/>
                <a:lumOff val="0"/>
                <a:alphaOff val="0"/>
              </a:sysClr>
            </a:solidFill>
            <a:latin typeface="Calibri"/>
            <a:ea typeface="+mn-ea"/>
            <a:cs typeface="+mn-cs"/>
          </a:endParaRPr>
        </a:p>
      </dgm:t>
    </dgm:pt>
    <dgm:pt modelId="{C2306064-9C90-421A-9BC0-7E1886C1D061}" type="parTrans" cxnId="{64C65B15-28D7-423D-B603-54ACEA49BA67}">
      <dgm:prSet/>
      <dgm:spPr>
        <a:xfrm>
          <a:off x="3557826" y="6421232"/>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8929F72D-D389-4BE7-A1E7-E4E467A77647}" type="sibTrans" cxnId="{64C65B15-28D7-423D-B603-54ACEA49BA67}">
      <dgm:prSet/>
      <dgm:spPr/>
      <dgm:t>
        <a:bodyPr/>
        <a:lstStyle/>
        <a:p>
          <a:endParaRPr lang="en-US"/>
        </a:p>
      </dgm:t>
    </dgm:pt>
    <dgm:pt modelId="{ACF39FC5-0713-4D63-8862-234CB4F23E60}">
      <dgm:prSet/>
      <dgm:spPr>
        <a:xfrm>
          <a:off x="3759767" y="5089784"/>
          <a:ext cx="511455" cy="307891"/>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یکی از موارد مثبت است</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A8A4F160-72DC-4ABB-802B-417F0073FAAA}" type="parTrans" cxnId="{AAB48B97-B697-4403-BC25-5F13DE0C26BD}">
      <dgm:prSet/>
      <dgm:spPr>
        <a:xfrm>
          <a:off x="3698891" y="4993182"/>
          <a:ext cx="316603"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F04D7E37-92F4-455F-87DE-45A6700E0437}" type="sibTrans" cxnId="{AAB48B97-B697-4403-BC25-5F13DE0C26BD}">
      <dgm:prSet/>
      <dgm:spPr/>
      <dgm:t>
        <a:bodyPr/>
        <a:lstStyle/>
        <a:p>
          <a:endParaRPr lang="en-US"/>
        </a:p>
      </dgm:t>
    </dgm:pt>
    <dgm:pt modelId="{92EF8860-4F1A-4B75-BF80-00A3983DA9B2}">
      <dgm:prSet/>
      <dgm:spPr>
        <a:xfrm>
          <a:off x="3834365" y="5494278"/>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a:solidFill>
              <a:sysClr val="windowText" lastClr="000000">
                <a:hueOff val="0"/>
                <a:satOff val="0"/>
                <a:lumOff val="0"/>
                <a:alphaOff val="0"/>
              </a:sysClr>
            </a:solidFill>
            <a:latin typeface="Calibri"/>
            <a:ea typeface="+mn-ea"/>
            <a:cs typeface="+mn-cs"/>
          </a:endParaRPr>
        </a:p>
      </dgm:t>
    </dgm:pt>
    <dgm:pt modelId="{F3CD7E63-6588-41B5-9FC4-908A97433A01}" type="parTrans" cxnId="{931809BF-AB39-4073-957A-A1435799D052}">
      <dgm:prSet/>
      <dgm:spPr>
        <a:xfrm>
          <a:off x="3969774" y="5397675"/>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DBE183F1-82DE-4870-A5BB-D651FB2F4B29}" type="sibTrans" cxnId="{931809BF-AB39-4073-957A-A1435799D052}">
      <dgm:prSet/>
      <dgm:spPr/>
      <dgm:t>
        <a:bodyPr/>
        <a:lstStyle/>
        <a:p>
          <a:endParaRPr lang="en-US"/>
        </a:p>
      </dgm:t>
    </dgm:pt>
    <dgm:pt modelId="{C8623647-ABC0-477E-9DDF-50B97F7E1731}">
      <dgm:prSet/>
      <dgm:spPr>
        <a:xfrm>
          <a:off x="2951479" y="6517834"/>
          <a:ext cx="362259" cy="241506"/>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anose="00000400000000000000" pitchFamily="2" charset="-78"/>
            </a:rPr>
            <a:t>ارزیابی دوره ای</a:t>
          </a:r>
          <a:endParaRPr lang="en-US">
            <a:solidFill>
              <a:sysClr val="windowText" lastClr="000000">
                <a:hueOff val="0"/>
                <a:satOff val="0"/>
                <a:lumOff val="0"/>
                <a:alphaOff val="0"/>
              </a:sysClr>
            </a:solidFill>
            <a:latin typeface="Calibri"/>
            <a:ea typeface="+mn-ea"/>
            <a:cs typeface="B Nazanin" panose="00000400000000000000" pitchFamily="2" charset="-78"/>
          </a:endParaRPr>
        </a:p>
      </dgm:t>
    </dgm:pt>
    <dgm:pt modelId="{4D765EA3-3C2A-49C4-97ED-938919186DA2}" type="parTrans" cxnId="{16EE4AEF-BB39-4544-A3AA-6E532691CB2F}">
      <dgm:prSet/>
      <dgm:spPr>
        <a:xfrm>
          <a:off x="3086889" y="6421232"/>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8DCBD42F-A0EF-477F-957E-7DA58BF625ED}" type="sibTrans" cxnId="{16EE4AEF-BB39-4544-A3AA-6E532691CB2F}">
      <dgm:prSet/>
      <dgm:spPr/>
      <dgm:t>
        <a:bodyPr/>
        <a:lstStyle/>
        <a:p>
          <a:endParaRPr lang="en-US"/>
        </a:p>
      </dgm:t>
    </dgm:pt>
    <dgm:pt modelId="{C0C4DB0E-270B-4125-B37B-210EEC903556}">
      <dgm:prSet/>
      <dgm:spPr>
        <a:xfrm>
          <a:off x="3010468" y="5534129"/>
          <a:ext cx="715219" cy="210885"/>
        </a:xfr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gm:spPr>
      <dgm:t>
        <a:bodyPr/>
        <a:lstStyle/>
        <a:p>
          <a:r>
            <a:rPr lang="fa-IR">
              <a:solidFill>
                <a:sysClr val="windowText" lastClr="000000">
                  <a:hueOff val="0"/>
                  <a:satOff val="0"/>
                  <a:lumOff val="0"/>
                  <a:alphaOff val="0"/>
                </a:sysClr>
              </a:solidFill>
              <a:latin typeface="Calibri"/>
              <a:ea typeface="+mn-ea"/>
              <a:cs typeface="B Nazanin" pitchFamily="2" charset="-78"/>
            </a:rPr>
            <a:t>درخواست آزمایش هموگلوبین</a:t>
          </a:r>
          <a:r>
            <a:rPr lang="fa-IR" baseline="30000">
              <a:solidFill>
                <a:sysClr val="windowText" lastClr="000000">
                  <a:hueOff val="0"/>
                  <a:satOff val="0"/>
                  <a:lumOff val="0"/>
                  <a:alphaOff val="0"/>
                </a:sysClr>
              </a:solidFill>
              <a:latin typeface="Calibri"/>
              <a:ea typeface="+mn-ea"/>
              <a:cs typeface="B Nazanin" pitchFamily="2" charset="-78"/>
            </a:rPr>
            <a:t>3</a:t>
          </a:r>
          <a:endParaRPr lang="en-US">
            <a:solidFill>
              <a:sysClr val="windowText" lastClr="000000">
                <a:hueOff val="0"/>
                <a:satOff val="0"/>
                <a:lumOff val="0"/>
                <a:alphaOff val="0"/>
              </a:sysClr>
            </a:solidFill>
            <a:latin typeface="Calibri"/>
            <a:ea typeface="+mn-ea"/>
            <a:cs typeface="B Nazanin" pitchFamily="2" charset="-78"/>
          </a:endParaRPr>
        </a:p>
      </dgm:t>
    </dgm:pt>
    <dgm:pt modelId="{F2076D8D-D37E-4B7C-AB55-3B6B099B2F5B}" type="parTrans" cxnId="{CCE84B43-3E1F-4BF0-AB3E-90C992CDDA32}">
      <dgm:prSet/>
      <dgm:spPr>
        <a:xfrm>
          <a:off x="3322357" y="5437526"/>
          <a:ext cx="91440" cy="96602"/>
        </a:xfrm>
        <a:noFill/>
        <a:ln w="25400" cap="flat" cmpd="sng" algn="ctr">
          <a:solidFill>
            <a:srgbClr val="4F81BD">
              <a:shade val="80000"/>
              <a:hueOff val="0"/>
              <a:satOff val="0"/>
              <a:lumOff val="0"/>
              <a:alphaOff val="0"/>
            </a:srgbClr>
          </a:solidFill>
          <a:prstDash val="solid"/>
          <a:miter lim="800000"/>
        </a:ln>
        <a:effectLst/>
      </dgm:spPr>
      <dgm:t>
        <a:bodyPr/>
        <a:lstStyle/>
        <a:p>
          <a:endParaRPr lang="en-US"/>
        </a:p>
      </dgm:t>
    </dgm:pt>
    <dgm:pt modelId="{4AE9F705-88AA-459D-91C9-B6464D4CA5AF}" type="sibTrans" cxnId="{CCE84B43-3E1F-4BF0-AB3E-90C992CDDA32}">
      <dgm:prSet/>
      <dgm:spPr/>
      <dgm:t>
        <a:bodyPr/>
        <a:lstStyle/>
        <a:p>
          <a:endParaRPr lang="en-US"/>
        </a:p>
      </dgm:t>
    </dgm:pt>
    <dgm:pt modelId="{C7E6DF73-B93E-48FB-BE9D-3F5B3A20ED04}" type="pres">
      <dgm:prSet presAssocID="{602E6588-CE2F-415C-94B0-AC0226E43CAF}" presName="mainComposite" presStyleCnt="0">
        <dgm:presLayoutVars>
          <dgm:chPref val="1"/>
          <dgm:dir/>
          <dgm:animOne val="branch"/>
          <dgm:animLvl val="lvl"/>
          <dgm:resizeHandles val="exact"/>
        </dgm:presLayoutVars>
      </dgm:prSet>
      <dgm:spPr/>
      <dgm:t>
        <a:bodyPr/>
        <a:lstStyle/>
        <a:p>
          <a:endParaRPr lang="en-US"/>
        </a:p>
      </dgm:t>
    </dgm:pt>
    <dgm:pt modelId="{ADA1506B-6341-4DA0-AD70-0440D12E09CE}" type="pres">
      <dgm:prSet presAssocID="{602E6588-CE2F-415C-94B0-AC0226E43CAF}" presName="hierFlow" presStyleCnt="0"/>
      <dgm:spPr/>
      <dgm:t>
        <a:bodyPr/>
        <a:lstStyle/>
        <a:p>
          <a:endParaRPr lang="en-US"/>
        </a:p>
      </dgm:t>
    </dgm:pt>
    <dgm:pt modelId="{89AFE494-5860-442C-BAC3-6925F845DB5A}" type="pres">
      <dgm:prSet presAssocID="{602E6588-CE2F-415C-94B0-AC0226E43CAF}" presName="hierChild1" presStyleCnt="0">
        <dgm:presLayoutVars>
          <dgm:chPref val="1"/>
          <dgm:animOne val="branch"/>
          <dgm:animLvl val="lvl"/>
        </dgm:presLayoutVars>
      </dgm:prSet>
      <dgm:spPr/>
      <dgm:t>
        <a:bodyPr/>
        <a:lstStyle/>
        <a:p>
          <a:endParaRPr lang="en-US"/>
        </a:p>
      </dgm:t>
    </dgm:pt>
    <dgm:pt modelId="{89668DC8-D0E5-4697-8056-2D1704EEA793}" type="pres">
      <dgm:prSet presAssocID="{97D9CE73-6BDC-495F-9B4E-47E8E722F052}" presName="Name14" presStyleCnt="0"/>
      <dgm:spPr/>
      <dgm:t>
        <a:bodyPr/>
        <a:lstStyle/>
        <a:p>
          <a:pPr rtl="1"/>
          <a:endParaRPr lang="fa-IR"/>
        </a:p>
      </dgm:t>
    </dgm:pt>
    <dgm:pt modelId="{55E340AD-DBD5-4DE6-9ED1-01E05AE9BE40}" type="pres">
      <dgm:prSet presAssocID="{97D9CE73-6BDC-495F-9B4E-47E8E722F052}" presName="level1Shape" presStyleLbl="node0" presStyleIdx="0" presStyleCnt="1" custScaleX="427886" custScaleY="258011">
        <dgm:presLayoutVars>
          <dgm:chPref val="3"/>
        </dgm:presLayoutVars>
      </dgm:prSet>
      <dgm:spPr>
        <a:prstGeom prst="ellipse">
          <a:avLst/>
        </a:prstGeom>
      </dgm:spPr>
      <dgm:t>
        <a:bodyPr/>
        <a:lstStyle/>
        <a:p>
          <a:endParaRPr lang="en-US"/>
        </a:p>
      </dgm:t>
    </dgm:pt>
    <dgm:pt modelId="{C2DC8A33-282F-4181-A5A0-7DDAE2A6A09D}" type="pres">
      <dgm:prSet presAssocID="{97D9CE73-6BDC-495F-9B4E-47E8E722F052}" presName="hierChild2" presStyleCnt="0"/>
      <dgm:spPr/>
      <dgm:t>
        <a:bodyPr/>
        <a:lstStyle/>
        <a:p>
          <a:pPr rtl="1"/>
          <a:endParaRPr lang="fa-IR"/>
        </a:p>
      </dgm:t>
    </dgm:pt>
    <dgm:pt modelId="{136DDDDF-AC19-4EB3-B892-9872EFB95B26}" type="pres">
      <dgm:prSet presAssocID="{586179A9-4BAA-4695-99F0-608366387C14}" presName="Name19" presStyleLbl="parChTrans1D2" presStyleIdx="0" presStyleCnt="1"/>
      <dgm:spPr>
        <a:custGeom>
          <a:avLst/>
          <a:gdLst/>
          <a:ahLst/>
          <a:cxnLst/>
          <a:rect l="0" t="0" r="0" b="0"/>
          <a:pathLst>
            <a:path>
              <a:moveTo>
                <a:pt x="45720" y="0"/>
              </a:moveTo>
              <a:lnTo>
                <a:pt x="45720" y="171990"/>
              </a:lnTo>
            </a:path>
          </a:pathLst>
        </a:custGeom>
      </dgm:spPr>
      <dgm:t>
        <a:bodyPr/>
        <a:lstStyle/>
        <a:p>
          <a:endParaRPr lang="en-US"/>
        </a:p>
      </dgm:t>
    </dgm:pt>
    <dgm:pt modelId="{A8FDB96F-4464-4CB7-8FA4-4D85FE8A250E}" type="pres">
      <dgm:prSet presAssocID="{F92F2CBF-EB51-43EB-9D63-25DE5EFB7F8B}" presName="Name21" presStyleCnt="0"/>
      <dgm:spPr/>
      <dgm:t>
        <a:bodyPr/>
        <a:lstStyle/>
        <a:p>
          <a:pPr rtl="1"/>
          <a:endParaRPr lang="fa-IR"/>
        </a:p>
      </dgm:t>
    </dgm:pt>
    <dgm:pt modelId="{24E9FE9A-D7D3-49B5-932A-5EB0CAD9224F}" type="pres">
      <dgm:prSet presAssocID="{F92F2CBF-EB51-43EB-9D63-25DE5EFB7F8B}" presName="level2Shape" presStyleLbl="node2" presStyleIdx="0" presStyleCnt="1" custScaleX="815281" custScaleY="547435"/>
      <dgm:spPr>
        <a:prstGeom prst="roundRect">
          <a:avLst>
            <a:gd name="adj" fmla="val 10000"/>
          </a:avLst>
        </a:prstGeom>
      </dgm:spPr>
      <dgm:t>
        <a:bodyPr/>
        <a:lstStyle/>
        <a:p>
          <a:endParaRPr lang="en-US"/>
        </a:p>
      </dgm:t>
    </dgm:pt>
    <dgm:pt modelId="{2378F186-71F2-4CB3-8854-1BEAC6A928B1}" type="pres">
      <dgm:prSet presAssocID="{F92F2CBF-EB51-43EB-9D63-25DE5EFB7F8B}" presName="hierChild3" presStyleCnt="0"/>
      <dgm:spPr/>
      <dgm:t>
        <a:bodyPr/>
        <a:lstStyle/>
        <a:p>
          <a:pPr rtl="1"/>
          <a:endParaRPr lang="fa-IR"/>
        </a:p>
      </dgm:t>
    </dgm:pt>
    <dgm:pt modelId="{BBCDA4EF-C272-414C-BBEE-68CD0F5F4B75}" type="pres">
      <dgm:prSet presAssocID="{11186983-282C-4394-B19E-5704529427B5}" presName="Name19" presStyleLbl="parChTrans1D3" presStyleIdx="0" presStyleCnt="2"/>
      <dgm:spPr>
        <a:custGeom>
          <a:avLst/>
          <a:gdLst/>
          <a:ahLst/>
          <a:cxnLst/>
          <a:rect l="0" t="0" r="0" b="0"/>
          <a:pathLst>
            <a:path>
              <a:moveTo>
                <a:pt x="1113324" y="0"/>
              </a:moveTo>
              <a:lnTo>
                <a:pt x="1113324" y="85995"/>
              </a:lnTo>
              <a:lnTo>
                <a:pt x="0" y="85995"/>
              </a:lnTo>
              <a:lnTo>
                <a:pt x="0" y="171990"/>
              </a:lnTo>
            </a:path>
          </a:pathLst>
        </a:custGeom>
      </dgm:spPr>
      <dgm:t>
        <a:bodyPr/>
        <a:lstStyle/>
        <a:p>
          <a:endParaRPr lang="en-US"/>
        </a:p>
      </dgm:t>
    </dgm:pt>
    <dgm:pt modelId="{ECC4A727-4414-493B-9D6D-4755143473C5}" type="pres">
      <dgm:prSet presAssocID="{E23A5B21-F187-441C-93A7-EC65E22F6FE6}" presName="Name21" presStyleCnt="0"/>
      <dgm:spPr/>
      <dgm:t>
        <a:bodyPr/>
        <a:lstStyle/>
        <a:p>
          <a:endParaRPr lang="en-US"/>
        </a:p>
      </dgm:t>
    </dgm:pt>
    <dgm:pt modelId="{53AFA21B-D582-4D71-9338-0158ED5A2B0B}" type="pres">
      <dgm:prSet presAssocID="{E23A5B21-F187-441C-93A7-EC65E22F6FE6}" presName="level2Shape" presStyleLbl="node3" presStyleIdx="0" presStyleCnt="2" custScaleX="147459" custScaleY="126056"/>
      <dgm:spPr>
        <a:prstGeom prst="flowChartDecision">
          <a:avLst/>
        </a:prstGeom>
      </dgm:spPr>
      <dgm:t>
        <a:bodyPr/>
        <a:lstStyle/>
        <a:p>
          <a:endParaRPr lang="en-US"/>
        </a:p>
      </dgm:t>
    </dgm:pt>
    <dgm:pt modelId="{C037F796-5184-4190-BCE9-E9474C563A72}" type="pres">
      <dgm:prSet presAssocID="{E23A5B21-F187-441C-93A7-EC65E22F6FE6}" presName="hierChild3" presStyleCnt="0"/>
      <dgm:spPr/>
      <dgm:t>
        <a:bodyPr/>
        <a:lstStyle/>
        <a:p>
          <a:endParaRPr lang="en-US"/>
        </a:p>
      </dgm:t>
    </dgm:pt>
    <dgm:pt modelId="{1647818C-8284-48EC-A816-C5779470785C}" type="pres">
      <dgm:prSet presAssocID="{88BB7614-CC64-499E-AAAB-E16A26CFCDFB}" presName="Name19" presStyleLbl="parChTrans1D4" presStyleIdx="0" presStyleCnt="23"/>
      <dgm:spPr>
        <a:custGeom>
          <a:avLst/>
          <a:gdLst/>
          <a:ahLst/>
          <a:cxnLst/>
          <a:rect l="0" t="0" r="0" b="0"/>
          <a:pathLst>
            <a:path>
              <a:moveTo>
                <a:pt x="45720" y="0"/>
              </a:moveTo>
              <a:lnTo>
                <a:pt x="45720" y="96602"/>
              </a:lnTo>
            </a:path>
          </a:pathLst>
        </a:custGeom>
      </dgm:spPr>
      <dgm:t>
        <a:bodyPr/>
        <a:lstStyle/>
        <a:p>
          <a:endParaRPr lang="en-US"/>
        </a:p>
      </dgm:t>
    </dgm:pt>
    <dgm:pt modelId="{1ACEFB3F-AD3E-405A-8ECD-4ED987E7BBDF}" type="pres">
      <dgm:prSet presAssocID="{CD37619E-CAAE-4D9F-99D7-EC4DADCC49BC}" presName="Name21" presStyleCnt="0"/>
      <dgm:spPr/>
      <dgm:t>
        <a:bodyPr/>
        <a:lstStyle/>
        <a:p>
          <a:pPr rtl="1"/>
          <a:endParaRPr lang="fa-IR"/>
        </a:p>
      </dgm:t>
    </dgm:pt>
    <dgm:pt modelId="{578FB4F0-DAE9-4F0B-AA85-8390C1B4C1F0}" type="pres">
      <dgm:prSet presAssocID="{CD37619E-CAAE-4D9F-99D7-EC4DADCC49BC}" presName="level2Shape" presStyleLbl="node4" presStyleIdx="0" presStyleCnt="23" custScaleX="239200" custScaleY="146038"/>
      <dgm:spPr>
        <a:prstGeom prst="ellipse">
          <a:avLst/>
        </a:prstGeom>
      </dgm:spPr>
      <dgm:t>
        <a:bodyPr/>
        <a:lstStyle/>
        <a:p>
          <a:endParaRPr lang="en-US"/>
        </a:p>
      </dgm:t>
    </dgm:pt>
    <dgm:pt modelId="{FB519033-3787-4204-A181-6338F7A06632}" type="pres">
      <dgm:prSet presAssocID="{CD37619E-CAAE-4D9F-99D7-EC4DADCC49BC}" presName="hierChild3" presStyleCnt="0"/>
      <dgm:spPr/>
      <dgm:t>
        <a:bodyPr/>
        <a:lstStyle/>
        <a:p>
          <a:pPr rtl="1"/>
          <a:endParaRPr lang="fa-IR"/>
        </a:p>
      </dgm:t>
    </dgm:pt>
    <dgm:pt modelId="{7DD6BAB5-3497-425C-BC90-75FF8596D7E8}" type="pres">
      <dgm:prSet presAssocID="{92D78D84-BB2E-4BB7-A46B-9DCB3704FBF1}" presName="Name19" presStyleLbl="parChTrans1D3" presStyleIdx="1" presStyleCnt="2"/>
      <dgm:spPr>
        <a:custGeom>
          <a:avLst/>
          <a:gdLst/>
          <a:ahLst/>
          <a:cxnLst/>
          <a:rect l="0" t="0" r="0" b="0"/>
          <a:pathLst>
            <a:path>
              <a:moveTo>
                <a:pt x="0" y="0"/>
              </a:moveTo>
              <a:lnTo>
                <a:pt x="0" y="85995"/>
              </a:lnTo>
              <a:lnTo>
                <a:pt x="1113324" y="85995"/>
              </a:lnTo>
              <a:lnTo>
                <a:pt x="1113324" y="171990"/>
              </a:lnTo>
            </a:path>
          </a:pathLst>
        </a:custGeom>
      </dgm:spPr>
      <dgm:t>
        <a:bodyPr/>
        <a:lstStyle/>
        <a:p>
          <a:endParaRPr lang="en-US"/>
        </a:p>
      </dgm:t>
    </dgm:pt>
    <dgm:pt modelId="{B172F6F1-DB94-42F6-84C5-513FF193E933}" type="pres">
      <dgm:prSet presAssocID="{1F3E252E-94F7-4528-8A86-212E17E91BFE}" presName="Name21" presStyleCnt="0"/>
      <dgm:spPr/>
      <dgm:t>
        <a:bodyPr/>
        <a:lstStyle/>
        <a:p>
          <a:endParaRPr lang="en-US"/>
        </a:p>
      </dgm:t>
    </dgm:pt>
    <dgm:pt modelId="{65DEE3D1-B71C-485C-B28D-7EB02E3579B7}" type="pres">
      <dgm:prSet presAssocID="{1F3E252E-94F7-4528-8A86-212E17E91BFE}" presName="level2Shape" presStyleLbl="node3" presStyleIdx="1" presStyleCnt="2" custScaleX="158444" custScaleY="119951" custLinFactNeighborX="20277" custLinFactNeighborY="31326"/>
      <dgm:spPr>
        <a:prstGeom prst="flowChartDecision">
          <a:avLst/>
        </a:prstGeom>
      </dgm:spPr>
      <dgm:t>
        <a:bodyPr/>
        <a:lstStyle/>
        <a:p>
          <a:endParaRPr lang="en-US"/>
        </a:p>
      </dgm:t>
    </dgm:pt>
    <dgm:pt modelId="{C265532A-1A94-4256-BBC2-F88CFF2D6D9C}" type="pres">
      <dgm:prSet presAssocID="{1F3E252E-94F7-4528-8A86-212E17E91BFE}" presName="hierChild3" presStyleCnt="0"/>
      <dgm:spPr/>
      <dgm:t>
        <a:bodyPr/>
        <a:lstStyle/>
        <a:p>
          <a:endParaRPr lang="en-US"/>
        </a:p>
      </dgm:t>
    </dgm:pt>
    <dgm:pt modelId="{D8A40886-B7D9-4721-9D43-59363356679D}" type="pres">
      <dgm:prSet presAssocID="{8B872CB0-2813-4E11-9462-26CBD34DA735}" presName="Name19" presStyleLbl="parChTrans1D4" presStyleIdx="1" presStyleCnt="23"/>
      <dgm:spPr>
        <a:custGeom>
          <a:avLst/>
          <a:gdLst/>
          <a:ahLst/>
          <a:cxnLst/>
          <a:rect l="0" t="0" r="0" b="0"/>
          <a:pathLst>
            <a:path>
              <a:moveTo>
                <a:pt x="48089" y="45720"/>
              </a:moveTo>
              <a:lnTo>
                <a:pt x="48089" y="72172"/>
              </a:lnTo>
              <a:lnTo>
                <a:pt x="45720" y="72172"/>
              </a:lnTo>
              <a:lnTo>
                <a:pt x="45720" y="98624"/>
              </a:lnTo>
            </a:path>
          </a:pathLst>
        </a:custGeom>
      </dgm:spPr>
      <dgm:t>
        <a:bodyPr/>
        <a:lstStyle/>
        <a:p>
          <a:endParaRPr lang="en-US"/>
        </a:p>
      </dgm:t>
    </dgm:pt>
    <dgm:pt modelId="{74A542AA-952B-4F4E-9373-9B8D20C776CB}" type="pres">
      <dgm:prSet presAssocID="{5BC21150-702E-485B-AE01-DFD95BC38846}" presName="Name21" presStyleCnt="0"/>
      <dgm:spPr/>
      <dgm:t>
        <a:bodyPr/>
        <a:lstStyle/>
        <a:p>
          <a:pPr rtl="1"/>
          <a:endParaRPr lang="fa-IR"/>
        </a:p>
      </dgm:t>
    </dgm:pt>
    <dgm:pt modelId="{E6481D9E-D82F-4A6C-8F46-0CBEFFC77697}" type="pres">
      <dgm:prSet presAssocID="{5BC21150-702E-485B-AE01-DFD95BC38846}" presName="level2Shape" presStyleLbl="node4" presStyleIdx="1" presStyleCnt="23" custScaleX="117143" custScaleY="59054" custLinFactNeighborX="19623" custLinFactNeighborY="13232"/>
      <dgm:spPr>
        <a:prstGeom prst="roundRect">
          <a:avLst>
            <a:gd name="adj" fmla="val 10000"/>
          </a:avLst>
        </a:prstGeom>
      </dgm:spPr>
      <dgm:t>
        <a:bodyPr/>
        <a:lstStyle/>
        <a:p>
          <a:endParaRPr lang="en-US"/>
        </a:p>
      </dgm:t>
    </dgm:pt>
    <dgm:pt modelId="{74EE8EF9-FBDC-4791-979C-3129884608B6}" type="pres">
      <dgm:prSet presAssocID="{5BC21150-702E-485B-AE01-DFD95BC38846}" presName="hierChild3" presStyleCnt="0"/>
      <dgm:spPr/>
      <dgm:t>
        <a:bodyPr/>
        <a:lstStyle/>
        <a:p>
          <a:pPr rtl="1"/>
          <a:endParaRPr lang="fa-IR"/>
        </a:p>
      </dgm:t>
    </dgm:pt>
    <dgm:pt modelId="{DF396F52-566F-4E93-AA9A-2C3BD3C1BAF3}" type="pres">
      <dgm:prSet presAssocID="{6EAF4EE6-D5E3-47DA-9C5B-C54CFD4E104E}" presName="Name19" presStyleLbl="parChTrans1D4" presStyleIdx="2" presStyleCnt="23"/>
      <dgm:spPr>
        <a:custGeom>
          <a:avLst/>
          <a:gdLst/>
          <a:ahLst/>
          <a:cxnLst/>
          <a:rect l="0" t="0" r="0" b="0"/>
          <a:pathLst>
            <a:path>
              <a:moveTo>
                <a:pt x="58467" y="45720"/>
              </a:moveTo>
              <a:lnTo>
                <a:pt x="58467" y="72175"/>
              </a:lnTo>
              <a:lnTo>
                <a:pt x="45720" y="72175"/>
              </a:lnTo>
              <a:lnTo>
                <a:pt x="45720" y="98631"/>
              </a:lnTo>
            </a:path>
          </a:pathLst>
        </a:custGeom>
      </dgm:spPr>
      <dgm:t>
        <a:bodyPr/>
        <a:lstStyle/>
        <a:p>
          <a:endParaRPr lang="en-US"/>
        </a:p>
      </dgm:t>
    </dgm:pt>
    <dgm:pt modelId="{CC781316-F819-4944-B0AD-DDBBBFC6569A}" type="pres">
      <dgm:prSet presAssocID="{B103F201-ECF0-4637-8C0F-3BC8B0F5F620}" presName="Name21" presStyleCnt="0"/>
      <dgm:spPr/>
      <dgm:t>
        <a:bodyPr/>
        <a:lstStyle/>
        <a:p>
          <a:pPr rtl="1"/>
          <a:endParaRPr lang="fa-IR"/>
        </a:p>
      </dgm:t>
    </dgm:pt>
    <dgm:pt modelId="{ACD2B19E-092F-4E26-9F5C-2FC4A907C0DA}" type="pres">
      <dgm:prSet presAssocID="{B103F201-ECF0-4637-8C0F-3BC8B0F5F620}" presName="level2Shape" presStyleLbl="node4" presStyleIdx="2" presStyleCnt="23" custScaleX="201193" custScaleY="101684" custLinFactNeighborX="16104" custLinFactNeighborY="-4859"/>
      <dgm:spPr>
        <a:prstGeom prst="roundRect">
          <a:avLst>
            <a:gd name="adj" fmla="val 10000"/>
          </a:avLst>
        </a:prstGeom>
      </dgm:spPr>
      <dgm:t>
        <a:bodyPr/>
        <a:lstStyle/>
        <a:p>
          <a:endParaRPr lang="en-US"/>
        </a:p>
      </dgm:t>
    </dgm:pt>
    <dgm:pt modelId="{E3F419BA-2D15-4975-93A8-72675E812AA8}" type="pres">
      <dgm:prSet presAssocID="{B103F201-ECF0-4637-8C0F-3BC8B0F5F620}" presName="hierChild3" presStyleCnt="0"/>
      <dgm:spPr/>
      <dgm:t>
        <a:bodyPr/>
        <a:lstStyle/>
        <a:p>
          <a:pPr rtl="1"/>
          <a:endParaRPr lang="fa-IR"/>
        </a:p>
      </dgm:t>
    </dgm:pt>
    <dgm:pt modelId="{3E7489B0-0EC2-46F9-99A7-B7F3B2A17D0A}" type="pres">
      <dgm:prSet presAssocID="{5404A37B-76BA-4BBF-BC5B-60CD68780065}" presName="Name19" presStyleLbl="parChTrans1D4" presStyleIdx="3" presStyleCnt="23"/>
      <dgm:spPr>
        <a:custGeom>
          <a:avLst/>
          <a:gdLst/>
          <a:ahLst/>
          <a:cxnLst/>
          <a:rect l="0" t="0" r="0" b="0"/>
          <a:pathLst>
            <a:path>
              <a:moveTo>
                <a:pt x="933145" y="0"/>
              </a:moveTo>
              <a:lnTo>
                <a:pt x="933145" y="54168"/>
              </a:lnTo>
              <a:lnTo>
                <a:pt x="0" y="54168"/>
              </a:lnTo>
              <a:lnTo>
                <a:pt x="0" y="108337"/>
              </a:lnTo>
            </a:path>
          </a:pathLst>
        </a:custGeom>
      </dgm:spPr>
      <dgm:t>
        <a:bodyPr/>
        <a:lstStyle/>
        <a:p>
          <a:endParaRPr lang="en-US"/>
        </a:p>
      </dgm:t>
    </dgm:pt>
    <dgm:pt modelId="{D739D9D5-6CA2-4C8F-B12B-28C5EF103DE3}" type="pres">
      <dgm:prSet presAssocID="{12C70F81-7A7D-4AB4-8D76-56111F7B8DAB}" presName="Name21" presStyleCnt="0"/>
      <dgm:spPr/>
      <dgm:t>
        <a:bodyPr/>
        <a:lstStyle/>
        <a:p>
          <a:pPr rtl="1"/>
          <a:endParaRPr lang="fa-IR"/>
        </a:p>
      </dgm:t>
    </dgm:pt>
    <dgm:pt modelId="{8772F5F5-7FE1-4C75-973A-7734D44DFFF6}" type="pres">
      <dgm:prSet presAssocID="{12C70F81-7A7D-4AB4-8D76-56111F7B8DAB}" presName="level2Shape" presStyleLbl="node4" presStyleIdx="3" presStyleCnt="23" custScaleX="132762" custScaleY="135707"/>
      <dgm:spPr>
        <a:prstGeom prst="flowChartDecision">
          <a:avLst/>
        </a:prstGeom>
      </dgm:spPr>
      <dgm:t>
        <a:bodyPr/>
        <a:lstStyle/>
        <a:p>
          <a:endParaRPr lang="en-US"/>
        </a:p>
      </dgm:t>
    </dgm:pt>
    <dgm:pt modelId="{89AD75B8-5667-4E22-9114-EC0A5EF0CE75}" type="pres">
      <dgm:prSet presAssocID="{12C70F81-7A7D-4AB4-8D76-56111F7B8DAB}" presName="hierChild3" presStyleCnt="0"/>
      <dgm:spPr/>
      <dgm:t>
        <a:bodyPr/>
        <a:lstStyle/>
        <a:p>
          <a:pPr rtl="1"/>
          <a:endParaRPr lang="fa-IR"/>
        </a:p>
      </dgm:t>
    </dgm:pt>
    <dgm:pt modelId="{BDFCFD52-95B1-40BD-B8A8-B6647186D19D}" type="pres">
      <dgm:prSet presAssocID="{EC2037C4-6775-49C9-9E54-BFD1F10575F1}" presName="Name19" presStyleLbl="parChTrans1D4" presStyleIdx="4" presStyleCnt="23"/>
      <dgm:spPr>
        <a:custGeom>
          <a:avLst/>
          <a:gdLst/>
          <a:ahLst/>
          <a:cxnLst/>
          <a:rect l="0" t="0" r="0" b="0"/>
          <a:pathLst>
            <a:path>
              <a:moveTo>
                <a:pt x="326365" y="0"/>
              </a:moveTo>
              <a:lnTo>
                <a:pt x="326365" y="48301"/>
              </a:lnTo>
              <a:lnTo>
                <a:pt x="0" y="48301"/>
              </a:lnTo>
              <a:lnTo>
                <a:pt x="0" y="96602"/>
              </a:lnTo>
            </a:path>
          </a:pathLst>
        </a:custGeom>
      </dgm:spPr>
      <dgm:t>
        <a:bodyPr/>
        <a:lstStyle/>
        <a:p>
          <a:endParaRPr lang="en-US"/>
        </a:p>
      </dgm:t>
    </dgm:pt>
    <dgm:pt modelId="{DA0B7F1E-EBFB-43C6-8003-E0C24E09CC48}" type="pres">
      <dgm:prSet presAssocID="{A336D75C-148E-4D24-BE60-73F54F342469}" presName="Name21" presStyleCnt="0"/>
      <dgm:spPr/>
      <dgm:t>
        <a:bodyPr/>
        <a:lstStyle/>
        <a:p>
          <a:pPr rtl="1"/>
          <a:endParaRPr lang="fa-IR"/>
        </a:p>
      </dgm:t>
    </dgm:pt>
    <dgm:pt modelId="{0BEFD71C-96BD-4F7E-AF9A-C2644D319A21}" type="pres">
      <dgm:prSet presAssocID="{A336D75C-148E-4D24-BE60-73F54F342469}" presName="level2Shape" presStyleLbl="node4" presStyleIdx="4" presStyleCnt="23"/>
      <dgm:spPr>
        <a:prstGeom prst="flowChartDecision">
          <a:avLst/>
        </a:prstGeom>
      </dgm:spPr>
      <dgm:t>
        <a:bodyPr/>
        <a:lstStyle/>
        <a:p>
          <a:endParaRPr lang="en-US"/>
        </a:p>
      </dgm:t>
    </dgm:pt>
    <dgm:pt modelId="{442474B0-F902-446C-80D7-5E6DE14AAA79}" type="pres">
      <dgm:prSet presAssocID="{A336D75C-148E-4D24-BE60-73F54F342469}" presName="hierChild3" presStyleCnt="0"/>
      <dgm:spPr/>
      <dgm:t>
        <a:bodyPr/>
        <a:lstStyle/>
        <a:p>
          <a:pPr rtl="1"/>
          <a:endParaRPr lang="fa-IR"/>
        </a:p>
      </dgm:t>
    </dgm:pt>
    <dgm:pt modelId="{F92BA2BD-D697-49AD-BB1C-420F35AAC7DC}" type="pres">
      <dgm:prSet presAssocID="{C03216FA-B299-4AF7-BF57-80B08D75F5F8}" presName="Name19" presStyleLbl="parChTrans1D4" presStyleIdx="5" presStyleCnt="23"/>
      <dgm:spPr>
        <a:custGeom>
          <a:avLst/>
          <a:gdLst/>
          <a:ahLst/>
          <a:cxnLst/>
          <a:rect l="0" t="0" r="0" b="0"/>
          <a:pathLst>
            <a:path>
              <a:moveTo>
                <a:pt x="45720" y="0"/>
              </a:moveTo>
              <a:lnTo>
                <a:pt x="45720" y="96602"/>
              </a:lnTo>
            </a:path>
          </a:pathLst>
        </a:custGeom>
      </dgm:spPr>
      <dgm:t>
        <a:bodyPr/>
        <a:lstStyle/>
        <a:p>
          <a:endParaRPr lang="en-US"/>
        </a:p>
      </dgm:t>
    </dgm:pt>
    <dgm:pt modelId="{C3622DA9-650C-47DD-A951-67AD93343E8F}" type="pres">
      <dgm:prSet presAssocID="{A418B701-8C77-4CC4-ADD4-AE3A4A19D157}" presName="Name21" presStyleCnt="0"/>
      <dgm:spPr/>
      <dgm:t>
        <a:bodyPr/>
        <a:lstStyle/>
        <a:p>
          <a:pPr rtl="1"/>
          <a:endParaRPr lang="fa-IR"/>
        </a:p>
      </dgm:t>
    </dgm:pt>
    <dgm:pt modelId="{6B94FF1C-9449-4F2A-B1F2-CEE1D912505B}" type="pres">
      <dgm:prSet presAssocID="{A418B701-8C77-4CC4-ADD4-AE3A4A19D157}" presName="level2Shape" presStyleLbl="node4" presStyleIdx="5" presStyleCnt="23" custScaleX="200367" custScaleY="163425"/>
      <dgm:spPr>
        <a:prstGeom prst="ellipse">
          <a:avLst/>
        </a:prstGeom>
      </dgm:spPr>
      <dgm:t>
        <a:bodyPr/>
        <a:lstStyle/>
        <a:p>
          <a:endParaRPr lang="en-US"/>
        </a:p>
      </dgm:t>
    </dgm:pt>
    <dgm:pt modelId="{8F94F175-B90A-4230-A8C8-B0B52DC9AFFC}" type="pres">
      <dgm:prSet presAssocID="{A418B701-8C77-4CC4-ADD4-AE3A4A19D157}" presName="hierChild3" presStyleCnt="0"/>
      <dgm:spPr/>
      <dgm:t>
        <a:bodyPr/>
        <a:lstStyle/>
        <a:p>
          <a:pPr rtl="1"/>
          <a:endParaRPr lang="fa-IR"/>
        </a:p>
      </dgm:t>
    </dgm:pt>
    <dgm:pt modelId="{CF3AD234-94F8-4CD7-8110-AF9B719529E3}" type="pres">
      <dgm:prSet presAssocID="{B79D4465-D062-4185-825B-4AB9F9926894}" presName="Name19" presStyleLbl="parChTrans1D4" presStyleIdx="6" presStyleCnt="23"/>
      <dgm:spPr>
        <a:custGeom>
          <a:avLst/>
          <a:gdLst/>
          <a:ahLst/>
          <a:cxnLst/>
          <a:rect l="0" t="0" r="0" b="0"/>
          <a:pathLst>
            <a:path>
              <a:moveTo>
                <a:pt x="0" y="0"/>
              </a:moveTo>
              <a:lnTo>
                <a:pt x="0" y="48301"/>
              </a:lnTo>
              <a:lnTo>
                <a:pt x="326365" y="48301"/>
              </a:lnTo>
              <a:lnTo>
                <a:pt x="326365" y="96602"/>
              </a:lnTo>
            </a:path>
          </a:pathLst>
        </a:custGeom>
      </dgm:spPr>
      <dgm:t>
        <a:bodyPr/>
        <a:lstStyle/>
        <a:p>
          <a:endParaRPr lang="en-US"/>
        </a:p>
      </dgm:t>
    </dgm:pt>
    <dgm:pt modelId="{E93CA9C3-1BBA-400B-955B-42DC476D3301}" type="pres">
      <dgm:prSet presAssocID="{7706554E-4028-42D1-AF9C-A5F8D01DD110}" presName="Name21" presStyleCnt="0"/>
      <dgm:spPr/>
      <dgm:t>
        <a:bodyPr/>
        <a:lstStyle/>
        <a:p>
          <a:pPr rtl="1"/>
          <a:endParaRPr lang="fa-IR"/>
        </a:p>
      </dgm:t>
    </dgm:pt>
    <dgm:pt modelId="{5B7F944B-7E2B-474B-B407-31C7ECE8AEE4}" type="pres">
      <dgm:prSet presAssocID="{7706554E-4028-42D1-AF9C-A5F8D01DD110}" presName="level2Shape" presStyleLbl="node4" presStyleIdx="6" presStyleCnt="23"/>
      <dgm:spPr>
        <a:prstGeom prst="flowChartDecision">
          <a:avLst/>
        </a:prstGeom>
      </dgm:spPr>
      <dgm:t>
        <a:bodyPr/>
        <a:lstStyle/>
        <a:p>
          <a:endParaRPr lang="en-US"/>
        </a:p>
      </dgm:t>
    </dgm:pt>
    <dgm:pt modelId="{43448DFD-0F41-4399-83B2-5AB24D4C7D74}" type="pres">
      <dgm:prSet presAssocID="{7706554E-4028-42D1-AF9C-A5F8D01DD110}" presName="hierChild3" presStyleCnt="0"/>
      <dgm:spPr/>
      <dgm:t>
        <a:bodyPr/>
        <a:lstStyle/>
        <a:p>
          <a:pPr rtl="1"/>
          <a:endParaRPr lang="fa-IR"/>
        </a:p>
      </dgm:t>
    </dgm:pt>
    <dgm:pt modelId="{AF1DA47C-20F1-4D8B-A6F1-0CDC53972A0A}" type="pres">
      <dgm:prSet presAssocID="{D84B7EDE-937C-4D9C-AE37-432903C364CB}" presName="Name19" presStyleLbl="parChTrans1D4" presStyleIdx="7" presStyleCnt="23"/>
      <dgm:spPr>
        <a:custGeom>
          <a:avLst/>
          <a:gdLst/>
          <a:ahLst/>
          <a:cxnLst/>
          <a:rect l="0" t="0" r="0" b="0"/>
          <a:pathLst>
            <a:path>
              <a:moveTo>
                <a:pt x="45720" y="0"/>
              </a:moveTo>
              <a:lnTo>
                <a:pt x="45720" y="96602"/>
              </a:lnTo>
            </a:path>
          </a:pathLst>
        </a:custGeom>
      </dgm:spPr>
      <dgm:t>
        <a:bodyPr/>
        <a:lstStyle/>
        <a:p>
          <a:endParaRPr lang="en-US"/>
        </a:p>
      </dgm:t>
    </dgm:pt>
    <dgm:pt modelId="{C93479B9-5C69-476F-AFEC-1A651F6FD420}" type="pres">
      <dgm:prSet presAssocID="{25AAF603-3589-4E4B-BCF4-D02BBA66BBDD}" presName="Name21" presStyleCnt="0"/>
      <dgm:spPr/>
      <dgm:t>
        <a:bodyPr/>
        <a:lstStyle/>
        <a:p>
          <a:pPr rtl="1"/>
          <a:endParaRPr lang="fa-IR"/>
        </a:p>
      </dgm:t>
    </dgm:pt>
    <dgm:pt modelId="{901C4CE0-03FB-4E42-BFAE-A6BA17B3C41C}" type="pres">
      <dgm:prSet presAssocID="{25AAF603-3589-4E4B-BCF4-D02BBA66BBDD}" presName="level2Shape" presStyleLbl="node4" presStyleIdx="7" presStyleCnt="23"/>
      <dgm:spPr>
        <a:prstGeom prst="ellipse">
          <a:avLst/>
        </a:prstGeom>
      </dgm:spPr>
      <dgm:t>
        <a:bodyPr/>
        <a:lstStyle/>
        <a:p>
          <a:endParaRPr lang="en-US"/>
        </a:p>
      </dgm:t>
    </dgm:pt>
    <dgm:pt modelId="{53BAC3D2-293D-47E7-A35C-30CA968C8A73}" type="pres">
      <dgm:prSet presAssocID="{25AAF603-3589-4E4B-BCF4-D02BBA66BBDD}" presName="hierChild3" presStyleCnt="0"/>
      <dgm:spPr/>
      <dgm:t>
        <a:bodyPr/>
        <a:lstStyle/>
        <a:p>
          <a:pPr rtl="1"/>
          <a:endParaRPr lang="fa-IR"/>
        </a:p>
      </dgm:t>
    </dgm:pt>
    <dgm:pt modelId="{51F2CC25-7321-4A37-9E2D-FBDD811CCE46}" type="pres">
      <dgm:prSet presAssocID="{60466D62-7BF1-4E1D-B525-B270B6AAC820}" presName="Name19" presStyleLbl="parChTrans1D4" presStyleIdx="8" presStyleCnt="23"/>
      <dgm:spPr>
        <a:custGeom>
          <a:avLst/>
          <a:gdLst/>
          <a:ahLst/>
          <a:cxnLst/>
          <a:rect l="0" t="0" r="0" b="0"/>
          <a:pathLst>
            <a:path>
              <a:moveTo>
                <a:pt x="0" y="0"/>
              </a:moveTo>
              <a:lnTo>
                <a:pt x="0" y="54168"/>
              </a:lnTo>
              <a:lnTo>
                <a:pt x="774973" y="54168"/>
              </a:lnTo>
              <a:lnTo>
                <a:pt x="774973" y="108337"/>
              </a:lnTo>
            </a:path>
          </a:pathLst>
        </a:custGeom>
      </dgm:spPr>
      <dgm:t>
        <a:bodyPr/>
        <a:lstStyle/>
        <a:p>
          <a:endParaRPr lang="en-US"/>
        </a:p>
      </dgm:t>
    </dgm:pt>
    <dgm:pt modelId="{1F7D39FB-977E-42A7-A056-7F26B4426380}" type="pres">
      <dgm:prSet presAssocID="{4E60B9FE-FEC7-41EB-90BB-077E6F3BDF93}" presName="Name21" presStyleCnt="0"/>
      <dgm:spPr/>
      <dgm:t>
        <a:bodyPr/>
        <a:lstStyle/>
        <a:p>
          <a:pPr rtl="1"/>
          <a:endParaRPr lang="fa-IR"/>
        </a:p>
      </dgm:t>
    </dgm:pt>
    <dgm:pt modelId="{1ED70288-AAB4-4A4E-90BC-8AA07BCA6E3E}" type="pres">
      <dgm:prSet presAssocID="{4E60B9FE-FEC7-41EB-90BB-077E6F3BDF93}" presName="level2Shape" presStyleLbl="node4" presStyleIdx="8" presStyleCnt="23" custScaleX="155671" custScaleY="184939"/>
      <dgm:spPr>
        <a:prstGeom prst="flowChartDecision">
          <a:avLst/>
        </a:prstGeom>
      </dgm:spPr>
      <dgm:t>
        <a:bodyPr/>
        <a:lstStyle/>
        <a:p>
          <a:endParaRPr lang="en-US"/>
        </a:p>
      </dgm:t>
    </dgm:pt>
    <dgm:pt modelId="{0EFE03CC-DEF1-48E1-9C9F-B5E0D43D482A}" type="pres">
      <dgm:prSet presAssocID="{4E60B9FE-FEC7-41EB-90BB-077E6F3BDF93}" presName="hierChild3" presStyleCnt="0"/>
      <dgm:spPr/>
      <dgm:t>
        <a:bodyPr/>
        <a:lstStyle/>
        <a:p>
          <a:pPr rtl="1"/>
          <a:endParaRPr lang="fa-IR"/>
        </a:p>
      </dgm:t>
    </dgm:pt>
    <dgm:pt modelId="{C3E6F96D-B2A7-4477-9F55-930D6CC0C2E2}" type="pres">
      <dgm:prSet presAssocID="{7C8F1D3F-A94C-4602-976D-66CF827E566F}" presName="Name19" presStyleLbl="parChTrans1D4" presStyleIdx="9" presStyleCnt="23"/>
      <dgm:spPr>
        <a:custGeom>
          <a:avLst/>
          <a:gdLst/>
          <a:ahLst/>
          <a:cxnLst/>
          <a:rect l="0" t="0" r="0" b="0"/>
          <a:pathLst>
            <a:path>
              <a:moveTo>
                <a:pt x="45720" y="0"/>
              </a:moveTo>
              <a:lnTo>
                <a:pt x="45720" y="171990"/>
              </a:lnTo>
            </a:path>
          </a:pathLst>
        </a:custGeom>
      </dgm:spPr>
      <dgm:t>
        <a:bodyPr/>
        <a:lstStyle/>
        <a:p>
          <a:endParaRPr lang="en-US"/>
        </a:p>
      </dgm:t>
    </dgm:pt>
    <dgm:pt modelId="{F2A084A9-C117-4833-B37A-777CA124C0D2}" type="pres">
      <dgm:prSet presAssocID="{AEBCE80A-8A1F-43A6-9540-854D2FA6A127}" presName="Name21" presStyleCnt="0"/>
      <dgm:spPr/>
      <dgm:t>
        <a:bodyPr/>
        <a:lstStyle/>
        <a:p>
          <a:endParaRPr lang="en-US"/>
        </a:p>
      </dgm:t>
    </dgm:pt>
    <dgm:pt modelId="{C0D4048E-FDB4-42DE-B106-4A6D8CB5E0D6}" type="pres">
      <dgm:prSet presAssocID="{AEBCE80A-8A1F-43A6-9540-854D2FA6A127}" presName="level2Shape" presStyleLbl="node4" presStyleIdx="9" presStyleCnt="23" custScaleX="602853" custScaleY="236379"/>
      <dgm:spPr>
        <a:prstGeom prst="roundRect">
          <a:avLst>
            <a:gd name="adj" fmla="val 10000"/>
          </a:avLst>
        </a:prstGeom>
      </dgm:spPr>
      <dgm:t>
        <a:bodyPr/>
        <a:lstStyle/>
        <a:p>
          <a:endParaRPr lang="en-US"/>
        </a:p>
      </dgm:t>
    </dgm:pt>
    <dgm:pt modelId="{B59A5B96-E99B-4758-AC6E-493740026967}" type="pres">
      <dgm:prSet presAssocID="{AEBCE80A-8A1F-43A6-9540-854D2FA6A127}" presName="hierChild3" presStyleCnt="0"/>
      <dgm:spPr/>
      <dgm:t>
        <a:bodyPr/>
        <a:lstStyle/>
        <a:p>
          <a:endParaRPr lang="en-US"/>
        </a:p>
      </dgm:t>
    </dgm:pt>
    <dgm:pt modelId="{C6DF1C5C-9C2D-47A6-B2FB-166CBB8E26A7}" type="pres">
      <dgm:prSet presAssocID="{F77B59EA-006A-40CE-ADCA-DA7BC1D01777}" presName="Name19" presStyleLbl="parChTrans1D4" presStyleIdx="10" presStyleCnt="23"/>
      <dgm:spPr>
        <a:custGeom>
          <a:avLst/>
          <a:gdLst/>
          <a:ahLst/>
          <a:cxnLst/>
          <a:rect l="0" t="0" r="0" b="0"/>
          <a:pathLst>
            <a:path>
              <a:moveTo>
                <a:pt x="333866" y="0"/>
              </a:moveTo>
              <a:lnTo>
                <a:pt x="333866" y="48301"/>
              </a:lnTo>
              <a:lnTo>
                <a:pt x="0" y="48301"/>
              </a:lnTo>
              <a:lnTo>
                <a:pt x="0" y="96602"/>
              </a:lnTo>
            </a:path>
          </a:pathLst>
        </a:custGeom>
      </dgm:spPr>
      <dgm:t>
        <a:bodyPr/>
        <a:lstStyle/>
        <a:p>
          <a:endParaRPr lang="en-US"/>
        </a:p>
      </dgm:t>
    </dgm:pt>
    <dgm:pt modelId="{6D9D2ACE-1E89-4712-9F9C-FC60D56DC28E}" type="pres">
      <dgm:prSet presAssocID="{D07C6733-6FDA-431D-8508-8ECC09CCEC94}" presName="Name21" presStyleCnt="0"/>
      <dgm:spPr/>
      <dgm:t>
        <a:bodyPr/>
        <a:lstStyle/>
        <a:p>
          <a:pPr rtl="1"/>
          <a:endParaRPr lang="fa-IR"/>
        </a:p>
      </dgm:t>
    </dgm:pt>
    <dgm:pt modelId="{36968BF5-87A7-4621-9CFB-F14BEC1394EB}" type="pres">
      <dgm:prSet presAssocID="{D07C6733-6FDA-431D-8508-8ECC09CCEC94}" presName="level2Shape" presStyleLbl="node4" presStyleIdx="10" presStyleCnt="23" custScaleX="128096" custScaleY="138046"/>
      <dgm:spPr>
        <a:prstGeom prst="flowChartDecision">
          <a:avLst/>
        </a:prstGeom>
      </dgm:spPr>
      <dgm:t>
        <a:bodyPr/>
        <a:lstStyle/>
        <a:p>
          <a:endParaRPr lang="en-US"/>
        </a:p>
      </dgm:t>
    </dgm:pt>
    <dgm:pt modelId="{4FD430BA-2D41-4DFE-A5D0-EB8340DD3F69}" type="pres">
      <dgm:prSet presAssocID="{D07C6733-6FDA-431D-8508-8ECC09CCEC94}" presName="hierChild3" presStyleCnt="0"/>
      <dgm:spPr/>
      <dgm:t>
        <a:bodyPr/>
        <a:lstStyle/>
        <a:p>
          <a:pPr rtl="1"/>
          <a:endParaRPr lang="fa-IR"/>
        </a:p>
      </dgm:t>
    </dgm:pt>
    <dgm:pt modelId="{DDFF63D4-425D-44B6-BC53-22B342F64D2F}" type="pres">
      <dgm:prSet presAssocID="{76E3D956-7EB5-4533-915C-2AA65EFC431C}" presName="Name19" presStyleLbl="parChTrans1D4" presStyleIdx="11" presStyleCnt="23"/>
      <dgm:spPr>
        <a:custGeom>
          <a:avLst/>
          <a:gdLst/>
          <a:ahLst/>
          <a:cxnLst/>
          <a:rect l="0" t="0" r="0" b="0"/>
          <a:pathLst>
            <a:path>
              <a:moveTo>
                <a:pt x="45720" y="0"/>
              </a:moveTo>
              <a:lnTo>
                <a:pt x="45720" y="96602"/>
              </a:lnTo>
            </a:path>
          </a:pathLst>
        </a:custGeom>
      </dgm:spPr>
      <dgm:t>
        <a:bodyPr/>
        <a:lstStyle/>
        <a:p>
          <a:endParaRPr lang="en-US"/>
        </a:p>
      </dgm:t>
    </dgm:pt>
    <dgm:pt modelId="{324DD118-4652-477D-8B19-9A38DDDC003F}" type="pres">
      <dgm:prSet presAssocID="{3203D753-2867-420C-8A85-4478E1BBAC5D}" presName="Name21" presStyleCnt="0"/>
      <dgm:spPr/>
      <dgm:t>
        <a:bodyPr/>
        <a:lstStyle/>
        <a:p>
          <a:pPr rtl="1"/>
          <a:endParaRPr lang="fa-IR"/>
        </a:p>
      </dgm:t>
    </dgm:pt>
    <dgm:pt modelId="{CCA44102-53B5-426A-9172-FAD354613126}" type="pres">
      <dgm:prSet presAssocID="{3203D753-2867-420C-8A85-4478E1BBAC5D}" presName="level2Shape" presStyleLbl="node4" presStyleIdx="11" presStyleCnt="23" custScaleX="188592"/>
      <dgm:spPr>
        <a:prstGeom prst="roundRect">
          <a:avLst>
            <a:gd name="adj" fmla="val 10000"/>
          </a:avLst>
        </a:prstGeom>
      </dgm:spPr>
      <dgm:t>
        <a:bodyPr/>
        <a:lstStyle/>
        <a:p>
          <a:endParaRPr lang="en-US"/>
        </a:p>
      </dgm:t>
    </dgm:pt>
    <dgm:pt modelId="{0E39E65D-93E4-4C11-9958-252D7A022110}" type="pres">
      <dgm:prSet presAssocID="{3203D753-2867-420C-8A85-4478E1BBAC5D}" presName="hierChild3" presStyleCnt="0"/>
      <dgm:spPr/>
      <dgm:t>
        <a:bodyPr/>
        <a:lstStyle/>
        <a:p>
          <a:pPr rtl="1"/>
          <a:endParaRPr lang="fa-IR"/>
        </a:p>
      </dgm:t>
    </dgm:pt>
    <dgm:pt modelId="{F822FB9A-985A-4B22-A12E-3C874ADA41F0}" type="pres">
      <dgm:prSet presAssocID="{B545746D-AFA1-4476-AE23-C1BFAE3CC6D9}" presName="Name19" presStyleLbl="parChTrans1D4" presStyleIdx="12" presStyleCnt="23"/>
      <dgm:spPr>
        <a:custGeom>
          <a:avLst/>
          <a:gdLst/>
          <a:ahLst/>
          <a:cxnLst/>
          <a:rect l="0" t="0" r="0" b="0"/>
          <a:pathLst>
            <a:path>
              <a:moveTo>
                <a:pt x="330813" y="0"/>
              </a:moveTo>
              <a:lnTo>
                <a:pt x="330813" y="48301"/>
              </a:lnTo>
              <a:lnTo>
                <a:pt x="0" y="48301"/>
              </a:lnTo>
              <a:lnTo>
                <a:pt x="0" y="96602"/>
              </a:lnTo>
            </a:path>
          </a:pathLst>
        </a:custGeom>
      </dgm:spPr>
      <dgm:t>
        <a:bodyPr/>
        <a:lstStyle/>
        <a:p>
          <a:endParaRPr lang="en-US"/>
        </a:p>
      </dgm:t>
    </dgm:pt>
    <dgm:pt modelId="{90518DFC-4580-4C12-AD23-D78931A4D59C}" type="pres">
      <dgm:prSet presAssocID="{EDD240F2-A367-4D57-896D-26A7697F144F}" presName="Name21" presStyleCnt="0"/>
      <dgm:spPr/>
      <dgm:t>
        <a:bodyPr/>
        <a:lstStyle/>
        <a:p>
          <a:pPr rtl="1"/>
          <a:endParaRPr lang="fa-IR"/>
        </a:p>
      </dgm:t>
    </dgm:pt>
    <dgm:pt modelId="{9A601926-CF3A-4123-B05B-7A38AA9936C3}" type="pres">
      <dgm:prSet presAssocID="{EDD240F2-A367-4D57-896D-26A7697F144F}" presName="level2Shape" presStyleLbl="node4" presStyleIdx="12" presStyleCnt="23" custScaleX="133340" custScaleY="143989"/>
      <dgm:spPr>
        <a:prstGeom prst="flowChartDecision">
          <a:avLst/>
        </a:prstGeom>
      </dgm:spPr>
      <dgm:t>
        <a:bodyPr/>
        <a:lstStyle/>
        <a:p>
          <a:endParaRPr lang="en-US"/>
        </a:p>
      </dgm:t>
    </dgm:pt>
    <dgm:pt modelId="{C1F9EFA5-11B9-4B58-857B-7C563C2DB3AB}" type="pres">
      <dgm:prSet presAssocID="{EDD240F2-A367-4D57-896D-26A7697F144F}" presName="hierChild3" presStyleCnt="0"/>
      <dgm:spPr/>
      <dgm:t>
        <a:bodyPr/>
        <a:lstStyle/>
        <a:p>
          <a:pPr rtl="1"/>
          <a:endParaRPr lang="fa-IR"/>
        </a:p>
      </dgm:t>
    </dgm:pt>
    <dgm:pt modelId="{3B88000C-35AD-4177-B034-5416E94CCE09}" type="pres">
      <dgm:prSet presAssocID="{F2076D8D-D37E-4B7C-AB55-3B6B099B2F5B}" presName="Name19" presStyleLbl="parChTrans1D4" presStyleIdx="13" presStyleCnt="23"/>
      <dgm:spPr>
        <a:custGeom>
          <a:avLst/>
          <a:gdLst/>
          <a:ahLst/>
          <a:cxnLst/>
          <a:rect l="0" t="0" r="0" b="0"/>
          <a:pathLst>
            <a:path>
              <a:moveTo>
                <a:pt x="45720" y="0"/>
              </a:moveTo>
              <a:lnTo>
                <a:pt x="45720" y="96602"/>
              </a:lnTo>
            </a:path>
          </a:pathLst>
        </a:custGeom>
      </dgm:spPr>
      <dgm:t>
        <a:bodyPr/>
        <a:lstStyle/>
        <a:p>
          <a:endParaRPr lang="en-US"/>
        </a:p>
      </dgm:t>
    </dgm:pt>
    <dgm:pt modelId="{33FCD131-8F34-4A36-BF83-2EDA8674498B}" type="pres">
      <dgm:prSet presAssocID="{C0C4DB0E-270B-4125-B37B-210EEC903556}" presName="Name21" presStyleCnt="0"/>
      <dgm:spPr/>
      <dgm:t>
        <a:bodyPr/>
        <a:lstStyle/>
        <a:p>
          <a:pPr rtl="1"/>
          <a:endParaRPr lang="fa-IR"/>
        </a:p>
      </dgm:t>
    </dgm:pt>
    <dgm:pt modelId="{DAB1F095-B042-4761-8EA9-E8FB6946321E}" type="pres">
      <dgm:prSet presAssocID="{C0C4DB0E-270B-4125-B37B-210EEC903556}" presName="level2Shape" presStyleLbl="node4" presStyleIdx="13" presStyleCnt="23" custScaleX="197433" custScaleY="87321"/>
      <dgm:spPr>
        <a:prstGeom prst="roundRect">
          <a:avLst>
            <a:gd name="adj" fmla="val 10000"/>
          </a:avLst>
        </a:prstGeom>
      </dgm:spPr>
      <dgm:t>
        <a:bodyPr/>
        <a:lstStyle/>
        <a:p>
          <a:endParaRPr lang="en-US"/>
        </a:p>
      </dgm:t>
    </dgm:pt>
    <dgm:pt modelId="{0845273E-04C6-419F-BA45-E2509D7BC158}" type="pres">
      <dgm:prSet presAssocID="{C0C4DB0E-270B-4125-B37B-210EEC903556}" presName="hierChild3" presStyleCnt="0"/>
      <dgm:spPr/>
      <dgm:t>
        <a:bodyPr/>
        <a:lstStyle/>
        <a:p>
          <a:pPr rtl="1"/>
          <a:endParaRPr lang="fa-IR"/>
        </a:p>
      </dgm:t>
    </dgm:pt>
    <dgm:pt modelId="{92BA1D3A-3B44-4B68-B1F6-2A756F3A1F63}" type="pres">
      <dgm:prSet presAssocID="{121F118E-D012-4677-AF52-74E7A0826B5A}" presName="Name19" presStyleLbl="parChTrans1D4" presStyleIdx="14" presStyleCnt="23"/>
      <dgm:spPr>
        <a:custGeom>
          <a:avLst/>
          <a:gdLst/>
          <a:ahLst/>
          <a:cxnLst/>
          <a:rect l="0" t="0" r="0" b="0"/>
          <a:pathLst>
            <a:path>
              <a:moveTo>
                <a:pt x="45720" y="0"/>
              </a:moveTo>
              <a:lnTo>
                <a:pt x="45720" y="96602"/>
              </a:lnTo>
            </a:path>
          </a:pathLst>
        </a:custGeom>
      </dgm:spPr>
      <dgm:t>
        <a:bodyPr/>
        <a:lstStyle/>
        <a:p>
          <a:endParaRPr lang="en-US"/>
        </a:p>
      </dgm:t>
    </dgm:pt>
    <dgm:pt modelId="{2D40050D-8176-4F00-AD5D-50CD163810E1}" type="pres">
      <dgm:prSet presAssocID="{BF6E0446-20AA-4DD3-AE91-BD27976F1D35}" presName="Name21" presStyleCnt="0"/>
      <dgm:spPr/>
      <dgm:t>
        <a:bodyPr/>
        <a:lstStyle/>
        <a:p>
          <a:pPr rtl="1"/>
          <a:endParaRPr lang="fa-IR"/>
        </a:p>
      </dgm:t>
    </dgm:pt>
    <dgm:pt modelId="{7B1B136E-091A-42AE-86DB-E5F27F1D03F2}" type="pres">
      <dgm:prSet presAssocID="{BF6E0446-20AA-4DD3-AE91-BD27976F1D35}" presName="level2Shape" presStyleLbl="node4" presStyleIdx="14" presStyleCnt="23" custScaleX="234673"/>
      <dgm:spPr>
        <a:prstGeom prst="roundRect">
          <a:avLst>
            <a:gd name="adj" fmla="val 10000"/>
          </a:avLst>
        </a:prstGeom>
      </dgm:spPr>
      <dgm:t>
        <a:bodyPr/>
        <a:lstStyle/>
        <a:p>
          <a:endParaRPr lang="en-US"/>
        </a:p>
      </dgm:t>
    </dgm:pt>
    <dgm:pt modelId="{8011314A-F2AE-4A70-BE8E-52EDAE85A5BB}" type="pres">
      <dgm:prSet presAssocID="{BF6E0446-20AA-4DD3-AE91-BD27976F1D35}" presName="hierChild3" presStyleCnt="0"/>
      <dgm:spPr/>
      <dgm:t>
        <a:bodyPr/>
        <a:lstStyle/>
        <a:p>
          <a:pPr rtl="1"/>
          <a:endParaRPr lang="fa-IR"/>
        </a:p>
      </dgm:t>
    </dgm:pt>
    <dgm:pt modelId="{7A4A7572-B6E6-4B1D-82F4-23C228D5AE76}" type="pres">
      <dgm:prSet presAssocID="{BF64F9F3-3966-4973-9F5B-EEBD38BCE0A3}" presName="Name19" presStyleLbl="parChTrans1D4" presStyleIdx="15" presStyleCnt="23"/>
      <dgm:spPr>
        <a:custGeom>
          <a:avLst/>
          <a:gdLst/>
          <a:ahLst/>
          <a:cxnLst/>
          <a:rect l="0" t="0" r="0" b="0"/>
          <a:pathLst>
            <a:path>
              <a:moveTo>
                <a:pt x="235468" y="0"/>
              </a:moveTo>
              <a:lnTo>
                <a:pt x="235468" y="48301"/>
              </a:lnTo>
              <a:lnTo>
                <a:pt x="0" y="48301"/>
              </a:lnTo>
              <a:lnTo>
                <a:pt x="0" y="96602"/>
              </a:lnTo>
            </a:path>
          </a:pathLst>
        </a:custGeom>
      </dgm:spPr>
      <dgm:t>
        <a:bodyPr/>
        <a:lstStyle/>
        <a:p>
          <a:endParaRPr lang="en-US"/>
        </a:p>
      </dgm:t>
    </dgm:pt>
    <dgm:pt modelId="{8B936BF0-808F-4F8C-B8B4-698E9A82FA68}" type="pres">
      <dgm:prSet presAssocID="{145922C3-B9ED-436B-AB46-D9766A625C07}" presName="Name21" presStyleCnt="0"/>
      <dgm:spPr/>
      <dgm:t>
        <a:bodyPr/>
        <a:lstStyle/>
        <a:p>
          <a:pPr rtl="1"/>
          <a:endParaRPr lang="fa-IR"/>
        </a:p>
      </dgm:t>
    </dgm:pt>
    <dgm:pt modelId="{C328D836-FA06-4700-A71D-433A1783DF10}" type="pres">
      <dgm:prSet presAssocID="{145922C3-B9ED-436B-AB46-D9766A625C07}" presName="level2Shape" presStyleLbl="node4" presStyleIdx="15" presStyleCnt="23"/>
      <dgm:spPr>
        <a:prstGeom prst="roundRect">
          <a:avLst>
            <a:gd name="adj" fmla="val 10000"/>
          </a:avLst>
        </a:prstGeom>
      </dgm:spPr>
      <dgm:t>
        <a:bodyPr/>
        <a:lstStyle/>
        <a:p>
          <a:endParaRPr lang="en-US"/>
        </a:p>
      </dgm:t>
    </dgm:pt>
    <dgm:pt modelId="{5BFF54DF-3D74-4030-B12D-5071B9C66041}" type="pres">
      <dgm:prSet presAssocID="{145922C3-B9ED-436B-AB46-D9766A625C07}" presName="hierChild3" presStyleCnt="0"/>
      <dgm:spPr/>
      <dgm:t>
        <a:bodyPr/>
        <a:lstStyle/>
        <a:p>
          <a:pPr rtl="1"/>
          <a:endParaRPr lang="fa-IR"/>
        </a:p>
      </dgm:t>
    </dgm:pt>
    <dgm:pt modelId="{CFF5F7D6-2A85-4A2F-9861-FB7B9C67FD7C}" type="pres">
      <dgm:prSet presAssocID="{4D765EA3-3C2A-49C4-97ED-938919186DA2}" presName="Name19" presStyleLbl="parChTrans1D4" presStyleIdx="16" presStyleCnt="23"/>
      <dgm:spPr>
        <a:custGeom>
          <a:avLst/>
          <a:gdLst/>
          <a:ahLst/>
          <a:cxnLst/>
          <a:rect l="0" t="0" r="0" b="0"/>
          <a:pathLst>
            <a:path>
              <a:moveTo>
                <a:pt x="45720" y="0"/>
              </a:moveTo>
              <a:lnTo>
                <a:pt x="45720" y="96602"/>
              </a:lnTo>
            </a:path>
          </a:pathLst>
        </a:custGeom>
      </dgm:spPr>
      <dgm:t>
        <a:bodyPr/>
        <a:lstStyle/>
        <a:p>
          <a:endParaRPr lang="en-US"/>
        </a:p>
      </dgm:t>
    </dgm:pt>
    <dgm:pt modelId="{C14BC7D8-3C49-4CD1-ADD8-DE2F998E2544}" type="pres">
      <dgm:prSet presAssocID="{C8623647-ABC0-477E-9DDF-50B97F7E1731}" presName="Name21" presStyleCnt="0"/>
      <dgm:spPr/>
      <dgm:t>
        <a:bodyPr/>
        <a:lstStyle/>
        <a:p>
          <a:pPr rtl="1"/>
          <a:endParaRPr lang="fa-IR"/>
        </a:p>
      </dgm:t>
    </dgm:pt>
    <dgm:pt modelId="{024ECE9B-5907-43F8-AF21-BFB67D00BCC9}" type="pres">
      <dgm:prSet presAssocID="{C8623647-ABC0-477E-9DDF-50B97F7E1731}" presName="level2Shape" presStyleLbl="node4" presStyleIdx="16" presStyleCnt="23"/>
      <dgm:spPr>
        <a:prstGeom prst="ellipse">
          <a:avLst/>
        </a:prstGeom>
      </dgm:spPr>
      <dgm:t>
        <a:bodyPr/>
        <a:lstStyle/>
        <a:p>
          <a:endParaRPr lang="en-US"/>
        </a:p>
      </dgm:t>
    </dgm:pt>
    <dgm:pt modelId="{376FD4B4-42BF-4280-A235-735B766DDF96}" type="pres">
      <dgm:prSet presAssocID="{C8623647-ABC0-477E-9DDF-50B97F7E1731}" presName="hierChild3" presStyleCnt="0"/>
      <dgm:spPr/>
      <dgm:t>
        <a:bodyPr/>
        <a:lstStyle/>
        <a:p>
          <a:pPr rtl="1"/>
          <a:endParaRPr lang="fa-IR"/>
        </a:p>
      </dgm:t>
    </dgm:pt>
    <dgm:pt modelId="{2AF34BF0-53BD-4736-A2EE-CD60F1742F6D}" type="pres">
      <dgm:prSet presAssocID="{DDFC5F8A-6635-4F4B-B87A-995F0595405F}" presName="Name19" presStyleLbl="parChTrans1D4" presStyleIdx="17" presStyleCnt="23"/>
      <dgm:spPr>
        <a:custGeom>
          <a:avLst/>
          <a:gdLst/>
          <a:ahLst/>
          <a:cxnLst/>
          <a:rect l="0" t="0" r="0" b="0"/>
          <a:pathLst>
            <a:path>
              <a:moveTo>
                <a:pt x="0" y="0"/>
              </a:moveTo>
              <a:lnTo>
                <a:pt x="0" y="48301"/>
              </a:lnTo>
              <a:lnTo>
                <a:pt x="235468" y="48301"/>
              </a:lnTo>
              <a:lnTo>
                <a:pt x="235468" y="96602"/>
              </a:lnTo>
            </a:path>
          </a:pathLst>
        </a:custGeom>
      </dgm:spPr>
      <dgm:t>
        <a:bodyPr/>
        <a:lstStyle/>
        <a:p>
          <a:endParaRPr lang="en-US"/>
        </a:p>
      </dgm:t>
    </dgm:pt>
    <dgm:pt modelId="{A4835878-7014-4316-B0EE-17E753CEC034}" type="pres">
      <dgm:prSet presAssocID="{6777BFA7-B993-4CC4-96DE-69063A071FAA}" presName="Name21" presStyleCnt="0"/>
      <dgm:spPr/>
      <dgm:t>
        <a:bodyPr/>
        <a:lstStyle/>
        <a:p>
          <a:pPr rtl="1"/>
          <a:endParaRPr lang="fa-IR"/>
        </a:p>
      </dgm:t>
    </dgm:pt>
    <dgm:pt modelId="{E2867311-F3C3-441F-A44D-E395F1628851}" type="pres">
      <dgm:prSet presAssocID="{6777BFA7-B993-4CC4-96DE-69063A071FAA}" presName="level2Shape" presStyleLbl="node4" presStyleIdx="17" presStyleCnt="23"/>
      <dgm:spPr>
        <a:prstGeom prst="roundRect">
          <a:avLst>
            <a:gd name="adj" fmla="val 10000"/>
          </a:avLst>
        </a:prstGeom>
      </dgm:spPr>
      <dgm:t>
        <a:bodyPr/>
        <a:lstStyle/>
        <a:p>
          <a:endParaRPr lang="en-US"/>
        </a:p>
      </dgm:t>
    </dgm:pt>
    <dgm:pt modelId="{44DD6D7B-5DE8-489F-AD0F-488CCDF12730}" type="pres">
      <dgm:prSet presAssocID="{6777BFA7-B993-4CC4-96DE-69063A071FAA}" presName="hierChild3" presStyleCnt="0"/>
      <dgm:spPr/>
      <dgm:t>
        <a:bodyPr/>
        <a:lstStyle/>
        <a:p>
          <a:pPr rtl="1"/>
          <a:endParaRPr lang="fa-IR"/>
        </a:p>
      </dgm:t>
    </dgm:pt>
    <dgm:pt modelId="{854C2DEF-B1CB-41EF-B8D7-88A67D44B6F4}" type="pres">
      <dgm:prSet presAssocID="{C2306064-9C90-421A-9BC0-7E1886C1D061}" presName="Name19" presStyleLbl="parChTrans1D4" presStyleIdx="18" presStyleCnt="23"/>
      <dgm:spPr>
        <a:custGeom>
          <a:avLst/>
          <a:gdLst/>
          <a:ahLst/>
          <a:cxnLst/>
          <a:rect l="0" t="0" r="0" b="0"/>
          <a:pathLst>
            <a:path>
              <a:moveTo>
                <a:pt x="45720" y="0"/>
              </a:moveTo>
              <a:lnTo>
                <a:pt x="45720" y="96602"/>
              </a:lnTo>
            </a:path>
          </a:pathLst>
        </a:custGeom>
      </dgm:spPr>
      <dgm:t>
        <a:bodyPr/>
        <a:lstStyle/>
        <a:p>
          <a:endParaRPr lang="en-US"/>
        </a:p>
      </dgm:t>
    </dgm:pt>
    <dgm:pt modelId="{5870D153-E1B5-4076-AB03-E96674FE731C}" type="pres">
      <dgm:prSet presAssocID="{FC08CFF4-3943-4DE1-AF55-54BB844F9A58}" presName="Name21" presStyleCnt="0"/>
      <dgm:spPr/>
      <dgm:t>
        <a:bodyPr/>
        <a:lstStyle/>
        <a:p>
          <a:pPr rtl="1"/>
          <a:endParaRPr lang="fa-IR"/>
        </a:p>
      </dgm:t>
    </dgm:pt>
    <dgm:pt modelId="{0DB7CE21-0C23-453B-92A5-BC7CBDECD541}" type="pres">
      <dgm:prSet presAssocID="{FC08CFF4-3943-4DE1-AF55-54BB844F9A58}" presName="level2Shape" presStyleLbl="node4" presStyleIdx="18" presStyleCnt="23"/>
      <dgm:spPr>
        <a:prstGeom prst="ellipse">
          <a:avLst/>
        </a:prstGeom>
      </dgm:spPr>
      <dgm:t>
        <a:bodyPr/>
        <a:lstStyle/>
        <a:p>
          <a:endParaRPr lang="en-US"/>
        </a:p>
      </dgm:t>
    </dgm:pt>
    <dgm:pt modelId="{0611F73B-60D9-4233-B9AC-001E9C269F1B}" type="pres">
      <dgm:prSet presAssocID="{FC08CFF4-3943-4DE1-AF55-54BB844F9A58}" presName="hierChild3" presStyleCnt="0"/>
      <dgm:spPr/>
      <dgm:t>
        <a:bodyPr/>
        <a:lstStyle/>
        <a:p>
          <a:pPr rtl="1"/>
          <a:endParaRPr lang="fa-IR"/>
        </a:p>
      </dgm:t>
    </dgm:pt>
    <dgm:pt modelId="{735B237C-4E8A-48CF-BB29-CFDA73037653}" type="pres">
      <dgm:prSet presAssocID="{A8A4F160-72DC-4ABB-802B-417F0073FAAA}" presName="Name19" presStyleLbl="parChTrans1D4" presStyleIdx="19" presStyleCnt="23"/>
      <dgm:spPr>
        <a:custGeom>
          <a:avLst/>
          <a:gdLst/>
          <a:ahLst/>
          <a:cxnLst/>
          <a:rect l="0" t="0" r="0" b="0"/>
          <a:pathLst>
            <a:path>
              <a:moveTo>
                <a:pt x="0" y="0"/>
              </a:moveTo>
              <a:lnTo>
                <a:pt x="0" y="48301"/>
              </a:lnTo>
              <a:lnTo>
                <a:pt x="316603" y="48301"/>
              </a:lnTo>
              <a:lnTo>
                <a:pt x="316603" y="96602"/>
              </a:lnTo>
            </a:path>
          </a:pathLst>
        </a:custGeom>
      </dgm:spPr>
      <dgm:t>
        <a:bodyPr/>
        <a:lstStyle/>
        <a:p>
          <a:endParaRPr lang="en-US"/>
        </a:p>
      </dgm:t>
    </dgm:pt>
    <dgm:pt modelId="{793AA7CC-91F9-4CF6-A070-26D3F14F4F22}" type="pres">
      <dgm:prSet presAssocID="{ACF39FC5-0713-4D63-8862-234CB4F23E60}" presName="Name21" presStyleCnt="0"/>
      <dgm:spPr/>
      <dgm:t>
        <a:bodyPr/>
        <a:lstStyle/>
        <a:p>
          <a:pPr rtl="1"/>
          <a:endParaRPr lang="fa-IR"/>
        </a:p>
      </dgm:t>
    </dgm:pt>
    <dgm:pt modelId="{81AACCDB-FEC5-4EEC-9B2C-F59AD122C242}" type="pres">
      <dgm:prSet presAssocID="{ACF39FC5-0713-4D63-8862-234CB4F23E60}" presName="level2Shape" presStyleLbl="node4" presStyleIdx="19" presStyleCnt="23" custScaleX="141185" custScaleY="127488"/>
      <dgm:spPr>
        <a:prstGeom prst="flowChartDecision">
          <a:avLst/>
        </a:prstGeom>
      </dgm:spPr>
      <dgm:t>
        <a:bodyPr/>
        <a:lstStyle/>
        <a:p>
          <a:endParaRPr lang="en-US"/>
        </a:p>
      </dgm:t>
    </dgm:pt>
    <dgm:pt modelId="{B9899291-1322-4AAC-BB4D-2C4C7D0757E3}" type="pres">
      <dgm:prSet presAssocID="{ACF39FC5-0713-4D63-8862-234CB4F23E60}" presName="hierChild3" presStyleCnt="0"/>
      <dgm:spPr/>
      <dgm:t>
        <a:bodyPr/>
        <a:lstStyle/>
        <a:p>
          <a:pPr rtl="1"/>
          <a:endParaRPr lang="fa-IR"/>
        </a:p>
      </dgm:t>
    </dgm:pt>
    <dgm:pt modelId="{94203AF7-2B9A-4934-94EF-DB19C98E71C0}" type="pres">
      <dgm:prSet presAssocID="{F3CD7E63-6588-41B5-9FC4-908A97433A01}" presName="Name19" presStyleLbl="parChTrans1D4" presStyleIdx="20" presStyleCnt="23"/>
      <dgm:spPr>
        <a:custGeom>
          <a:avLst/>
          <a:gdLst/>
          <a:ahLst/>
          <a:cxnLst/>
          <a:rect l="0" t="0" r="0" b="0"/>
          <a:pathLst>
            <a:path>
              <a:moveTo>
                <a:pt x="45720" y="0"/>
              </a:moveTo>
              <a:lnTo>
                <a:pt x="45720" y="96602"/>
              </a:lnTo>
            </a:path>
          </a:pathLst>
        </a:custGeom>
      </dgm:spPr>
      <dgm:t>
        <a:bodyPr/>
        <a:lstStyle/>
        <a:p>
          <a:endParaRPr lang="en-US"/>
        </a:p>
      </dgm:t>
    </dgm:pt>
    <dgm:pt modelId="{AC480338-4C8A-4820-897B-1A691CF6034F}" type="pres">
      <dgm:prSet presAssocID="{92EF8860-4F1A-4B75-BF80-00A3983DA9B2}" presName="Name21" presStyleCnt="0"/>
      <dgm:spPr/>
      <dgm:t>
        <a:bodyPr/>
        <a:lstStyle/>
        <a:p>
          <a:pPr rtl="1"/>
          <a:endParaRPr lang="fa-IR"/>
        </a:p>
      </dgm:t>
    </dgm:pt>
    <dgm:pt modelId="{C57878A7-E67E-497F-ADED-82219AEABBF8}" type="pres">
      <dgm:prSet presAssocID="{92EF8860-4F1A-4B75-BF80-00A3983DA9B2}" presName="level2Shape" presStyleLbl="node4" presStyleIdx="20" presStyleCnt="23"/>
      <dgm:spPr>
        <a:prstGeom prst="ellipse">
          <a:avLst/>
        </a:prstGeom>
      </dgm:spPr>
      <dgm:t>
        <a:bodyPr/>
        <a:lstStyle/>
        <a:p>
          <a:endParaRPr lang="en-US"/>
        </a:p>
      </dgm:t>
    </dgm:pt>
    <dgm:pt modelId="{2863E91F-1B05-4710-853F-904FB9F7D55F}" type="pres">
      <dgm:prSet presAssocID="{92EF8860-4F1A-4B75-BF80-00A3983DA9B2}" presName="hierChild3" presStyleCnt="0"/>
      <dgm:spPr/>
      <dgm:t>
        <a:bodyPr/>
        <a:lstStyle/>
        <a:p>
          <a:pPr rtl="1"/>
          <a:endParaRPr lang="fa-IR"/>
        </a:p>
      </dgm:t>
    </dgm:pt>
    <dgm:pt modelId="{72F847E0-3560-4182-B35D-CEE69C314693}" type="pres">
      <dgm:prSet presAssocID="{DD92E740-609D-4901-801E-91BAFD8652F2}" presName="Name19" presStyleLbl="parChTrans1D4" presStyleIdx="21" presStyleCnt="23"/>
      <dgm:spPr>
        <a:custGeom>
          <a:avLst/>
          <a:gdLst/>
          <a:ahLst/>
          <a:cxnLst/>
          <a:rect l="0" t="0" r="0" b="0"/>
          <a:pathLst>
            <a:path>
              <a:moveTo>
                <a:pt x="0" y="0"/>
              </a:moveTo>
              <a:lnTo>
                <a:pt x="0" y="48301"/>
              </a:lnTo>
              <a:lnTo>
                <a:pt x="297537" y="48301"/>
              </a:lnTo>
              <a:lnTo>
                <a:pt x="297537" y="96602"/>
              </a:lnTo>
            </a:path>
          </a:pathLst>
        </a:custGeom>
      </dgm:spPr>
      <dgm:t>
        <a:bodyPr/>
        <a:lstStyle/>
        <a:p>
          <a:endParaRPr lang="en-US"/>
        </a:p>
      </dgm:t>
    </dgm:pt>
    <dgm:pt modelId="{8B035C45-6E3A-4F82-850A-35C2D1827EF5}" type="pres">
      <dgm:prSet presAssocID="{5F5B5E23-99AA-49F9-959D-036FA1D4D287}" presName="Name21" presStyleCnt="0"/>
      <dgm:spPr/>
      <dgm:t>
        <a:bodyPr/>
        <a:lstStyle/>
        <a:p>
          <a:pPr rtl="1"/>
          <a:endParaRPr lang="fa-IR"/>
        </a:p>
      </dgm:t>
    </dgm:pt>
    <dgm:pt modelId="{521A834D-7EE0-4242-BF7A-29AE5D1877AD}" type="pres">
      <dgm:prSet presAssocID="{5F5B5E23-99AA-49F9-959D-036FA1D4D287}" presName="level2Shape" presStyleLbl="node4" presStyleIdx="21" presStyleCnt="23" custScaleX="148153" custScaleY="137259"/>
      <dgm:spPr>
        <a:prstGeom prst="flowChartDecision">
          <a:avLst/>
        </a:prstGeom>
      </dgm:spPr>
      <dgm:t>
        <a:bodyPr/>
        <a:lstStyle/>
        <a:p>
          <a:endParaRPr lang="en-US"/>
        </a:p>
      </dgm:t>
    </dgm:pt>
    <dgm:pt modelId="{C8427156-0FDF-4EB5-83C9-1E559574BC2D}" type="pres">
      <dgm:prSet presAssocID="{5F5B5E23-99AA-49F9-959D-036FA1D4D287}" presName="hierChild3" presStyleCnt="0"/>
      <dgm:spPr/>
      <dgm:t>
        <a:bodyPr/>
        <a:lstStyle/>
        <a:p>
          <a:pPr rtl="1"/>
          <a:endParaRPr lang="fa-IR"/>
        </a:p>
      </dgm:t>
    </dgm:pt>
    <dgm:pt modelId="{234E7679-8D8E-4D6B-B757-EB94E191B303}" type="pres">
      <dgm:prSet presAssocID="{F2AAC46E-684D-4330-A2A2-FDAE87AC9C74}" presName="Name19" presStyleLbl="parChTrans1D4" presStyleIdx="22" presStyleCnt="23"/>
      <dgm:spPr>
        <a:custGeom>
          <a:avLst/>
          <a:gdLst/>
          <a:ahLst/>
          <a:cxnLst/>
          <a:rect l="0" t="0" r="0" b="0"/>
          <a:pathLst>
            <a:path>
              <a:moveTo>
                <a:pt x="45720" y="0"/>
              </a:moveTo>
              <a:lnTo>
                <a:pt x="45720" y="96602"/>
              </a:lnTo>
            </a:path>
          </a:pathLst>
        </a:custGeom>
      </dgm:spPr>
      <dgm:t>
        <a:bodyPr/>
        <a:lstStyle/>
        <a:p>
          <a:endParaRPr lang="en-US"/>
        </a:p>
      </dgm:t>
    </dgm:pt>
    <dgm:pt modelId="{16DB5BC8-F389-4D70-B3AD-C6852B9EDCC9}" type="pres">
      <dgm:prSet presAssocID="{B4FC962F-6548-4EB3-8BD7-BA6E2380AD1C}" presName="Name21" presStyleCnt="0"/>
      <dgm:spPr/>
      <dgm:t>
        <a:bodyPr/>
        <a:lstStyle/>
        <a:p>
          <a:pPr rtl="1"/>
          <a:endParaRPr lang="fa-IR"/>
        </a:p>
      </dgm:t>
    </dgm:pt>
    <dgm:pt modelId="{E60A4CB8-3ECE-4DCC-B45A-A3D666DEB774}" type="pres">
      <dgm:prSet presAssocID="{B4FC962F-6548-4EB3-8BD7-BA6E2380AD1C}" presName="level2Shape" presStyleLbl="node4" presStyleIdx="22" presStyleCnt="23"/>
      <dgm:spPr>
        <a:prstGeom prst="ellipse">
          <a:avLst/>
        </a:prstGeom>
      </dgm:spPr>
      <dgm:t>
        <a:bodyPr/>
        <a:lstStyle/>
        <a:p>
          <a:endParaRPr lang="en-US"/>
        </a:p>
      </dgm:t>
    </dgm:pt>
    <dgm:pt modelId="{F4D15C05-7B89-4EC0-9F3E-C019A2C1018A}" type="pres">
      <dgm:prSet presAssocID="{B4FC962F-6548-4EB3-8BD7-BA6E2380AD1C}" presName="hierChild3" presStyleCnt="0"/>
      <dgm:spPr/>
      <dgm:t>
        <a:bodyPr/>
        <a:lstStyle/>
        <a:p>
          <a:pPr rtl="1"/>
          <a:endParaRPr lang="fa-IR"/>
        </a:p>
      </dgm:t>
    </dgm:pt>
    <dgm:pt modelId="{1D0015AD-9FD4-42AF-B5AB-C787DF5D5580}" type="pres">
      <dgm:prSet presAssocID="{602E6588-CE2F-415C-94B0-AC0226E43CAF}" presName="bgShapesFlow" presStyleCnt="0"/>
      <dgm:spPr/>
      <dgm:t>
        <a:bodyPr/>
        <a:lstStyle/>
        <a:p>
          <a:endParaRPr lang="en-US"/>
        </a:p>
      </dgm:t>
    </dgm:pt>
  </dgm:ptLst>
  <dgm:cxnLst>
    <dgm:cxn modelId="{85A05BD1-9027-4A2E-9299-37D8E539A591}" type="presOf" srcId="{76E3D956-7EB5-4533-915C-2AA65EFC431C}" destId="{DDFF63D4-425D-44B6-BC53-22B342F64D2F}" srcOrd="0" destOrd="0" presId="urn:microsoft.com/office/officeart/2005/8/layout/hierarchy6"/>
    <dgm:cxn modelId="{8BB43B17-07F5-4322-9ADE-129ED3051F7B}" type="presOf" srcId="{EDD240F2-A367-4D57-896D-26A7697F144F}" destId="{9A601926-CF3A-4123-B05B-7A38AA9936C3}" srcOrd="0" destOrd="0" presId="urn:microsoft.com/office/officeart/2005/8/layout/hierarchy6"/>
    <dgm:cxn modelId="{4EF0B2B6-7251-4E1D-B624-3FE5B57432B2}" type="presOf" srcId="{F3CD7E63-6588-41B5-9FC4-908A97433A01}" destId="{94203AF7-2B9A-4934-94EF-DB19C98E71C0}" srcOrd="0" destOrd="0" presId="urn:microsoft.com/office/officeart/2005/8/layout/hierarchy6"/>
    <dgm:cxn modelId="{969A68B4-891E-45EB-9B99-F729F1519F3D}" type="presOf" srcId="{AEBCE80A-8A1F-43A6-9540-854D2FA6A127}" destId="{C0D4048E-FDB4-42DE-B106-4A6D8CB5E0D6}" srcOrd="0" destOrd="0" presId="urn:microsoft.com/office/officeart/2005/8/layout/hierarchy6"/>
    <dgm:cxn modelId="{20F1C8A4-421A-4711-AEEC-A6E4F895F434}" type="presOf" srcId="{E23A5B21-F187-441C-93A7-EC65E22F6FE6}" destId="{53AFA21B-D582-4D71-9338-0158ED5A2B0B}" srcOrd="0" destOrd="0" presId="urn:microsoft.com/office/officeart/2005/8/layout/hierarchy6"/>
    <dgm:cxn modelId="{104C1026-42B5-4E92-B84E-E240C324E732}" type="presOf" srcId="{C8623647-ABC0-477E-9DDF-50B97F7E1731}" destId="{024ECE9B-5907-43F8-AF21-BFB67D00BCC9}" srcOrd="0" destOrd="0" presId="urn:microsoft.com/office/officeart/2005/8/layout/hierarchy6"/>
    <dgm:cxn modelId="{25BDE750-AA23-45EF-815D-9CB496E08918}" type="presOf" srcId="{F77B59EA-006A-40CE-ADCA-DA7BC1D01777}" destId="{C6DF1C5C-9C2D-47A6-B2FB-166CBB8E26A7}" srcOrd="0" destOrd="0" presId="urn:microsoft.com/office/officeart/2005/8/layout/hierarchy6"/>
    <dgm:cxn modelId="{9DA47349-9B74-48C1-99E3-8A7786766EC6}" type="presOf" srcId="{4E60B9FE-FEC7-41EB-90BB-077E6F3BDF93}" destId="{1ED70288-AAB4-4A4E-90BC-8AA07BCA6E3E}" srcOrd="0" destOrd="0" presId="urn:microsoft.com/office/officeart/2005/8/layout/hierarchy6"/>
    <dgm:cxn modelId="{E1EBC5F7-6290-44B2-B4C4-F41FBBFBA61A}" type="presOf" srcId="{5F5B5E23-99AA-49F9-959D-036FA1D4D287}" destId="{521A834D-7EE0-4242-BF7A-29AE5D1877AD}" srcOrd="0" destOrd="0" presId="urn:microsoft.com/office/officeart/2005/8/layout/hierarchy6"/>
    <dgm:cxn modelId="{17BB7366-85BF-4CBF-AEB7-E18E20E90C6A}" type="presOf" srcId="{92EF8860-4F1A-4B75-BF80-00A3983DA9B2}" destId="{C57878A7-E67E-497F-ADED-82219AEABBF8}" srcOrd="0" destOrd="0" presId="urn:microsoft.com/office/officeart/2005/8/layout/hierarchy6"/>
    <dgm:cxn modelId="{AAB48B97-B697-4403-BC25-5F13DE0C26BD}" srcId="{3203D753-2867-420C-8A85-4478E1BBAC5D}" destId="{ACF39FC5-0713-4D63-8862-234CB4F23E60}" srcOrd="1" destOrd="0" parTransId="{A8A4F160-72DC-4ABB-802B-417F0073FAAA}" sibTransId="{F04D7E37-92F4-455F-87DE-45A6700E0437}"/>
    <dgm:cxn modelId="{CCEC1F03-0785-40B0-9EFF-6C8D67536AF6}" srcId="{4E60B9FE-FEC7-41EB-90BB-077E6F3BDF93}" destId="{AEBCE80A-8A1F-43A6-9540-854D2FA6A127}" srcOrd="0" destOrd="0" parTransId="{7C8F1D3F-A94C-4602-976D-66CF827E566F}" sibTransId="{E1625FFC-1850-4C98-962C-919D62396F10}"/>
    <dgm:cxn modelId="{8B16BF45-AF9C-4F29-AEBB-D545809C6CD1}" type="presOf" srcId="{4D765EA3-3C2A-49C4-97ED-938919186DA2}" destId="{CFF5F7D6-2A85-4A2F-9861-FB7B9C67FD7C}" srcOrd="0" destOrd="0" presId="urn:microsoft.com/office/officeart/2005/8/layout/hierarchy6"/>
    <dgm:cxn modelId="{D38A8484-428F-49D2-B20E-522B50E09D64}" srcId="{602E6588-CE2F-415C-94B0-AC0226E43CAF}" destId="{97D9CE73-6BDC-495F-9B4E-47E8E722F052}" srcOrd="0" destOrd="0" parTransId="{1A406EFE-8205-4F49-ADFC-40716A9B3C38}" sibTransId="{A0F0160E-A163-415B-806F-BC4AC83EB9F7}"/>
    <dgm:cxn modelId="{B805763E-626C-4D10-9956-1603FEC3C0B6}" type="presOf" srcId="{602E6588-CE2F-415C-94B0-AC0226E43CAF}" destId="{C7E6DF73-B93E-48FB-BE9D-3F5B3A20ED04}" srcOrd="0" destOrd="0" presId="urn:microsoft.com/office/officeart/2005/8/layout/hierarchy6"/>
    <dgm:cxn modelId="{726B4C0F-8A21-4D31-AF56-A0F5AC2D008D}" srcId="{BF6E0446-20AA-4DD3-AE91-BD27976F1D35}" destId="{145922C3-B9ED-436B-AB46-D9766A625C07}" srcOrd="0" destOrd="0" parTransId="{BF64F9F3-3966-4973-9F5B-EEBD38BCE0A3}" sibTransId="{F079775E-D466-410D-A233-59EA006C35BA}"/>
    <dgm:cxn modelId="{656DD5E2-C7A2-4995-BDDC-7E1D45586FBE}" type="presOf" srcId="{5404A37B-76BA-4BBF-BC5B-60CD68780065}" destId="{3E7489B0-0EC2-46F9-99A7-B7F3B2A17D0A}" srcOrd="0" destOrd="0" presId="urn:microsoft.com/office/officeart/2005/8/layout/hierarchy6"/>
    <dgm:cxn modelId="{050CDEE3-6131-4049-8510-AA50FDC775DE}" type="presOf" srcId="{CD37619E-CAAE-4D9F-99D7-EC4DADCC49BC}" destId="{578FB4F0-DAE9-4F0B-AA85-8390C1B4C1F0}" srcOrd="0" destOrd="0" presId="urn:microsoft.com/office/officeart/2005/8/layout/hierarchy6"/>
    <dgm:cxn modelId="{99EC3665-E33C-41D9-8397-C17F5BE56500}" type="presOf" srcId="{11186983-282C-4394-B19E-5704529427B5}" destId="{BBCDA4EF-C272-414C-BBEE-68CD0F5F4B75}" srcOrd="0" destOrd="0" presId="urn:microsoft.com/office/officeart/2005/8/layout/hierarchy6"/>
    <dgm:cxn modelId="{9A32EC9E-791D-404D-9CE9-33E8EAE4EC7D}" type="presOf" srcId="{8B872CB0-2813-4E11-9462-26CBD34DA735}" destId="{D8A40886-B7D9-4721-9D43-59363356679D}" srcOrd="0" destOrd="0" presId="urn:microsoft.com/office/officeart/2005/8/layout/hierarchy6"/>
    <dgm:cxn modelId="{E3B37D0B-E699-42F3-B04D-8875902C57C8}" type="presOf" srcId="{DDFC5F8A-6635-4F4B-B87A-995F0595405F}" destId="{2AF34BF0-53BD-4736-A2EE-CD60F1742F6D}" srcOrd="0" destOrd="0" presId="urn:microsoft.com/office/officeart/2005/8/layout/hierarchy6"/>
    <dgm:cxn modelId="{544DC99F-5838-43B9-948D-C77C318EA8DB}" srcId="{1F3E252E-94F7-4528-8A86-212E17E91BFE}" destId="{5BC21150-702E-485B-AE01-DFD95BC38846}" srcOrd="0" destOrd="0" parTransId="{8B872CB0-2813-4E11-9462-26CBD34DA735}" sibTransId="{FF5BB0E4-C799-46AF-A258-227C1B4C7A1B}"/>
    <dgm:cxn modelId="{3BAFC9D7-406C-48AD-9AD0-C7A426AEC37F}" type="presOf" srcId="{7706554E-4028-42D1-AF9C-A5F8D01DD110}" destId="{5B7F944B-7E2B-474B-B407-31C7ECE8AEE4}" srcOrd="0" destOrd="0" presId="urn:microsoft.com/office/officeart/2005/8/layout/hierarchy6"/>
    <dgm:cxn modelId="{453EB0DA-00D0-42EF-8E54-42A80073C677}" srcId="{12C70F81-7A7D-4AB4-8D76-56111F7B8DAB}" destId="{7706554E-4028-42D1-AF9C-A5F8D01DD110}" srcOrd="1" destOrd="0" parTransId="{B79D4465-D062-4185-825B-4AB9F9926894}" sibTransId="{A3B475A1-C774-4227-BF1C-033B7FF701B9}"/>
    <dgm:cxn modelId="{62058FB6-0D22-4133-82FD-496E54324CF2}" type="presOf" srcId="{121F118E-D012-4677-AF52-74E7A0826B5A}" destId="{92BA1D3A-3B44-4B68-B1F6-2A756F3A1F63}" srcOrd="0" destOrd="0" presId="urn:microsoft.com/office/officeart/2005/8/layout/hierarchy6"/>
    <dgm:cxn modelId="{AA6C211D-B500-4ABC-9DAF-AF1B9E541078}" type="presOf" srcId="{25AAF603-3589-4E4B-BCF4-D02BBA66BBDD}" destId="{901C4CE0-03FB-4E42-BFAE-A6BA17B3C41C}" srcOrd="0" destOrd="0" presId="urn:microsoft.com/office/officeart/2005/8/layout/hierarchy6"/>
    <dgm:cxn modelId="{134417E0-9AC6-4154-99BA-478494E00B4D}" srcId="{F92F2CBF-EB51-43EB-9D63-25DE5EFB7F8B}" destId="{E23A5B21-F187-441C-93A7-EC65E22F6FE6}" srcOrd="0" destOrd="0" parTransId="{11186983-282C-4394-B19E-5704529427B5}" sibTransId="{5ADFAAA7-2901-40BC-BCB9-2240CBCC95D0}"/>
    <dgm:cxn modelId="{38F649A3-2D17-40E8-AF3E-65F9A9ED4A51}" srcId="{12C70F81-7A7D-4AB4-8D76-56111F7B8DAB}" destId="{A336D75C-148E-4D24-BE60-73F54F342469}" srcOrd="0" destOrd="0" parTransId="{EC2037C4-6775-49C9-9E54-BFD1F10575F1}" sibTransId="{DA59FD68-2D1A-4C59-B075-E81774FB0E97}"/>
    <dgm:cxn modelId="{E79F5C17-FA02-451B-9A86-D9BD2A6EA94D}" type="presOf" srcId="{6EAF4EE6-D5E3-47DA-9C5B-C54CFD4E104E}" destId="{DF396F52-566F-4E93-AA9A-2C3BD3C1BAF3}" srcOrd="0" destOrd="0" presId="urn:microsoft.com/office/officeart/2005/8/layout/hierarchy6"/>
    <dgm:cxn modelId="{1A5A6342-097D-48CE-BDCA-D0782E4BA622}" type="presOf" srcId="{6777BFA7-B993-4CC4-96DE-69063A071FAA}" destId="{E2867311-F3C3-441F-A44D-E395F1628851}" srcOrd="0" destOrd="0" presId="urn:microsoft.com/office/officeart/2005/8/layout/hierarchy6"/>
    <dgm:cxn modelId="{3ACEDB2A-AD7E-4540-90F5-92694E494999}" type="presOf" srcId="{BF64F9F3-3966-4973-9F5B-EEBD38BCE0A3}" destId="{7A4A7572-B6E6-4B1D-82F4-23C228D5AE76}" srcOrd="0" destOrd="0" presId="urn:microsoft.com/office/officeart/2005/8/layout/hierarchy6"/>
    <dgm:cxn modelId="{1E4CA008-5C5F-4B06-8544-F9436E429F5A}" srcId="{D07C6733-6FDA-431D-8508-8ECC09CCEC94}" destId="{3203D753-2867-420C-8A85-4478E1BBAC5D}" srcOrd="0" destOrd="0" parTransId="{76E3D956-7EB5-4533-915C-2AA65EFC431C}" sibTransId="{2E6E22D4-F6A7-47B2-8F50-5D0764A69FF1}"/>
    <dgm:cxn modelId="{610AFAB5-BF1E-4993-983F-FABE852D5C85}" srcId="{AEBCE80A-8A1F-43A6-9540-854D2FA6A127}" destId="{D07C6733-6FDA-431D-8508-8ECC09CCEC94}" srcOrd="0" destOrd="0" parTransId="{F77B59EA-006A-40CE-ADCA-DA7BC1D01777}" sibTransId="{F5F5E0DA-6C3F-4FB1-A2A5-2822B24B8126}"/>
    <dgm:cxn modelId="{A988D6BE-F2E8-418D-9167-8CD546BDF8D2}" srcId="{7706554E-4028-42D1-AF9C-A5F8D01DD110}" destId="{25AAF603-3589-4E4B-BCF4-D02BBA66BBDD}" srcOrd="0" destOrd="0" parTransId="{D84B7EDE-937C-4D9C-AE37-432903C364CB}" sibTransId="{2B30B7BF-ECE7-4FE5-AD43-0B9074043E7E}"/>
    <dgm:cxn modelId="{6A46F1AC-B2AC-4311-AB43-C873209E28F7}" type="presOf" srcId="{60466D62-7BF1-4E1D-B525-B270B6AAC820}" destId="{51F2CC25-7321-4A37-9E2D-FBDD811CCE46}" srcOrd="0" destOrd="0" presId="urn:microsoft.com/office/officeart/2005/8/layout/hierarchy6"/>
    <dgm:cxn modelId="{A1B335CE-BDD1-4FE9-8703-2035CCE2CE37}" type="presOf" srcId="{88BB7614-CC64-499E-AAAB-E16A26CFCDFB}" destId="{1647818C-8284-48EC-A816-C5779470785C}" srcOrd="0" destOrd="0" presId="urn:microsoft.com/office/officeart/2005/8/layout/hierarchy6"/>
    <dgm:cxn modelId="{CCE84B43-3E1F-4BF0-AB3E-90C992CDDA32}" srcId="{EDD240F2-A367-4D57-896D-26A7697F144F}" destId="{C0C4DB0E-270B-4125-B37B-210EEC903556}" srcOrd="0" destOrd="0" parTransId="{F2076D8D-D37E-4B7C-AB55-3B6B099B2F5B}" sibTransId="{4AE9F705-88AA-459D-91C9-B6464D4CA5AF}"/>
    <dgm:cxn modelId="{9DAC8CC9-AACD-42D6-9283-E43D4215DFFD}" type="presOf" srcId="{D84B7EDE-937C-4D9C-AE37-432903C364CB}" destId="{AF1DA47C-20F1-4D8B-A6F1-0CDC53972A0A}" srcOrd="0" destOrd="0" presId="urn:microsoft.com/office/officeart/2005/8/layout/hierarchy6"/>
    <dgm:cxn modelId="{F1451141-6D21-4709-B164-9CCF96A8C0F8}" type="presOf" srcId="{A418B701-8C77-4CC4-ADD4-AE3A4A19D157}" destId="{6B94FF1C-9449-4F2A-B1F2-CEE1D912505B}" srcOrd="0" destOrd="0" presId="urn:microsoft.com/office/officeart/2005/8/layout/hierarchy6"/>
    <dgm:cxn modelId="{524A86BA-166C-4A24-B6B2-A178A4E32E27}" srcId="{AEBCE80A-8A1F-43A6-9540-854D2FA6A127}" destId="{5F5B5E23-99AA-49F9-959D-036FA1D4D287}" srcOrd="1" destOrd="0" parTransId="{DD92E740-609D-4901-801E-91BAFD8652F2}" sibTransId="{74DF1494-8831-43E6-BC5A-ED1989712590}"/>
    <dgm:cxn modelId="{3E54BF8A-AD19-4B8A-8D1A-70387AC164C1}" type="presOf" srcId="{A336D75C-148E-4D24-BE60-73F54F342469}" destId="{0BEFD71C-96BD-4F7E-AF9A-C2644D319A21}" srcOrd="0" destOrd="0" presId="urn:microsoft.com/office/officeart/2005/8/layout/hierarchy6"/>
    <dgm:cxn modelId="{91391F6E-20F7-48D7-982A-2DA28742707E}" type="presOf" srcId="{B79D4465-D062-4185-825B-4AB9F9926894}" destId="{CF3AD234-94F8-4CD7-8110-AF9B719529E3}" srcOrd="0" destOrd="0" presId="urn:microsoft.com/office/officeart/2005/8/layout/hierarchy6"/>
    <dgm:cxn modelId="{4D26A162-8F49-4EA5-8F78-224C90D273EA}" srcId="{A336D75C-148E-4D24-BE60-73F54F342469}" destId="{A418B701-8C77-4CC4-ADD4-AE3A4A19D157}" srcOrd="0" destOrd="0" parTransId="{C03216FA-B299-4AF7-BF57-80B08D75F5F8}" sibTransId="{855C80AE-9D43-477B-BA54-09DBC787CEBC}"/>
    <dgm:cxn modelId="{D51F464F-5F48-4C22-9897-83ACE8B209DE}" type="presOf" srcId="{F2AAC46E-684D-4330-A2A2-FDAE87AC9C74}" destId="{234E7679-8D8E-4D6B-B757-EB94E191B303}" srcOrd="0" destOrd="0" presId="urn:microsoft.com/office/officeart/2005/8/layout/hierarchy6"/>
    <dgm:cxn modelId="{B73A0141-3B5D-46E7-926A-67B8FEABFED8}" srcId="{3203D753-2867-420C-8A85-4478E1BBAC5D}" destId="{EDD240F2-A367-4D57-896D-26A7697F144F}" srcOrd="0" destOrd="0" parTransId="{B545746D-AFA1-4476-AE23-C1BFAE3CC6D9}" sibTransId="{6300061B-24B6-4AD3-BBEB-5491C16A081A}"/>
    <dgm:cxn modelId="{AE3FA798-CF99-4738-B824-A8AFB764F62E}" type="presOf" srcId="{D07C6733-6FDA-431D-8508-8ECC09CCEC94}" destId="{36968BF5-87A7-4621-9CFB-F14BEC1394EB}" srcOrd="0" destOrd="0" presId="urn:microsoft.com/office/officeart/2005/8/layout/hierarchy6"/>
    <dgm:cxn modelId="{F905FF68-D2D9-44FB-B4EF-E2EBAB35E08E}" srcId="{B103F201-ECF0-4637-8C0F-3BC8B0F5F620}" destId="{4E60B9FE-FEC7-41EB-90BB-077E6F3BDF93}" srcOrd="1" destOrd="0" parTransId="{60466D62-7BF1-4E1D-B525-B270B6AAC820}" sibTransId="{79FA2C8B-4440-40D7-8E3A-A5EC1038AD2F}"/>
    <dgm:cxn modelId="{AF85357E-4135-44F4-AD8D-BEA5B30CF8B1}" type="presOf" srcId="{BF6E0446-20AA-4DD3-AE91-BD27976F1D35}" destId="{7B1B136E-091A-42AE-86DB-E5F27F1D03F2}" srcOrd="0" destOrd="0" presId="urn:microsoft.com/office/officeart/2005/8/layout/hierarchy6"/>
    <dgm:cxn modelId="{67D6A7FD-C0ED-4B72-951C-25B6F3668FB1}" type="presOf" srcId="{12C70F81-7A7D-4AB4-8D76-56111F7B8DAB}" destId="{8772F5F5-7FE1-4C75-973A-7734D44DFFF6}" srcOrd="0" destOrd="0" presId="urn:microsoft.com/office/officeart/2005/8/layout/hierarchy6"/>
    <dgm:cxn modelId="{246EE88C-A19D-443F-877F-DECA5C433396}" type="presOf" srcId="{1F3E252E-94F7-4528-8A86-212E17E91BFE}" destId="{65DEE3D1-B71C-485C-B28D-7EB02E3579B7}" srcOrd="0" destOrd="0" presId="urn:microsoft.com/office/officeart/2005/8/layout/hierarchy6"/>
    <dgm:cxn modelId="{16EE4AEF-BB39-4544-A3AA-6E532691CB2F}" srcId="{145922C3-B9ED-436B-AB46-D9766A625C07}" destId="{C8623647-ABC0-477E-9DDF-50B97F7E1731}" srcOrd="0" destOrd="0" parTransId="{4D765EA3-3C2A-49C4-97ED-938919186DA2}" sibTransId="{8DCBD42F-A0EF-477F-957E-7DA58BF625ED}"/>
    <dgm:cxn modelId="{4B6B64C5-C7CE-4DF6-880B-94E850BE4338}" srcId="{B103F201-ECF0-4637-8C0F-3BC8B0F5F620}" destId="{12C70F81-7A7D-4AB4-8D76-56111F7B8DAB}" srcOrd="0" destOrd="0" parTransId="{5404A37B-76BA-4BBF-BC5B-60CD68780065}" sibTransId="{63CD490E-A2C5-44AE-B2DD-3A7099106733}"/>
    <dgm:cxn modelId="{AA1F92A5-91FA-4D5E-A732-AF9DD2C81452}" srcId="{C0C4DB0E-270B-4125-B37B-210EEC903556}" destId="{BF6E0446-20AA-4DD3-AE91-BD27976F1D35}" srcOrd="0" destOrd="0" parTransId="{121F118E-D012-4677-AF52-74E7A0826B5A}" sibTransId="{3ACDFA68-74A4-4EF4-B57A-D155F78070FB}"/>
    <dgm:cxn modelId="{03CC1089-579E-4B01-B457-0F05EB954798}" type="presOf" srcId="{97D9CE73-6BDC-495F-9B4E-47E8E722F052}" destId="{55E340AD-DBD5-4DE6-9ED1-01E05AE9BE40}" srcOrd="0" destOrd="0" presId="urn:microsoft.com/office/officeart/2005/8/layout/hierarchy6"/>
    <dgm:cxn modelId="{4673CA74-ED74-4BFC-8664-3CD6235AA169}" srcId="{97D9CE73-6BDC-495F-9B4E-47E8E722F052}" destId="{F92F2CBF-EB51-43EB-9D63-25DE5EFB7F8B}" srcOrd="0" destOrd="0" parTransId="{586179A9-4BAA-4695-99F0-608366387C14}" sibTransId="{4E3031F5-7B32-467F-AADB-03FD841235B5}"/>
    <dgm:cxn modelId="{74BBBF7B-21AC-4A64-A6C9-023B8F0A4FB8}" type="presOf" srcId="{F92F2CBF-EB51-43EB-9D63-25DE5EFB7F8B}" destId="{24E9FE9A-D7D3-49B5-932A-5EB0CAD9224F}" srcOrd="0" destOrd="0" presId="urn:microsoft.com/office/officeart/2005/8/layout/hierarchy6"/>
    <dgm:cxn modelId="{21681AD3-E665-45E6-A9DB-DF34AF28A897}" type="presOf" srcId="{B545746D-AFA1-4476-AE23-C1BFAE3CC6D9}" destId="{F822FB9A-985A-4B22-A12E-3C874ADA41F0}" srcOrd="0" destOrd="0" presId="urn:microsoft.com/office/officeart/2005/8/layout/hierarchy6"/>
    <dgm:cxn modelId="{64C65B15-28D7-423D-B603-54ACEA49BA67}" srcId="{6777BFA7-B993-4CC4-96DE-69063A071FAA}" destId="{FC08CFF4-3943-4DE1-AF55-54BB844F9A58}" srcOrd="0" destOrd="0" parTransId="{C2306064-9C90-421A-9BC0-7E1886C1D061}" sibTransId="{8929F72D-D389-4BE7-A1E7-E4E467A77647}"/>
    <dgm:cxn modelId="{44C5B9D4-0393-464D-9904-496E1C408EB5}" type="presOf" srcId="{3203D753-2867-420C-8A85-4478E1BBAC5D}" destId="{CCA44102-53B5-426A-9172-FAD354613126}" srcOrd="0" destOrd="0" presId="urn:microsoft.com/office/officeart/2005/8/layout/hierarchy6"/>
    <dgm:cxn modelId="{C27D06BA-FB88-48AF-8228-87459F4A0897}" srcId="{5BC21150-702E-485B-AE01-DFD95BC38846}" destId="{B103F201-ECF0-4637-8C0F-3BC8B0F5F620}" srcOrd="0" destOrd="0" parTransId="{6EAF4EE6-D5E3-47DA-9C5B-C54CFD4E104E}" sibTransId="{27CE0B9E-99AE-4A8E-BC8C-F1CF765BEA07}"/>
    <dgm:cxn modelId="{5896A478-4F95-4692-9734-121B68DBE95B}" srcId="{BF6E0446-20AA-4DD3-AE91-BD27976F1D35}" destId="{6777BFA7-B993-4CC4-96DE-69063A071FAA}" srcOrd="1" destOrd="0" parTransId="{DDFC5F8A-6635-4F4B-B87A-995F0595405F}" sibTransId="{64F7A5C4-A401-4817-B1E9-119A69908BAB}"/>
    <dgm:cxn modelId="{5096B29D-0E54-4E60-8B48-26DF21C0E4CF}" type="presOf" srcId="{C0C4DB0E-270B-4125-B37B-210EEC903556}" destId="{DAB1F095-B042-4761-8EA9-E8FB6946321E}" srcOrd="0" destOrd="0" presId="urn:microsoft.com/office/officeart/2005/8/layout/hierarchy6"/>
    <dgm:cxn modelId="{01D85454-D62E-475A-A398-CE209880CB72}" srcId="{5F5B5E23-99AA-49F9-959D-036FA1D4D287}" destId="{B4FC962F-6548-4EB3-8BD7-BA6E2380AD1C}" srcOrd="0" destOrd="0" parTransId="{F2AAC46E-684D-4330-A2A2-FDAE87AC9C74}" sibTransId="{150B9D0C-15BD-448B-A967-2FABFECD61AF}"/>
    <dgm:cxn modelId="{DD35E716-4666-4DD0-A5D2-DAE58E5EF559}" type="presOf" srcId="{EC2037C4-6775-49C9-9E54-BFD1F10575F1}" destId="{BDFCFD52-95B1-40BD-B8A8-B6647186D19D}" srcOrd="0" destOrd="0" presId="urn:microsoft.com/office/officeart/2005/8/layout/hierarchy6"/>
    <dgm:cxn modelId="{931809BF-AB39-4073-957A-A1435799D052}" srcId="{ACF39FC5-0713-4D63-8862-234CB4F23E60}" destId="{92EF8860-4F1A-4B75-BF80-00A3983DA9B2}" srcOrd="0" destOrd="0" parTransId="{F3CD7E63-6588-41B5-9FC4-908A97433A01}" sibTransId="{DBE183F1-82DE-4870-A5BB-D651FB2F4B29}"/>
    <dgm:cxn modelId="{0AE99719-5696-4940-8BB5-3C24E44C54DD}" type="presOf" srcId="{ACF39FC5-0713-4D63-8862-234CB4F23E60}" destId="{81AACCDB-FEC5-4EEC-9B2C-F59AD122C242}" srcOrd="0" destOrd="0" presId="urn:microsoft.com/office/officeart/2005/8/layout/hierarchy6"/>
    <dgm:cxn modelId="{8FA732F5-60D0-4082-8B59-D2868560B027}" type="presOf" srcId="{B103F201-ECF0-4637-8C0F-3BC8B0F5F620}" destId="{ACD2B19E-092F-4E26-9F5C-2FC4A907C0DA}" srcOrd="0" destOrd="0" presId="urn:microsoft.com/office/officeart/2005/8/layout/hierarchy6"/>
    <dgm:cxn modelId="{786B431E-F136-4DC9-932E-46F29C32EC5B}" type="presOf" srcId="{A8A4F160-72DC-4ABB-802B-417F0073FAAA}" destId="{735B237C-4E8A-48CF-BB29-CFDA73037653}" srcOrd="0" destOrd="0" presId="urn:microsoft.com/office/officeart/2005/8/layout/hierarchy6"/>
    <dgm:cxn modelId="{86E16227-8D23-4D8B-9B1C-2D855E255709}" type="presOf" srcId="{586179A9-4BAA-4695-99F0-608366387C14}" destId="{136DDDDF-AC19-4EB3-B892-9872EFB95B26}" srcOrd="0" destOrd="0" presId="urn:microsoft.com/office/officeart/2005/8/layout/hierarchy6"/>
    <dgm:cxn modelId="{4C0FBECE-EBF8-4112-8DD6-2E1181E8DF39}" type="presOf" srcId="{F2076D8D-D37E-4B7C-AB55-3B6B099B2F5B}" destId="{3B88000C-35AD-4177-B034-5416E94CCE09}" srcOrd="0" destOrd="0" presId="urn:microsoft.com/office/officeart/2005/8/layout/hierarchy6"/>
    <dgm:cxn modelId="{8D8EA1FA-B345-46E7-94DB-BF11106FBE10}" type="presOf" srcId="{145922C3-B9ED-436B-AB46-D9766A625C07}" destId="{C328D836-FA06-4700-A71D-433A1783DF10}" srcOrd="0" destOrd="0" presId="urn:microsoft.com/office/officeart/2005/8/layout/hierarchy6"/>
    <dgm:cxn modelId="{70D4EC88-19BC-4E4F-8993-C5718AEBB3C1}" type="presOf" srcId="{FC08CFF4-3943-4DE1-AF55-54BB844F9A58}" destId="{0DB7CE21-0C23-453B-92A5-BC7CBDECD541}" srcOrd="0" destOrd="0" presId="urn:microsoft.com/office/officeart/2005/8/layout/hierarchy6"/>
    <dgm:cxn modelId="{84328CCB-7EEC-4130-8BB3-A3B3B5B2F469}" srcId="{F92F2CBF-EB51-43EB-9D63-25DE5EFB7F8B}" destId="{1F3E252E-94F7-4528-8A86-212E17E91BFE}" srcOrd="1" destOrd="0" parTransId="{92D78D84-BB2E-4BB7-A46B-9DCB3704FBF1}" sibTransId="{32BDA75B-B58F-42DF-996F-F8B8FABC2811}"/>
    <dgm:cxn modelId="{85D48F31-C683-440A-839B-51ABF7B730AB}" type="presOf" srcId="{DD92E740-609D-4901-801E-91BAFD8652F2}" destId="{72F847E0-3560-4182-B35D-CEE69C314693}" srcOrd="0" destOrd="0" presId="urn:microsoft.com/office/officeart/2005/8/layout/hierarchy6"/>
    <dgm:cxn modelId="{D9A7AE83-692C-4F2E-ABB6-C18E4E4AEF54}" type="presOf" srcId="{B4FC962F-6548-4EB3-8BD7-BA6E2380AD1C}" destId="{E60A4CB8-3ECE-4DCC-B45A-A3D666DEB774}" srcOrd="0" destOrd="0" presId="urn:microsoft.com/office/officeart/2005/8/layout/hierarchy6"/>
    <dgm:cxn modelId="{EA1FEF76-FE09-4FDD-8A90-03B5F858D0A8}" type="presOf" srcId="{C03216FA-B299-4AF7-BF57-80B08D75F5F8}" destId="{F92BA2BD-D697-49AD-BB1C-420F35AAC7DC}" srcOrd="0" destOrd="0" presId="urn:microsoft.com/office/officeart/2005/8/layout/hierarchy6"/>
    <dgm:cxn modelId="{5F779009-FD0C-4280-8643-C7B0C9293F36}" type="presOf" srcId="{5BC21150-702E-485B-AE01-DFD95BC38846}" destId="{E6481D9E-D82F-4A6C-8F46-0CBEFFC77697}" srcOrd="0" destOrd="0" presId="urn:microsoft.com/office/officeart/2005/8/layout/hierarchy6"/>
    <dgm:cxn modelId="{658A904C-FEA4-477E-8C95-1B505D7F6997}" type="presOf" srcId="{C2306064-9C90-421A-9BC0-7E1886C1D061}" destId="{854C2DEF-B1CB-41EF-B8D7-88A67D44B6F4}" srcOrd="0" destOrd="0" presId="urn:microsoft.com/office/officeart/2005/8/layout/hierarchy6"/>
    <dgm:cxn modelId="{0FEABDDD-940D-4CAD-8D31-939129A2244A}" type="presOf" srcId="{92D78D84-BB2E-4BB7-A46B-9DCB3704FBF1}" destId="{7DD6BAB5-3497-425C-BC90-75FF8596D7E8}" srcOrd="0" destOrd="0" presId="urn:microsoft.com/office/officeart/2005/8/layout/hierarchy6"/>
    <dgm:cxn modelId="{20E2CD17-2B3C-49A2-865D-3EB5DA72FDEE}" srcId="{E23A5B21-F187-441C-93A7-EC65E22F6FE6}" destId="{CD37619E-CAAE-4D9F-99D7-EC4DADCC49BC}" srcOrd="0" destOrd="0" parTransId="{88BB7614-CC64-499E-AAAB-E16A26CFCDFB}" sibTransId="{1A75E067-E5E6-41A2-8230-87309D23CB7A}"/>
    <dgm:cxn modelId="{BCAF9138-9208-41DB-86F6-612D43F5C043}" type="presOf" srcId="{7C8F1D3F-A94C-4602-976D-66CF827E566F}" destId="{C3E6F96D-B2A7-4477-9F55-930D6CC0C2E2}" srcOrd="0" destOrd="0" presId="urn:microsoft.com/office/officeart/2005/8/layout/hierarchy6"/>
    <dgm:cxn modelId="{EBAE2A39-9D3C-40FD-B625-B39D3B5F6C32}" type="presParOf" srcId="{C7E6DF73-B93E-48FB-BE9D-3F5B3A20ED04}" destId="{ADA1506B-6341-4DA0-AD70-0440D12E09CE}" srcOrd="0" destOrd="0" presId="urn:microsoft.com/office/officeart/2005/8/layout/hierarchy6"/>
    <dgm:cxn modelId="{879242AE-D08A-4089-A09E-093D90B5F30D}" type="presParOf" srcId="{ADA1506B-6341-4DA0-AD70-0440D12E09CE}" destId="{89AFE494-5860-442C-BAC3-6925F845DB5A}" srcOrd="0" destOrd="0" presId="urn:microsoft.com/office/officeart/2005/8/layout/hierarchy6"/>
    <dgm:cxn modelId="{1D637740-3BB5-4ED7-B8C6-E0F6C30F5C93}" type="presParOf" srcId="{89AFE494-5860-442C-BAC3-6925F845DB5A}" destId="{89668DC8-D0E5-4697-8056-2D1704EEA793}" srcOrd="0" destOrd="0" presId="urn:microsoft.com/office/officeart/2005/8/layout/hierarchy6"/>
    <dgm:cxn modelId="{F6D8C8CC-8819-4AE6-B1BC-7E858BC193BD}" type="presParOf" srcId="{89668DC8-D0E5-4697-8056-2D1704EEA793}" destId="{55E340AD-DBD5-4DE6-9ED1-01E05AE9BE40}" srcOrd="0" destOrd="0" presId="urn:microsoft.com/office/officeart/2005/8/layout/hierarchy6"/>
    <dgm:cxn modelId="{40C49226-7A21-412B-8D7F-BEA2C78D6DC2}" type="presParOf" srcId="{89668DC8-D0E5-4697-8056-2D1704EEA793}" destId="{C2DC8A33-282F-4181-A5A0-7DDAE2A6A09D}" srcOrd="1" destOrd="0" presId="urn:microsoft.com/office/officeart/2005/8/layout/hierarchy6"/>
    <dgm:cxn modelId="{8D951728-4293-4323-AD89-3FD56E5EB3F3}" type="presParOf" srcId="{C2DC8A33-282F-4181-A5A0-7DDAE2A6A09D}" destId="{136DDDDF-AC19-4EB3-B892-9872EFB95B26}" srcOrd="0" destOrd="0" presId="urn:microsoft.com/office/officeart/2005/8/layout/hierarchy6"/>
    <dgm:cxn modelId="{C2A8F579-7B92-4D6A-94AC-BE4D03709BC4}" type="presParOf" srcId="{C2DC8A33-282F-4181-A5A0-7DDAE2A6A09D}" destId="{A8FDB96F-4464-4CB7-8FA4-4D85FE8A250E}" srcOrd="1" destOrd="0" presId="urn:microsoft.com/office/officeart/2005/8/layout/hierarchy6"/>
    <dgm:cxn modelId="{0B6A835D-6464-44B7-B3A1-BFCCD84AC995}" type="presParOf" srcId="{A8FDB96F-4464-4CB7-8FA4-4D85FE8A250E}" destId="{24E9FE9A-D7D3-49B5-932A-5EB0CAD9224F}" srcOrd="0" destOrd="0" presId="urn:microsoft.com/office/officeart/2005/8/layout/hierarchy6"/>
    <dgm:cxn modelId="{84829426-9A6F-4D93-8214-7F5FDC7E2F12}" type="presParOf" srcId="{A8FDB96F-4464-4CB7-8FA4-4D85FE8A250E}" destId="{2378F186-71F2-4CB3-8854-1BEAC6A928B1}" srcOrd="1" destOrd="0" presId="urn:microsoft.com/office/officeart/2005/8/layout/hierarchy6"/>
    <dgm:cxn modelId="{D21C1983-102B-4085-8AF5-94EDA211FACF}" type="presParOf" srcId="{2378F186-71F2-4CB3-8854-1BEAC6A928B1}" destId="{BBCDA4EF-C272-414C-BBEE-68CD0F5F4B75}" srcOrd="0" destOrd="0" presId="urn:microsoft.com/office/officeart/2005/8/layout/hierarchy6"/>
    <dgm:cxn modelId="{308BE1AB-EB00-41DB-AFFF-950BA463AF4F}" type="presParOf" srcId="{2378F186-71F2-4CB3-8854-1BEAC6A928B1}" destId="{ECC4A727-4414-493B-9D6D-4755143473C5}" srcOrd="1" destOrd="0" presId="urn:microsoft.com/office/officeart/2005/8/layout/hierarchy6"/>
    <dgm:cxn modelId="{1318DAAE-6AF8-40A1-BFAB-1C78A823A772}" type="presParOf" srcId="{ECC4A727-4414-493B-9D6D-4755143473C5}" destId="{53AFA21B-D582-4D71-9338-0158ED5A2B0B}" srcOrd="0" destOrd="0" presId="urn:microsoft.com/office/officeart/2005/8/layout/hierarchy6"/>
    <dgm:cxn modelId="{BC901CC4-2884-4C4E-A852-456CB1EC1648}" type="presParOf" srcId="{ECC4A727-4414-493B-9D6D-4755143473C5}" destId="{C037F796-5184-4190-BCE9-E9474C563A72}" srcOrd="1" destOrd="0" presId="urn:microsoft.com/office/officeart/2005/8/layout/hierarchy6"/>
    <dgm:cxn modelId="{EEC72127-6403-41A7-87A3-A6009331A0C2}" type="presParOf" srcId="{C037F796-5184-4190-BCE9-E9474C563A72}" destId="{1647818C-8284-48EC-A816-C5779470785C}" srcOrd="0" destOrd="0" presId="urn:microsoft.com/office/officeart/2005/8/layout/hierarchy6"/>
    <dgm:cxn modelId="{CF2B5307-D4E5-4259-8B82-10AD51777D87}" type="presParOf" srcId="{C037F796-5184-4190-BCE9-E9474C563A72}" destId="{1ACEFB3F-AD3E-405A-8ECD-4ED987E7BBDF}" srcOrd="1" destOrd="0" presId="urn:microsoft.com/office/officeart/2005/8/layout/hierarchy6"/>
    <dgm:cxn modelId="{C70708B4-F0B6-49C0-976D-548B239B9AC9}" type="presParOf" srcId="{1ACEFB3F-AD3E-405A-8ECD-4ED987E7BBDF}" destId="{578FB4F0-DAE9-4F0B-AA85-8390C1B4C1F0}" srcOrd="0" destOrd="0" presId="urn:microsoft.com/office/officeart/2005/8/layout/hierarchy6"/>
    <dgm:cxn modelId="{FA2389A4-FA86-4A24-941A-487D1DA82561}" type="presParOf" srcId="{1ACEFB3F-AD3E-405A-8ECD-4ED987E7BBDF}" destId="{FB519033-3787-4204-A181-6338F7A06632}" srcOrd="1" destOrd="0" presId="urn:microsoft.com/office/officeart/2005/8/layout/hierarchy6"/>
    <dgm:cxn modelId="{0D6373CF-E94B-448D-9A37-001BF894B8D8}" type="presParOf" srcId="{2378F186-71F2-4CB3-8854-1BEAC6A928B1}" destId="{7DD6BAB5-3497-425C-BC90-75FF8596D7E8}" srcOrd="2" destOrd="0" presId="urn:microsoft.com/office/officeart/2005/8/layout/hierarchy6"/>
    <dgm:cxn modelId="{60BD5ABC-2971-4DAB-A8EE-9DAB876A9005}" type="presParOf" srcId="{2378F186-71F2-4CB3-8854-1BEAC6A928B1}" destId="{B172F6F1-DB94-42F6-84C5-513FF193E933}" srcOrd="3" destOrd="0" presId="urn:microsoft.com/office/officeart/2005/8/layout/hierarchy6"/>
    <dgm:cxn modelId="{ED143D54-6E20-4024-8ECA-86C4B3644195}" type="presParOf" srcId="{B172F6F1-DB94-42F6-84C5-513FF193E933}" destId="{65DEE3D1-B71C-485C-B28D-7EB02E3579B7}" srcOrd="0" destOrd="0" presId="urn:microsoft.com/office/officeart/2005/8/layout/hierarchy6"/>
    <dgm:cxn modelId="{43C124CF-52A6-4DBE-8A3D-1B7E714F5F4C}" type="presParOf" srcId="{B172F6F1-DB94-42F6-84C5-513FF193E933}" destId="{C265532A-1A94-4256-BBC2-F88CFF2D6D9C}" srcOrd="1" destOrd="0" presId="urn:microsoft.com/office/officeart/2005/8/layout/hierarchy6"/>
    <dgm:cxn modelId="{260F4EC5-F94C-4548-9D68-C10F19B40F1E}" type="presParOf" srcId="{C265532A-1A94-4256-BBC2-F88CFF2D6D9C}" destId="{D8A40886-B7D9-4721-9D43-59363356679D}" srcOrd="0" destOrd="0" presId="urn:microsoft.com/office/officeart/2005/8/layout/hierarchy6"/>
    <dgm:cxn modelId="{95A35300-730B-42DD-9512-776062977B6D}" type="presParOf" srcId="{C265532A-1A94-4256-BBC2-F88CFF2D6D9C}" destId="{74A542AA-952B-4F4E-9373-9B8D20C776CB}" srcOrd="1" destOrd="0" presId="urn:microsoft.com/office/officeart/2005/8/layout/hierarchy6"/>
    <dgm:cxn modelId="{97FD3AD9-C849-4227-8B88-446E2AB1BF4F}" type="presParOf" srcId="{74A542AA-952B-4F4E-9373-9B8D20C776CB}" destId="{E6481D9E-D82F-4A6C-8F46-0CBEFFC77697}" srcOrd="0" destOrd="0" presId="urn:microsoft.com/office/officeart/2005/8/layout/hierarchy6"/>
    <dgm:cxn modelId="{4C0E1A55-B954-4F55-B398-04C1532D8B52}" type="presParOf" srcId="{74A542AA-952B-4F4E-9373-9B8D20C776CB}" destId="{74EE8EF9-FBDC-4791-979C-3129884608B6}" srcOrd="1" destOrd="0" presId="urn:microsoft.com/office/officeart/2005/8/layout/hierarchy6"/>
    <dgm:cxn modelId="{15FC6DD9-C635-42D2-BFE8-6D384391E216}" type="presParOf" srcId="{74EE8EF9-FBDC-4791-979C-3129884608B6}" destId="{DF396F52-566F-4E93-AA9A-2C3BD3C1BAF3}" srcOrd="0" destOrd="0" presId="urn:microsoft.com/office/officeart/2005/8/layout/hierarchy6"/>
    <dgm:cxn modelId="{A986B41B-6F41-4F42-9DFD-C76C7B63AC92}" type="presParOf" srcId="{74EE8EF9-FBDC-4791-979C-3129884608B6}" destId="{CC781316-F819-4944-B0AD-DDBBBFC6569A}" srcOrd="1" destOrd="0" presId="urn:microsoft.com/office/officeart/2005/8/layout/hierarchy6"/>
    <dgm:cxn modelId="{347D67BF-00CF-4494-A29E-37CD106FA202}" type="presParOf" srcId="{CC781316-F819-4944-B0AD-DDBBBFC6569A}" destId="{ACD2B19E-092F-4E26-9F5C-2FC4A907C0DA}" srcOrd="0" destOrd="0" presId="urn:microsoft.com/office/officeart/2005/8/layout/hierarchy6"/>
    <dgm:cxn modelId="{FA1013E1-5B25-40A5-BC7C-3A17F3699815}" type="presParOf" srcId="{CC781316-F819-4944-B0AD-DDBBBFC6569A}" destId="{E3F419BA-2D15-4975-93A8-72675E812AA8}" srcOrd="1" destOrd="0" presId="urn:microsoft.com/office/officeart/2005/8/layout/hierarchy6"/>
    <dgm:cxn modelId="{3F37676F-A225-40DC-BB47-FE6AB48360A5}" type="presParOf" srcId="{E3F419BA-2D15-4975-93A8-72675E812AA8}" destId="{3E7489B0-0EC2-46F9-99A7-B7F3B2A17D0A}" srcOrd="0" destOrd="0" presId="urn:microsoft.com/office/officeart/2005/8/layout/hierarchy6"/>
    <dgm:cxn modelId="{B0A6D10B-3BA6-4A96-B30D-CAE57F4A4881}" type="presParOf" srcId="{E3F419BA-2D15-4975-93A8-72675E812AA8}" destId="{D739D9D5-6CA2-4C8F-B12B-28C5EF103DE3}" srcOrd="1" destOrd="0" presId="urn:microsoft.com/office/officeart/2005/8/layout/hierarchy6"/>
    <dgm:cxn modelId="{9435CA7F-F9BA-4944-BBD0-B79D434B28E3}" type="presParOf" srcId="{D739D9D5-6CA2-4C8F-B12B-28C5EF103DE3}" destId="{8772F5F5-7FE1-4C75-973A-7734D44DFFF6}" srcOrd="0" destOrd="0" presId="urn:microsoft.com/office/officeart/2005/8/layout/hierarchy6"/>
    <dgm:cxn modelId="{F69914FB-DEE9-4F98-AA76-B14CF879DFF2}" type="presParOf" srcId="{D739D9D5-6CA2-4C8F-B12B-28C5EF103DE3}" destId="{89AD75B8-5667-4E22-9114-EC0A5EF0CE75}" srcOrd="1" destOrd="0" presId="urn:microsoft.com/office/officeart/2005/8/layout/hierarchy6"/>
    <dgm:cxn modelId="{1ED70742-C227-4309-B36B-15C376867B80}" type="presParOf" srcId="{89AD75B8-5667-4E22-9114-EC0A5EF0CE75}" destId="{BDFCFD52-95B1-40BD-B8A8-B6647186D19D}" srcOrd="0" destOrd="0" presId="urn:microsoft.com/office/officeart/2005/8/layout/hierarchy6"/>
    <dgm:cxn modelId="{48DDB9C4-CEC6-4A39-BEAA-65D1A251C35C}" type="presParOf" srcId="{89AD75B8-5667-4E22-9114-EC0A5EF0CE75}" destId="{DA0B7F1E-EBFB-43C6-8003-E0C24E09CC48}" srcOrd="1" destOrd="0" presId="urn:microsoft.com/office/officeart/2005/8/layout/hierarchy6"/>
    <dgm:cxn modelId="{DDD10AA0-B134-463E-A7FC-3CDD4D052BFE}" type="presParOf" srcId="{DA0B7F1E-EBFB-43C6-8003-E0C24E09CC48}" destId="{0BEFD71C-96BD-4F7E-AF9A-C2644D319A21}" srcOrd="0" destOrd="0" presId="urn:microsoft.com/office/officeart/2005/8/layout/hierarchy6"/>
    <dgm:cxn modelId="{E9B224FF-7CD0-4626-8F6B-5C282D98C3A8}" type="presParOf" srcId="{DA0B7F1E-EBFB-43C6-8003-E0C24E09CC48}" destId="{442474B0-F902-446C-80D7-5E6DE14AAA79}" srcOrd="1" destOrd="0" presId="urn:microsoft.com/office/officeart/2005/8/layout/hierarchy6"/>
    <dgm:cxn modelId="{64FBE68D-5984-4E04-8D8A-28A34000C3DB}" type="presParOf" srcId="{442474B0-F902-446C-80D7-5E6DE14AAA79}" destId="{F92BA2BD-D697-49AD-BB1C-420F35AAC7DC}" srcOrd="0" destOrd="0" presId="urn:microsoft.com/office/officeart/2005/8/layout/hierarchy6"/>
    <dgm:cxn modelId="{9835F995-5DDE-4F83-815E-26C15848E35D}" type="presParOf" srcId="{442474B0-F902-446C-80D7-5E6DE14AAA79}" destId="{C3622DA9-650C-47DD-A951-67AD93343E8F}" srcOrd="1" destOrd="0" presId="urn:microsoft.com/office/officeart/2005/8/layout/hierarchy6"/>
    <dgm:cxn modelId="{1882240D-3A8F-423C-AA5D-87D6C2EB2D51}" type="presParOf" srcId="{C3622DA9-650C-47DD-A951-67AD93343E8F}" destId="{6B94FF1C-9449-4F2A-B1F2-CEE1D912505B}" srcOrd="0" destOrd="0" presId="urn:microsoft.com/office/officeart/2005/8/layout/hierarchy6"/>
    <dgm:cxn modelId="{3AEBBA75-F4FF-4C11-9E4C-671B50CE9E39}" type="presParOf" srcId="{C3622DA9-650C-47DD-A951-67AD93343E8F}" destId="{8F94F175-B90A-4230-A8C8-B0B52DC9AFFC}" srcOrd="1" destOrd="0" presId="urn:microsoft.com/office/officeart/2005/8/layout/hierarchy6"/>
    <dgm:cxn modelId="{EFC07DFE-D4C6-41B7-93BA-1C57CCB99E47}" type="presParOf" srcId="{89AD75B8-5667-4E22-9114-EC0A5EF0CE75}" destId="{CF3AD234-94F8-4CD7-8110-AF9B719529E3}" srcOrd="2" destOrd="0" presId="urn:microsoft.com/office/officeart/2005/8/layout/hierarchy6"/>
    <dgm:cxn modelId="{496940A4-C7C5-4776-9AA7-3B1F174E09C9}" type="presParOf" srcId="{89AD75B8-5667-4E22-9114-EC0A5EF0CE75}" destId="{E93CA9C3-1BBA-400B-955B-42DC476D3301}" srcOrd="3" destOrd="0" presId="urn:microsoft.com/office/officeart/2005/8/layout/hierarchy6"/>
    <dgm:cxn modelId="{FA969C49-410F-46FF-99B9-49D366602716}" type="presParOf" srcId="{E93CA9C3-1BBA-400B-955B-42DC476D3301}" destId="{5B7F944B-7E2B-474B-B407-31C7ECE8AEE4}" srcOrd="0" destOrd="0" presId="urn:microsoft.com/office/officeart/2005/8/layout/hierarchy6"/>
    <dgm:cxn modelId="{42A71F02-3271-4D61-B40C-2CFF05A11A12}" type="presParOf" srcId="{E93CA9C3-1BBA-400B-955B-42DC476D3301}" destId="{43448DFD-0F41-4399-83B2-5AB24D4C7D74}" srcOrd="1" destOrd="0" presId="urn:microsoft.com/office/officeart/2005/8/layout/hierarchy6"/>
    <dgm:cxn modelId="{4A701EA7-18D6-4DC2-BEC5-9A62094817E5}" type="presParOf" srcId="{43448DFD-0F41-4399-83B2-5AB24D4C7D74}" destId="{AF1DA47C-20F1-4D8B-A6F1-0CDC53972A0A}" srcOrd="0" destOrd="0" presId="urn:microsoft.com/office/officeart/2005/8/layout/hierarchy6"/>
    <dgm:cxn modelId="{76D75422-2575-46A4-8F37-E2D9A7B3BFAE}" type="presParOf" srcId="{43448DFD-0F41-4399-83B2-5AB24D4C7D74}" destId="{C93479B9-5C69-476F-AFEC-1A651F6FD420}" srcOrd="1" destOrd="0" presId="urn:microsoft.com/office/officeart/2005/8/layout/hierarchy6"/>
    <dgm:cxn modelId="{08EA8718-49A7-44DD-83F2-0862463153A5}" type="presParOf" srcId="{C93479B9-5C69-476F-AFEC-1A651F6FD420}" destId="{901C4CE0-03FB-4E42-BFAE-A6BA17B3C41C}" srcOrd="0" destOrd="0" presId="urn:microsoft.com/office/officeart/2005/8/layout/hierarchy6"/>
    <dgm:cxn modelId="{CDAB9FDB-4D27-4B29-802A-9C78C01E815A}" type="presParOf" srcId="{C93479B9-5C69-476F-AFEC-1A651F6FD420}" destId="{53BAC3D2-293D-47E7-A35C-30CA968C8A73}" srcOrd="1" destOrd="0" presId="urn:microsoft.com/office/officeart/2005/8/layout/hierarchy6"/>
    <dgm:cxn modelId="{678145B0-4840-4974-9674-9F53814CB997}" type="presParOf" srcId="{E3F419BA-2D15-4975-93A8-72675E812AA8}" destId="{51F2CC25-7321-4A37-9E2D-FBDD811CCE46}" srcOrd="2" destOrd="0" presId="urn:microsoft.com/office/officeart/2005/8/layout/hierarchy6"/>
    <dgm:cxn modelId="{E9CC32AD-FF2B-46B7-9115-23070F32593F}" type="presParOf" srcId="{E3F419BA-2D15-4975-93A8-72675E812AA8}" destId="{1F7D39FB-977E-42A7-A056-7F26B4426380}" srcOrd="3" destOrd="0" presId="urn:microsoft.com/office/officeart/2005/8/layout/hierarchy6"/>
    <dgm:cxn modelId="{EC17ACFC-5CA8-410A-8EDD-F7C69123EBDC}" type="presParOf" srcId="{1F7D39FB-977E-42A7-A056-7F26B4426380}" destId="{1ED70288-AAB4-4A4E-90BC-8AA07BCA6E3E}" srcOrd="0" destOrd="0" presId="urn:microsoft.com/office/officeart/2005/8/layout/hierarchy6"/>
    <dgm:cxn modelId="{2447B345-33A0-42EE-A356-6CB7E2CC6B9E}" type="presParOf" srcId="{1F7D39FB-977E-42A7-A056-7F26B4426380}" destId="{0EFE03CC-DEF1-48E1-9C9F-B5E0D43D482A}" srcOrd="1" destOrd="0" presId="urn:microsoft.com/office/officeart/2005/8/layout/hierarchy6"/>
    <dgm:cxn modelId="{A15C3F8D-179B-437B-8807-98B08FCD2B7A}" type="presParOf" srcId="{0EFE03CC-DEF1-48E1-9C9F-B5E0D43D482A}" destId="{C3E6F96D-B2A7-4477-9F55-930D6CC0C2E2}" srcOrd="0" destOrd="0" presId="urn:microsoft.com/office/officeart/2005/8/layout/hierarchy6"/>
    <dgm:cxn modelId="{EA244DCF-9A50-4DCB-8645-850B3B8C1D72}" type="presParOf" srcId="{0EFE03CC-DEF1-48E1-9C9F-B5E0D43D482A}" destId="{F2A084A9-C117-4833-B37A-777CA124C0D2}" srcOrd="1" destOrd="0" presId="urn:microsoft.com/office/officeart/2005/8/layout/hierarchy6"/>
    <dgm:cxn modelId="{7CA10AB6-8C19-4B59-85E6-8EB0128C12F5}" type="presParOf" srcId="{F2A084A9-C117-4833-B37A-777CA124C0D2}" destId="{C0D4048E-FDB4-42DE-B106-4A6D8CB5E0D6}" srcOrd="0" destOrd="0" presId="urn:microsoft.com/office/officeart/2005/8/layout/hierarchy6"/>
    <dgm:cxn modelId="{27D44DFD-BE39-4225-92D6-E6D3C6DEC206}" type="presParOf" srcId="{F2A084A9-C117-4833-B37A-777CA124C0D2}" destId="{B59A5B96-E99B-4758-AC6E-493740026967}" srcOrd="1" destOrd="0" presId="urn:microsoft.com/office/officeart/2005/8/layout/hierarchy6"/>
    <dgm:cxn modelId="{3BD28B5B-C42F-45A2-AC08-7ED042E830CE}" type="presParOf" srcId="{B59A5B96-E99B-4758-AC6E-493740026967}" destId="{C6DF1C5C-9C2D-47A6-B2FB-166CBB8E26A7}" srcOrd="0" destOrd="0" presId="urn:microsoft.com/office/officeart/2005/8/layout/hierarchy6"/>
    <dgm:cxn modelId="{26C68F7E-6F2B-49DA-AD3F-2E4DBD5B12BC}" type="presParOf" srcId="{B59A5B96-E99B-4758-AC6E-493740026967}" destId="{6D9D2ACE-1E89-4712-9F9C-FC60D56DC28E}" srcOrd="1" destOrd="0" presId="urn:microsoft.com/office/officeart/2005/8/layout/hierarchy6"/>
    <dgm:cxn modelId="{E7593BE4-AF01-4570-B624-1D86A93332A5}" type="presParOf" srcId="{6D9D2ACE-1E89-4712-9F9C-FC60D56DC28E}" destId="{36968BF5-87A7-4621-9CFB-F14BEC1394EB}" srcOrd="0" destOrd="0" presId="urn:microsoft.com/office/officeart/2005/8/layout/hierarchy6"/>
    <dgm:cxn modelId="{E5C5ABEB-0598-49A8-BEB8-9C58B29BDB8E}" type="presParOf" srcId="{6D9D2ACE-1E89-4712-9F9C-FC60D56DC28E}" destId="{4FD430BA-2D41-4DFE-A5D0-EB8340DD3F69}" srcOrd="1" destOrd="0" presId="urn:microsoft.com/office/officeart/2005/8/layout/hierarchy6"/>
    <dgm:cxn modelId="{C6279444-CE6C-46CD-898E-15118B2C5C84}" type="presParOf" srcId="{4FD430BA-2D41-4DFE-A5D0-EB8340DD3F69}" destId="{DDFF63D4-425D-44B6-BC53-22B342F64D2F}" srcOrd="0" destOrd="0" presId="urn:microsoft.com/office/officeart/2005/8/layout/hierarchy6"/>
    <dgm:cxn modelId="{0E3C6A9E-A9AA-477F-BBE3-9DE266B886AC}" type="presParOf" srcId="{4FD430BA-2D41-4DFE-A5D0-EB8340DD3F69}" destId="{324DD118-4652-477D-8B19-9A38DDDC003F}" srcOrd="1" destOrd="0" presId="urn:microsoft.com/office/officeart/2005/8/layout/hierarchy6"/>
    <dgm:cxn modelId="{6C2F353E-9828-4D25-9B15-0A4D81AAB91A}" type="presParOf" srcId="{324DD118-4652-477D-8B19-9A38DDDC003F}" destId="{CCA44102-53B5-426A-9172-FAD354613126}" srcOrd="0" destOrd="0" presId="urn:microsoft.com/office/officeart/2005/8/layout/hierarchy6"/>
    <dgm:cxn modelId="{ECA2699F-7C2D-4F21-8EE5-5790E8C58238}" type="presParOf" srcId="{324DD118-4652-477D-8B19-9A38DDDC003F}" destId="{0E39E65D-93E4-4C11-9958-252D7A022110}" srcOrd="1" destOrd="0" presId="urn:microsoft.com/office/officeart/2005/8/layout/hierarchy6"/>
    <dgm:cxn modelId="{5F01E864-FDDB-4FDC-94CF-86D6D9D4AA28}" type="presParOf" srcId="{0E39E65D-93E4-4C11-9958-252D7A022110}" destId="{F822FB9A-985A-4B22-A12E-3C874ADA41F0}" srcOrd="0" destOrd="0" presId="urn:microsoft.com/office/officeart/2005/8/layout/hierarchy6"/>
    <dgm:cxn modelId="{01A1DF02-C5CA-4DC7-9ACC-CDDF57EC0F1F}" type="presParOf" srcId="{0E39E65D-93E4-4C11-9958-252D7A022110}" destId="{90518DFC-4580-4C12-AD23-D78931A4D59C}" srcOrd="1" destOrd="0" presId="urn:microsoft.com/office/officeart/2005/8/layout/hierarchy6"/>
    <dgm:cxn modelId="{30F751B8-98A0-4E1C-9E0C-6E759EFCDBE3}" type="presParOf" srcId="{90518DFC-4580-4C12-AD23-D78931A4D59C}" destId="{9A601926-CF3A-4123-B05B-7A38AA9936C3}" srcOrd="0" destOrd="0" presId="urn:microsoft.com/office/officeart/2005/8/layout/hierarchy6"/>
    <dgm:cxn modelId="{D66EC0F1-C904-4C00-83C1-E38FF68BDF30}" type="presParOf" srcId="{90518DFC-4580-4C12-AD23-D78931A4D59C}" destId="{C1F9EFA5-11B9-4B58-857B-7C563C2DB3AB}" srcOrd="1" destOrd="0" presId="urn:microsoft.com/office/officeart/2005/8/layout/hierarchy6"/>
    <dgm:cxn modelId="{6808FCB9-BD31-4886-AA7A-5BEFA76F6784}" type="presParOf" srcId="{C1F9EFA5-11B9-4B58-857B-7C563C2DB3AB}" destId="{3B88000C-35AD-4177-B034-5416E94CCE09}" srcOrd="0" destOrd="0" presId="urn:microsoft.com/office/officeart/2005/8/layout/hierarchy6"/>
    <dgm:cxn modelId="{3681CF21-B5F5-4C64-8321-A0C546D20CB7}" type="presParOf" srcId="{C1F9EFA5-11B9-4B58-857B-7C563C2DB3AB}" destId="{33FCD131-8F34-4A36-BF83-2EDA8674498B}" srcOrd="1" destOrd="0" presId="urn:microsoft.com/office/officeart/2005/8/layout/hierarchy6"/>
    <dgm:cxn modelId="{43982236-5C4F-4E73-94EA-031097B976FF}" type="presParOf" srcId="{33FCD131-8F34-4A36-BF83-2EDA8674498B}" destId="{DAB1F095-B042-4761-8EA9-E8FB6946321E}" srcOrd="0" destOrd="0" presId="urn:microsoft.com/office/officeart/2005/8/layout/hierarchy6"/>
    <dgm:cxn modelId="{3234FAD1-AAF6-42FE-8D64-969E19F0275E}" type="presParOf" srcId="{33FCD131-8F34-4A36-BF83-2EDA8674498B}" destId="{0845273E-04C6-419F-BA45-E2509D7BC158}" srcOrd="1" destOrd="0" presId="urn:microsoft.com/office/officeart/2005/8/layout/hierarchy6"/>
    <dgm:cxn modelId="{5B08FFD3-B8C6-4DF5-9903-E2A3E6260FFF}" type="presParOf" srcId="{0845273E-04C6-419F-BA45-E2509D7BC158}" destId="{92BA1D3A-3B44-4B68-B1F6-2A756F3A1F63}" srcOrd="0" destOrd="0" presId="urn:microsoft.com/office/officeart/2005/8/layout/hierarchy6"/>
    <dgm:cxn modelId="{118A72CF-2C7E-48D3-9E40-2086307A3DA1}" type="presParOf" srcId="{0845273E-04C6-419F-BA45-E2509D7BC158}" destId="{2D40050D-8176-4F00-AD5D-50CD163810E1}" srcOrd="1" destOrd="0" presId="urn:microsoft.com/office/officeart/2005/8/layout/hierarchy6"/>
    <dgm:cxn modelId="{E1A0E2F8-DB2F-437E-AB65-B539BB37F91D}" type="presParOf" srcId="{2D40050D-8176-4F00-AD5D-50CD163810E1}" destId="{7B1B136E-091A-42AE-86DB-E5F27F1D03F2}" srcOrd="0" destOrd="0" presId="urn:microsoft.com/office/officeart/2005/8/layout/hierarchy6"/>
    <dgm:cxn modelId="{C6B99DF8-3D13-4BAF-9F57-B09D9D88B802}" type="presParOf" srcId="{2D40050D-8176-4F00-AD5D-50CD163810E1}" destId="{8011314A-F2AE-4A70-BE8E-52EDAE85A5BB}" srcOrd="1" destOrd="0" presId="urn:microsoft.com/office/officeart/2005/8/layout/hierarchy6"/>
    <dgm:cxn modelId="{946DB573-D1B7-4510-BB2D-C696DC695436}" type="presParOf" srcId="{8011314A-F2AE-4A70-BE8E-52EDAE85A5BB}" destId="{7A4A7572-B6E6-4B1D-82F4-23C228D5AE76}" srcOrd="0" destOrd="0" presId="urn:microsoft.com/office/officeart/2005/8/layout/hierarchy6"/>
    <dgm:cxn modelId="{878D3424-6628-47BA-8E7A-3379E164BE8B}" type="presParOf" srcId="{8011314A-F2AE-4A70-BE8E-52EDAE85A5BB}" destId="{8B936BF0-808F-4F8C-B8B4-698E9A82FA68}" srcOrd="1" destOrd="0" presId="urn:microsoft.com/office/officeart/2005/8/layout/hierarchy6"/>
    <dgm:cxn modelId="{D09BEF90-ED98-4FC4-9FE5-B3335ABC68F5}" type="presParOf" srcId="{8B936BF0-808F-4F8C-B8B4-698E9A82FA68}" destId="{C328D836-FA06-4700-A71D-433A1783DF10}" srcOrd="0" destOrd="0" presId="urn:microsoft.com/office/officeart/2005/8/layout/hierarchy6"/>
    <dgm:cxn modelId="{2C6ECB34-8191-4446-A606-A32AE45A9947}" type="presParOf" srcId="{8B936BF0-808F-4F8C-B8B4-698E9A82FA68}" destId="{5BFF54DF-3D74-4030-B12D-5071B9C66041}" srcOrd="1" destOrd="0" presId="urn:microsoft.com/office/officeart/2005/8/layout/hierarchy6"/>
    <dgm:cxn modelId="{E6AED482-998E-41AA-9E67-A67ACA2D55A6}" type="presParOf" srcId="{5BFF54DF-3D74-4030-B12D-5071B9C66041}" destId="{CFF5F7D6-2A85-4A2F-9861-FB7B9C67FD7C}" srcOrd="0" destOrd="0" presId="urn:microsoft.com/office/officeart/2005/8/layout/hierarchy6"/>
    <dgm:cxn modelId="{6CB8E3A5-15A8-48EB-8695-A99594691EFC}" type="presParOf" srcId="{5BFF54DF-3D74-4030-B12D-5071B9C66041}" destId="{C14BC7D8-3C49-4CD1-ADD8-DE2F998E2544}" srcOrd="1" destOrd="0" presId="urn:microsoft.com/office/officeart/2005/8/layout/hierarchy6"/>
    <dgm:cxn modelId="{0EF28A18-2DAB-401B-8A87-26E5A06CC46B}" type="presParOf" srcId="{C14BC7D8-3C49-4CD1-ADD8-DE2F998E2544}" destId="{024ECE9B-5907-43F8-AF21-BFB67D00BCC9}" srcOrd="0" destOrd="0" presId="urn:microsoft.com/office/officeart/2005/8/layout/hierarchy6"/>
    <dgm:cxn modelId="{D0CD820C-B013-4A4C-85D9-68841B116E86}" type="presParOf" srcId="{C14BC7D8-3C49-4CD1-ADD8-DE2F998E2544}" destId="{376FD4B4-42BF-4280-A235-735B766DDF96}" srcOrd="1" destOrd="0" presId="urn:microsoft.com/office/officeart/2005/8/layout/hierarchy6"/>
    <dgm:cxn modelId="{3B6528DD-F3AF-4286-9650-4DF4B1CFFBD6}" type="presParOf" srcId="{8011314A-F2AE-4A70-BE8E-52EDAE85A5BB}" destId="{2AF34BF0-53BD-4736-A2EE-CD60F1742F6D}" srcOrd="2" destOrd="0" presId="urn:microsoft.com/office/officeart/2005/8/layout/hierarchy6"/>
    <dgm:cxn modelId="{F610D8F5-59A0-45D9-8E45-32D1BC924CAE}" type="presParOf" srcId="{8011314A-F2AE-4A70-BE8E-52EDAE85A5BB}" destId="{A4835878-7014-4316-B0EE-17E753CEC034}" srcOrd="3" destOrd="0" presId="urn:microsoft.com/office/officeart/2005/8/layout/hierarchy6"/>
    <dgm:cxn modelId="{481A253C-D981-4961-AC3A-FCDA1836AF31}" type="presParOf" srcId="{A4835878-7014-4316-B0EE-17E753CEC034}" destId="{E2867311-F3C3-441F-A44D-E395F1628851}" srcOrd="0" destOrd="0" presId="urn:microsoft.com/office/officeart/2005/8/layout/hierarchy6"/>
    <dgm:cxn modelId="{7CCAE7E4-0512-41B1-8D18-5F964CD3D5EB}" type="presParOf" srcId="{A4835878-7014-4316-B0EE-17E753CEC034}" destId="{44DD6D7B-5DE8-489F-AD0F-488CCDF12730}" srcOrd="1" destOrd="0" presId="urn:microsoft.com/office/officeart/2005/8/layout/hierarchy6"/>
    <dgm:cxn modelId="{5E8571E4-2298-494F-A83A-0F65024BB53E}" type="presParOf" srcId="{44DD6D7B-5DE8-489F-AD0F-488CCDF12730}" destId="{854C2DEF-B1CB-41EF-B8D7-88A67D44B6F4}" srcOrd="0" destOrd="0" presId="urn:microsoft.com/office/officeart/2005/8/layout/hierarchy6"/>
    <dgm:cxn modelId="{008914D3-42C0-466A-AF6A-5E4EB04741E2}" type="presParOf" srcId="{44DD6D7B-5DE8-489F-AD0F-488CCDF12730}" destId="{5870D153-E1B5-4076-AB03-E96674FE731C}" srcOrd="1" destOrd="0" presId="urn:microsoft.com/office/officeart/2005/8/layout/hierarchy6"/>
    <dgm:cxn modelId="{E710887E-F7DB-4AE3-8C8E-C7D020C73F6A}" type="presParOf" srcId="{5870D153-E1B5-4076-AB03-E96674FE731C}" destId="{0DB7CE21-0C23-453B-92A5-BC7CBDECD541}" srcOrd="0" destOrd="0" presId="urn:microsoft.com/office/officeart/2005/8/layout/hierarchy6"/>
    <dgm:cxn modelId="{D9AF895E-FE55-403C-9155-1168D927D405}" type="presParOf" srcId="{5870D153-E1B5-4076-AB03-E96674FE731C}" destId="{0611F73B-60D9-4233-B9AC-001E9C269F1B}" srcOrd="1" destOrd="0" presId="urn:microsoft.com/office/officeart/2005/8/layout/hierarchy6"/>
    <dgm:cxn modelId="{17BEE46C-ECFF-444D-92D6-B96AF95036F4}" type="presParOf" srcId="{0E39E65D-93E4-4C11-9958-252D7A022110}" destId="{735B237C-4E8A-48CF-BB29-CFDA73037653}" srcOrd="2" destOrd="0" presId="urn:microsoft.com/office/officeart/2005/8/layout/hierarchy6"/>
    <dgm:cxn modelId="{F8BAD9A0-84F9-4BBA-9ACB-0DB8699C92B4}" type="presParOf" srcId="{0E39E65D-93E4-4C11-9958-252D7A022110}" destId="{793AA7CC-91F9-4CF6-A070-26D3F14F4F22}" srcOrd="3" destOrd="0" presId="urn:microsoft.com/office/officeart/2005/8/layout/hierarchy6"/>
    <dgm:cxn modelId="{1B45B370-A69A-4D73-83D0-923623676CDA}" type="presParOf" srcId="{793AA7CC-91F9-4CF6-A070-26D3F14F4F22}" destId="{81AACCDB-FEC5-4EEC-9B2C-F59AD122C242}" srcOrd="0" destOrd="0" presId="urn:microsoft.com/office/officeart/2005/8/layout/hierarchy6"/>
    <dgm:cxn modelId="{72A68E53-F815-4995-91A1-B628210AC852}" type="presParOf" srcId="{793AA7CC-91F9-4CF6-A070-26D3F14F4F22}" destId="{B9899291-1322-4AAC-BB4D-2C4C7D0757E3}" srcOrd="1" destOrd="0" presId="urn:microsoft.com/office/officeart/2005/8/layout/hierarchy6"/>
    <dgm:cxn modelId="{A507FE1E-DB93-451A-B03E-E2D5B85EE9F9}" type="presParOf" srcId="{B9899291-1322-4AAC-BB4D-2C4C7D0757E3}" destId="{94203AF7-2B9A-4934-94EF-DB19C98E71C0}" srcOrd="0" destOrd="0" presId="urn:microsoft.com/office/officeart/2005/8/layout/hierarchy6"/>
    <dgm:cxn modelId="{E02230C6-9871-49D8-BD73-BEF1D085734F}" type="presParOf" srcId="{B9899291-1322-4AAC-BB4D-2C4C7D0757E3}" destId="{AC480338-4C8A-4820-897B-1A691CF6034F}" srcOrd="1" destOrd="0" presId="urn:microsoft.com/office/officeart/2005/8/layout/hierarchy6"/>
    <dgm:cxn modelId="{3753F5D2-9784-4596-B4BD-64C6E5E318FE}" type="presParOf" srcId="{AC480338-4C8A-4820-897B-1A691CF6034F}" destId="{C57878A7-E67E-497F-ADED-82219AEABBF8}" srcOrd="0" destOrd="0" presId="urn:microsoft.com/office/officeart/2005/8/layout/hierarchy6"/>
    <dgm:cxn modelId="{7976C03F-5490-4465-93D4-BADF12022731}" type="presParOf" srcId="{AC480338-4C8A-4820-897B-1A691CF6034F}" destId="{2863E91F-1B05-4710-853F-904FB9F7D55F}" srcOrd="1" destOrd="0" presId="urn:microsoft.com/office/officeart/2005/8/layout/hierarchy6"/>
    <dgm:cxn modelId="{BE1A5F08-504F-46C5-B560-2E60CA5BEAFF}" type="presParOf" srcId="{B59A5B96-E99B-4758-AC6E-493740026967}" destId="{72F847E0-3560-4182-B35D-CEE69C314693}" srcOrd="2" destOrd="0" presId="urn:microsoft.com/office/officeart/2005/8/layout/hierarchy6"/>
    <dgm:cxn modelId="{B17346A0-CF78-4741-AB84-917FA1B6420B}" type="presParOf" srcId="{B59A5B96-E99B-4758-AC6E-493740026967}" destId="{8B035C45-6E3A-4F82-850A-35C2D1827EF5}" srcOrd="3" destOrd="0" presId="urn:microsoft.com/office/officeart/2005/8/layout/hierarchy6"/>
    <dgm:cxn modelId="{A9FDFFA1-12A4-4741-AC88-185FB834BCEE}" type="presParOf" srcId="{8B035C45-6E3A-4F82-850A-35C2D1827EF5}" destId="{521A834D-7EE0-4242-BF7A-29AE5D1877AD}" srcOrd="0" destOrd="0" presId="urn:microsoft.com/office/officeart/2005/8/layout/hierarchy6"/>
    <dgm:cxn modelId="{65AE83B5-1E04-4953-A212-5807A707A601}" type="presParOf" srcId="{8B035C45-6E3A-4F82-850A-35C2D1827EF5}" destId="{C8427156-0FDF-4EB5-83C9-1E559574BC2D}" srcOrd="1" destOrd="0" presId="urn:microsoft.com/office/officeart/2005/8/layout/hierarchy6"/>
    <dgm:cxn modelId="{264B4923-0FB9-4A0D-B1A8-FEBCEF03BEB4}" type="presParOf" srcId="{C8427156-0FDF-4EB5-83C9-1E559574BC2D}" destId="{234E7679-8D8E-4D6B-B757-EB94E191B303}" srcOrd="0" destOrd="0" presId="urn:microsoft.com/office/officeart/2005/8/layout/hierarchy6"/>
    <dgm:cxn modelId="{FD4EA393-1997-4FC8-BBBC-F3FB282CA29F}" type="presParOf" srcId="{C8427156-0FDF-4EB5-83C9-1E559574BC2D}" destId="{16DB5BC8-F389-4D70-B3AD-C6852B9EDCC9}" srcOrd="1" destOrd="0" presId="urn:microsoft.com/office/officeart/2005/8/layout/hierarchy6"/>
    <dgm:cxn modelId="{7A8096F0-AF18-4794-ABBD-89DC234EFD71}" type="presParOf" srcId="{16DB5BC8-F389-4D70-B3AD-C6852B9EDCC9}" destId="{E60A4CB8-3ECE-4DCC-B45A-A3D666DEB774}" srcOrd="0" destOrd="0" presId="urn:microsoft.com/office/officeart/2005/8/layout/hierarchy6"/>
    <dgm:cxn modelId="{3BC706CD-EC06-4FB0-9BF7-71BC2BDC1D77}" type="presParOf" srcId="{16DB5BC8-F389-4D70-B3AD-C6852B9EDCC9}" destId="{F4D15C05-7B89-4EC0-9F3E-C019A2C1018A}" srcOrd="1" destOrd="0" presId="urn:microsoft.com/office/officeart/2005/8/layout/hierarchy6"/>
    <dgm:cxn modelId="{D116AD9A-A820-4200-A67E-E8A3AEFBF840}" type="presParOf" srcId="{C7E6DF73-B93E-48FB-BE9D-3F5B3A20ED04}" destId="{1D0015AD-9FD4-42AF-B5AB-C787DF5D5580}" srcOrd="1" destOrd="0" presId="urn:microsoft.com/office/officeart/2005/8/layout/hierarchy6"/>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5E340AD-DBD5-4DE6-9ED1-01E05AE9BE40}">
      <dsp:nvSpPr>
        <dsp:cNvPr id="0" name=""/>
        <dsp:cNvSpPr/>
      </dsp:nvSpPr>
      <dsp:spPr>
        <a:xfrm>
          <a:off x="1361230" y="717"/>
          <a:ext cx="1637459" cy="658247"/>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rtl="1">
            <a:lnSpc>
              <a:spcPct val="90000"/>
            </a:lnSpc>
            <a:spcBef>
              <a:spcPct val="0"/>
            </a:spcBef>
            <a:spcAft>
              <a:spcPct val="35000"/>
            </a:spcAft>
          </a:pPr>
          <a:r>
            <a:rPr lang="fa-IR" sz="700" kern="1200">
              <a:solidFill>
                <a:sysClr val="windowText" lastClr="000000">
                  <a:hueOff val="0"/>
                  <a:satOff val="0"/>
                  <a:lumOff val="0"/>
                  <a:alphaOff val="0"/>
                </a:sysClr>
              </a:solidFill>
              <a:latin typeface="Calibri"/>
              <a:ea typeface="+mn-ea"/>
              <a:cs typeface="B Nazanin" pitchFamily="2" charset="-78"/>
            </a:rPr>
            <a:t>افراد در فاصله 50 تا 69سال توسط </a:t>
          </a:r>
          <a:r>
            <a:rPr lang="fa-IR" sz="700" b="1" kern="1200">
              <a:solidFill>
                <a:sysClr val="windowText" lastClr="000000">
                  <a:hueOff val="0"/>
                  <a:satOff val="0"/>
                  <a:lumOff val="0"/>
                  <a:alphaOff val="0"/>
                </a:sysClr>
              </a:solidFill>
              <a:latin typeface="Calibri"/>
              <a:ea typeface="+mn-ea"/>
              <a:cs typeface="B Nazanin" pitchFamily="2" charset="-78"/>
            </a:rPr>
            <a:t>بهورز/مراقب سلامت،</a:t>
          </a:r>
          <a:r>
            <a:rPr lang="fa-IR" sz="700" kern="1200">
              <a:solidFill>
                <a:sysClr val="windowText" lastClr="000000">
                  <a:hueOff val="0"/>
                  <a:satOff val="0"/>
                  <a:lumOff val="0"/>
                  <a:alphaOff val="0"/>
                </a:sysClr>
              </a:solidFill>
              <a:latin typeface="Calibri"/>
              <a:ea typeface="+mn-ea"/>
              <a:cs typeface="B Nazanin" pitchFamily="2" charset="-78"/>
            </a:rPr>
            <a:t> از نظر دارا بودن علایم و سوابق زیر بررسی و آزمون </a:t>
          </a:r>
          <a:r>
            <a:rPr lang="en-US" sz="700" kern="1200">
              <a:solidFill>
                <a:sysClr val="windowText" lastClr="000000">
                  <a:hueOff val="0"/>
                  <a:satOff val="0"/>
                  <a:lumOff val="0"/>
                  <a:alphaOff val="0"/>
                </a:sysClr>
              </a:solidFill>
              <a:latin typeface="Calibri"/>
              <a:ea typeface="+mn-ea"/>
              <a:cs typeface="B Nazanin" pitchFamily="2" charset="-78"/>
            </a:rPr>
            <a:t>FIT</a:t>
          </a:r>
          <a:r>
            <a:rPr lang="fa-IR" sz="700" kern="1200">
              <a:solidFill>
                <a:sysClr val="windowText" lastClr="000000">
                  <a:hueOff val="0"/>
                  <a:satOff val="0"/>
                  <a:lumOff val="0"/>
                  <a:alphaOff val="0"/>
                </a:sysClr>
              </a:solidFill>
              <a:latin typeface="Calibri"/>
              <a:ea typeface="+mn-ea"/>
              <a:cs typeface="B Nazanin" pitchFamily="2" charset="-78"/>
            </a:rPr>
            <a:t> انجام می شود</a:t>
          </a:r>
          <a:r>
            <a:rPr lang="fa-IR" sz="700" kern="1200" baseline="30000">
              <a:solidFill>
                <a:sysClr val="windowText" lastClr="000000">
                  <a:hueOff val="0"/>
                  <a:satOff val="0"/>
                  <a:lumOff val="0"/>
                  <a:alphaOff val="0"/>
                </a:sysClr>
              </a:solidFill>
              <a:latin typeface="Calibri"/>
              <a:ea typeface="+mn-ea"/>
              <a:cs typeface="B Nazanin" pitchFamily="2" charset="-78"/>
            </a:rPr>
            <a:t>1</a:t>
          </a:r>
          <a:endParaRPr lang="en-US" sz="700" kern="1200">
            <a:solidFill>
              <a:sysClr val="windowText" lastClr="000000">
                <a:hueOff val="0"/>
                <a:satOff val="0"/>
                <a:lumOff val="0"/>
                <a:alphaOff val="0"/>
              </a:sysClr>
            </a:solidFill>
            <a:latin typeface="Calibri"/>
            <a:ea typeface="+mn-ea"/>
            <a:cs typeface="+mn-cs"/>
          </a:endParaRPr>
        </a:p>
      </dsp:txBody>
      <dsp:txXfrm>
        <a:off x="1601030" y="97115"/>
        <a:ext cx="1157859" cy="465451"/>
      </dsp:txXfrm>
    </dsp:sp>
    <dsp:sp modelId="{136DDDDF-AC19-4EB3-B892-9872EFB95B26}">
      <dsp:nvSpPr>
        <dsp:cNvPr id="0" name=""/>
        <dsp:cNvSpPr/>
      </dsp:nvSpPr>
      <dsp:spPr>
        <a:xfrm>
          <a:off x="2134239" y="658965"/>
          <a:ext cx="91440" cy="102049"/>
        </a:xfrm>
        <a:custGeom>
          <a:avLst/>
          <a:gdLst/>
          <a:ahLst/>
          <a:cxnLst/>
          <a:rect l="0" t="0" r="0" b="0"/>
          <a:pathLst>
            <a:path>
              <a:moveTo>
                <a:pt x="45720" y="0"/>
              </a:moveTo>
              <a:lnTo>
                <a:pt x="45720" y="171990"/>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4E9FE9A-D7D3-49B5-932A-5EB0CAD9224F}">
      <dsp:nvSpPr>
        <dsp:cNvPr id="0" name=""/>
        <dsp:cNvSpPr/>
      </dsp:nvSpPr>
      <dsp:spPr>
        <a:xfrm>
          <a:off x="619977" y="761014"/>
          <a:ext cx="3119965" cy="1396637"/>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r" defTabSz="311150" rtl="1">
            <a:lnSpc>
              <a:spcPct val="90000"/>
            </a:lnSpc>
            <a:spcBef>
              <a:spcPct val="0"/>
            </a:spcBef>
            <a:spcAft>
              <a:spcPct val="35000"/>
            </a:spcAft>
          </a:pPr>
          <a:r>
            <a:rPr lang="fa-IR" sz="700" b="1" kern="1200">
              <a:solidFill>
                <a:sysClr val="windowText" lastClr="000000">
                  <a:hueOff val="0"/>
                  <a:satOff val="0"/>
                  <a:lumOff val="0"/>
                  <a:alphaOff val="0"/>
                </a:sysClr>
              </a:solidFill>
              <a:latin typeface="Calibri"/>
              <a:ea typeface="+mn-ea"/>
              <a:cs typeface="B Nazanin" pitchFamily="2" charset="-78"/>
            </a:rPr>
            <a:t># آیا فرد سابقه فردی سرطان، ادنوم یا بیماری التهابی روده بزرگ را دارد؟</a:t>
          </a:r>
        </a:p>
        <a:p>
          <a:pPr lvl="0" algn="r" defTabSz="311150" rtl="1">
            <a:lnSpc>
              <a:spcPct val="90000"/>
            </a:lnSpc>
            <a:spcBef>
              <a:spcPct val="0"/>
            </a:spcBef>
            <a:spcAft>
              <a:spcPct val="35000"/>
            </a:spcAft>
          </a:pPr>
          <a:r>
            <a:rPr lang="fa-IR" sz="700" b="1" kern="1200">
              <a:solidFill>
                <a:sysClr val="windowText" lastClr="000000">
                  <a:hueOff val="0"/>
                  <a:satOff val="0"/>
                  <a:lumOff val="0"/>
                  <a:alphaOff val="0"/>
                </a:sysClr>
              </a:solidFill>
              <a:latin typeface="Calibri"/>
              <a:ea typeface="+mn-ea"/>
              <a:cs typeface="B Nazanin" pitchFamily="2" charset="-78"/>
            </a:rPr>
            <a:t># آیا فرد سابقه خانوادگی سرطان روده بزرگ دارد؟</a:t>
          </a:r>
        </a:p>
        <a:p>
          <a:pPr lvl="0" algn="r" defTabSz="311150" rtl="1">
            <a:lnSpc>
              <a:spcPct val="90000"/>
            </a:lnSpc>
            <a:spcBef>
              <a:spcPct val="0"/>
            </a:spcBef>
            <a:spcAft>
              <a:spcPct val="35000"/>
            </a:spcAft>
          </a:pPr>
          <a:r>
            <a:rPr lang="fa-IR" sz="700" b="1" kern="1200">
              <a:solidFill>
                <a:sysClr val="windowText" lastClr="000000">
                  <a:hueOff val="0"/>
                  <a:satOff val="0"/>
                  <a:lumOff val="0"/>
                  <a:alphaOff val="0"/>
                </a:sysClr>
              </a:solidFill>
              <a:latin typeface="Calibri"/>
              <a:ea typeface="+mn-ea"/>
              <a:cs typeface="B Nazanin" pitchFamily="2" charset="-78"/>
            </a:rPr>
            <a:t># آیا فرد هر یک از علایم بندهای 1، 2 یا 3 را دارد؟ </a:t>
          </a:r>
        </a:p>
        <a:p>
          <a:pPr lvl="0" algn="r" defTabSz="311150" rtl="1">
            <a:lnSpc>
              <a:spcPct val="90000"/>
            </a:lnSpc>
            <a:spcBef>
              <a:spcPct val="0"/>
            </a:spcBef>
            <a:spcAft>
              <a:spcPct val="35000"/>
            </a:spcAft>
          </a:pPr>
          <a:r>
            <a:rPr lang="fa-IR" sz="700" kern="1200">
              <a:solidFill>
                <a:sysClr val="windowText" lastClr="000000">
                  <a:hueOff val="0"/>
                  <a:satOff val="0"/>
                  <a:lumOff val="0"/>
                  <a:alphaOff val="0"/>
                </a:sysClr>
              </a:solidFill>
              <a:latin typeface="Calibri"/>
              <a:ea typeface="+mn-ea"/>
              <a:cs typeface="B Nazanin" panose="00000400000000000000" pitchFamily="2" charset="-78"/>
            </a:rPr>
            <a:t>1. خونریزی دستگاه گوارش تحتانی در طی یک ماه اخیر</a:t>
          </a:r>
        </a:p>
        <a:p>
          <a:pPr lvl="0" algn="r" defTabSz="311150" rtl="1">
            <a:lnSpc>
              <a:spcPct val="90000"/>
            </a:lnSpc>
            <a:spcBef>
              <a:spcPct val="0"/>
            </a:spcBef>
            <a:spcAft>
              <a:spcPct val="35000"/>
            </a:spcAft>
          </a:pPr>
          <a:r>
            <a:rPr lang="fa-IR" sz="700" kern="1200">
              <a:solidFill>
                <a:sysClr val="windowText" lastClr="000000">
                  <a:hueOff val="0"/>
                  <a:satOff val="0"/>
                  <a:lumOff val="0"/>
                  <a:alphaOff val="0"/>
                </a:sysClr>
              </a:solidFill>
              <a:latin typeface="Calibri"/>
              <a:ea typeface="+mn-ea"/>
              <a:cs typeface="B Nazanin" panose="00000400000000000000" pitchFamily="2" charset="-78"/>
            </a:rPr>
            <a:t>2. یبوست در طی یک ماه اخیر (با یا بدون اسهال، درد شکم و احساس پر بودن مقعد پس از اجابت مزاج)</a:t>
          </a:r>
          <a:endParaRPr lang="en-US" sz="700" kern="1200">
            <a:solidFill>
              <a:sysClr val="windowText" lastClr="000000">
                <a:hueOff val="0"/>
                <a:satOff val="0"/>
                <a:lumOff val="0"/>
                <a:alphaOff val="0"/>
              </a:sysClr>
            </a:solidFill>
            <a:latin typeface="Calibri"/>
            <a:ea typeface="+mn-ea"/>
            <a:cs typeface="B Nazanin" panose="00000400000000000000" pitchFamily="2" charset="-78"/>
          </a:endParaRPr>
        </a:p>
        <a:p>
          <a:pPr lvl="0" algn="r" defTabSz="311150" rtl="1">
            <a:lnSpc>
              <a:spcPct val="90000"/>
            </a:lnSpc>
            <a:spcBef>
              <a:spcPct val="0"/>
            </a:spcBef>
            <a:spcAft>
              <a:spcPct val="35000"/>
            </a:spcAft>
          </a:pPr>
          <a:r>
            <a:rPr lang="fa-IR" sz="700" kern="1200">
              <a:solidFill>
                <a:sysClr val="windowText" lastClr="000000">
                  <a:hueOff val="0"/>
                  <a:satOff val="0"/>
                  <a:lumOff val="0"/>
                  <a:alphaOff val="0"/>
                </a:sysClr>
              </a:solidFill>
              <a:latin typeface="Calibri"/>
              <a:ea typeface="+mn-ea"/>
              <a:cs typeface="B Nazanin" panose="00000400000000000000" pitchFamily="2" charset="-78"/>
            </a:rPr>
            <a:t>3. کاهش بیش از ده درصد وزن بدن در طی شش ماه</a:t>
          </a:r>
        </a:p>
        <a:p>
          <a:pPr lvl="0" algn="r" defTabSz="311150" rtl="1">
            <a:lnSpc>
              <a:spcPct val="90000"/>
            </a:lnSpc>
            <a:spcBef>
              <a:spcPct val="0"/>
            </a:spcBef>
            <a:spcAft>
              <a:spcPct val="35000"/>
            </a:spcAft>
          </a:pPr>
          <a:r>
            <a:rPr lang="fa-IR" sz="700" b="1" kern="1200">
              <a:solidFill>
                <a:sysClr val="windowText" lastClr="000000">
                  <a:hueOff val="0"/>
                  <a:satOff val="0"/>
                  <a:lumOff val="0"/>
                  <a:alphaOff val="0"/>
                </a:sysClr>
              </a:solidFill>
              <a:latin typeface="Calibri"/>
              <a:ea typeface="+mn-ea"/>
              <a:cs typeface="B Nazanin" pitchFamily="2" charset="-78"/>
            </a:rPr>
            <a:t># آیا تست </a:t>
          </a:r>
          <a:r>
            <a:rPr lang="en-US" sz="700" b="1" kern="1200">
              <a:solidFill>
                <a:sysClr val="windowText" lastClr="000000">
                  <a:hueOff val="0"/>
                  <a:satOff val="0"/>
                  <a:lumOff val="0"/>
                  <a:alphaOff val="0"/>
                </a:sysClr>
              </a:solidFill>
              <a:latin typeface="Calibri"/>
              <a:ea typeface="+mn-ea"/>
              <a:cs typeface="B Nazanin" pitchFamily="2" charset="-78"/>
            </a:rPr>
            <a:t>FIT</a:t>
          </a:r>
          <a:r>
            <a:rPr lang="fa-IR" sz="700" b="1" kern="1200">
              <a:solidFill>
                <a:sysClr val="windowText" lastClr="000000">
                  <a:hueOff val="0"/>
                  <a:satOff val="0"/>
                  <a:lumOff val="0"/>
                  <a:alphaOff val="0"/>
                </a:sysClr>
              </a:solidFill>
              <a:latin typeface="Calibri"/>
              <a:ea typeface="+mn-ea"/>
              <a:cs typeface="B Nazanin" pitchFamily="2" charset="-78"/>
            </a:rPr>
            <a:t> مثبت است؟ </a:t>
          </a:r>
          <a:endParaRPr lang="en-US" sz="700" kern="1200">
            <a:solidFill>
              <a:sysClr val="windowText" lastClr="000000">
                <a:hueOff val="0"/>
                <a:satOff val="0"/>
                <a:lumOff val="0"/>
                <a:alphaOff val="0"/>
              </a:sysClr>
            </a:solidFill>
            <a:latin typeface="Calibri"/>
            <a:ea typeface="+mn-ea"/>
            <a:cs typeface="B Nazanin" pitchFamily="2" charset="-78"/>
          </a:endParaRPr>
        </a:p>
      </dsp:txBody>
      <dsp:txXfrm>
        <a:off x="660883" y="801920"/>
        <a:ext cx="3038153" cy="1314825"/>
      </dsp:txXfrm>
    </dsp:sp>
    <dsp:sp modelId="{BBCDA4EF-C272-414C-BBEE-68CD0F5F4B75}">
      <dsp:nvSpPr>
        <dsp:cNvPr id="0" name=""/>
        <dsp:cNvSpPr/>
      </dsp:nvSpPr>
      <dsp:spPr>
        <a:xfrm>
          <a:off x="1057055" y="2157652"/>
          <a:ext cx="1122904" cy="102049"/>
        </a:xfrm>
        <a:custGeom>
          <a:avLst/>
          <a:gdLst/>
          <a:ahLst/>
          <a:cxnLst/>
          <a:rect l="0" t="0" r="0" b="0"/>
          <a:pathLst>
            <a:path>
              <a:moveTo>
                <a:pt x="1113324" y="0"/>
              </a:moveTo>
              <a:lnTo>
                <a:pt x="1113324" y="85995"/>
              </a:lnTo>
              <a:lnTo>
                <a:pt x="0" y="85995"/>
              </a:lnTo>
              <a:lnTo>
                <a:pt x="0" y="171990"/>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3AFA21B-D582-4D71-9338-0158ED5A2B0B}">
      <dsp:nvSpPr>
        <dsp:cNvPr id="0" name=""/>
        <dsp:cNvSpPr/>
      </dsp:nvSpPr>
      <dsp:spPr>
        <a:xfrm>
          <a:off x="774903" y="2259702"/>
          <a:ext cx="564304" cy="321599"/>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همه موارد منفی است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915979" y="2340102"/>
        <a:ext cx="282152" cy="160799"/>
      </dsp:txXfrm>
    </dsp:sp>
    <dsp:sp modelId="{1647818C-8284-48EC-A816-C5779470785C}">
      <dsp:nvSpPr>
        <dsp:cNvPr id="0" name=""/>
        <dsp:cNvSpPr/>
      </dsp:nvSpPr>
      <dsp:spPr>
        <a:xfrm>
          <a:off x="1011335" y="2581301"/>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78FB4F0-DAE9-4F0B-AA85-8390C1B4C1F0}">
      <dsp:nvSpPr>
        <dsp:cNvPr id="0" name=""/>
        <dsp:cNvSpPr/>
      </dsp:nvSpPr>
      <dsp:spPr>
        <a:xfrm>
          <a:off x="599363" y="2683351"/>
          <a:ext cx="915384" cy="372577"/>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i="0" kern="1200">
              <a:solidFill>
                <a:sysClr val="windowText" lastClr="000000">
                  <a:hueOff val="0"/>
                  <a:satOff val="0"/>
                  <a:lumOff val="0"/>
                  <a:alphaOff val="0"/>
                </a:sysClr>
              </a:solidFill>
              <a:latin typeface="Calibri"/>
              <a:ea typeface="+mn-ea"/>
              <a:cs typeface="B Nazanin" panose="00000400000000000000" pitchFamily="2" charset="-78"/>
            </a:rPr>
            <a:t>خودمراقبتی و ارزیابی دوباره </a:t>
          </a:r>
        </a:p>
        <a:p>
          <a:pPr lvl="0" algn="ctr" defTabSz="222250">
            <a:lnSpc>
              <a:spcPct val="90000"/>
            </a:lnSpc>
            <a:spcBef>
              <a:spcPct val="0"/>
            </a:spcBef>
            <a:spcAft>
              <a:spcPct val="35000"/>
            </a:spcAft>
          </a:pPr>
          <a:r>
            <a:rPr lang="fa-IR" sz="500" i="0" kern="1200">
              <a:solidFill>
                <a:sysClr val="windowText" lastClr="000000">
                  <a:hueOff val="0"/>
                  <a:satOff val="0"/>
                  <a:lumOff val="0"/>
                  <a:alphaOff val="0"/>
                </a:sysClr>
              </a:solidFill>
              <a:latin typeface="Calibri"/>
              <a:ea typeface="+mn-ea"/>
              <a:cs typeface="B Nazanin" panose="00000400000000000000" pitchFamily="2" charset="-78"/>
            </a:rPr>
            <a:t>هر دو سال تا 70 سالگی</a:t>
          </a:r>
          <a:endParaRPr lang="en-US" sz="500" kern="1200">
            <a:solidFill>
              <a:sysClr val="windowText" lastClr="000000">
                <a:hueOff val="0"/>
                <a:satOff val="0"/>
                <a:lumOff val="0"/>
                <a:alphaOff val="0"/>
              </a:sysClr>
            </a:solidFill>
            <a:latin typeface="Calibri"/>
            <a:ea typeface="+mn-ea"/>
            <a:cs typeface="+mn-cs"/>
          </a:endParaRPr>
        </a:p>
      </dsp:txBody>
      <dsp:txXfrm>
        <a:off x="733418" y="2737914"/>
        <a:ext cx="647274" cy="263451"/>
      </dsp:txXfrm>
    </dsp:sp>
    <dsp:sp modelId="{7DD6BAB5-3497-425C-BC90-75FF8596D7E8}">
      <dsp:nvSpPr>
        <dsp:cNvPr id="0" name=""/>
        <dsp:cNvSpPr/>
      </dsp:nvSpPr>
      <dsp:spPr>
        <a:xfrm>
          <a:off x="2179959" y="2157652"/>
          <a:ext cx="1179482" cy="181969"/>
        </a:xfrm>
        <a:custGeom>
          <a:avLst/>
          <a:gdLst/>
          <a:ahLst/>
          <a:cxnLst/>
          <a:rect l="0" t="0" r="0" b="0"/>
          <a:pathLst>
            <a:path>
              <a:moveTo>
                <a:pt x="0" y="0"/>
              </a:moveTo>
              <a:lnTo>
                <a:pt x="0" y="85995"/>
              </a:lnTo>
              <a:lnTo>
                <a:pt x="1113324" y="85995"/>
              </a:lnTo>
              <a:lnTo>
                <a:pt x="1113324" y="171990"/>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5DEE3D1-B71C-485C-B28D-7EB02E3579B7}">
      <dsp:nvSpPr>
        <dsp:cNvPr id="0" name=""/>
        <dsp:cNvSpPr/>
      </dsp:nvSpPr>
      <dsp:spPr>
        <a:xfrm>
          <a:off x="3056270" y="2339622"/>
          <a:ext cx="606342" cy="306023"/>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یکی از موارد مثبت است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3207856" y="2416128"/>
        <a:ext cx="303171" cy="153011"/>
      </dsp:txXfrm>
    </dsp:sp>
    <dsp:sp modelId="{D8A40886-B7D9-4721-9D43-59363356679D}">
      <dsp:nvSpPr>
        <dsp:cNvPr id="0" name=""/>
        <dsp:cNvSpPr/>
      </dsp:nvSpPr>
      <dsp:spPr>
        <a:xfrm>
          <a:off x="3311219" y="2599926"/>
          <a:ext cx="91440" cy="91440"/>
        </a:xfrm>
        <a:custGeom>
          <a:avLst/>
          <a:gdLst/>
          <a:ahLst/>
          <a:cxnLst/>
          <a:rect l="0" t="0" r="0" b="0"/>
          <a:pathLst>
            <a:path>
              <a:moveTo>
                <a:pt x="48089" y="45720"/>
              </a:moveTo>
              <a:lnTo>
                <a:pt x="48089" y="72172"/>
              </a:lnTo>
              <a:lnTo>
                <a:pt x="45720" y="72172"/>
              </a:lnTo>
              <a:lnTo>
                <a:pt x="45720" y="98624"/>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6481D9E-D82F-4A6C-8F46-0CBEFFC77697}">
      <dsp:nvSpPr>
        <dsp:cNvPr id="0" name=""/>
        <dsp:cNvSpPr/>
      </dsp:nvSpPr>
      <dsp:spPr>
        <a:xfrm>
          <a:off x="3132794" y="2701533"/>
          <a:ext cx="448289" cy="150660"/>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b="0" kern="1200">
              <a:solidFill>
                <a:sysClr val="windowText" lastClr="000000">
                  <a:hueOff val="0"/>
                  <a:satOff val="0"/>
                  <a:lumOff val="0"/>
                  <a:alphaOff val="0"/>
                </a:sysClr>
              </a:solidFill>
              <a:latin typeface="Calibri"/>
              <a:ea typeface="+mn-ea"/>
              <a:cs typeface="B Nazanin" pitchFamily="2" charset="-78"/>
            </a:rPr>
            <a:t>ارجاع به پزشک </a:t>
          </a:r>
          <a:endParaRPr lang="en-US" sz="500" kern="1200">
            <a:solidFill>
              <a:sysClr val="windowText" lastClr="000000">
                <a:hueOff val="0"/>
                <a:satOff val="0"/>
                <a:lumOff val="0"/>
                <a:alphaOff val="0"/>
              </a:sysClr>
            </a:solidFill>
            <a:latin typeface="Calibri"/>
            <a:ea typeface="+mn-ea"/>
            <a:cs typeface="+mn-cs"/>
          </a:endParaRPr>
        </a:p>
      </dsp:txBody>
      <dsp:txXfrm>
        <a:off x="3137207" y="2705946"/>
        <a:ext cx="439463" cy="141834"/>
      </dsp:txXfrm>
    </dsp:sp>
    <dsp:sp modelId="{DF396F52-566F-4E93-AA9A-2C3BD3C1BAF3}">
      <dsp:nvSpPr>
        <dsp:cNvPr id="0" name=""/>
        <dsp:cNvSpPr/>
      </dsp:nvSpPr>
      <dsp:spPr>
        <a:xfrm>
          <a:off x="3297752" y="2806474"/>
          <a:ext cx="91440" cy="91440"/>
        </a:xfrm>
        <a:custGeom>
          <a:avLst/>
          <a:gdLst/>
          <a:ahLst/>
          <a:cxnLst/>
          <a:rect l="0" t="0" r="0" b="0"/>
          <a:pathLst>
            <a:path>
              <a:moveTo>
                <a:pt x="58467" y="45720"/>
              </a:moveTo>
              <a:lnTo>
                <a:pt x="58467" y="72175"/>
              </a:lnTo>
              <a:lnTo>
                <a:pt x="45720" y="72175"/>
              </a:lnTo>
              <a:lnTo>
                <a:pt x="45720" y="98631"/>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CD2B19E-092F-4E26-9F5C-2FC4A907C0DA}">
      <dsp:nvSpPr>
        <dsp:cNvPr id="0" name=""/>
        <dsp:cNvSpPr/>
      </dsp:nvSpPr>
      <dsp:spPr>
        <a:xfrm>
          <a:off x="2958504" y="2908089"/>
          <a:ext cx="769937" cy="259420"/>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b="0" kern="1200">
              <a:solidFill>
                <a:sysClr val="windowText" lastClr="000000">
                  <a:hueOff val="0"/>
                  <a:satOff val="0"/>
                  <a:lumOff val="0"/>
                  <a:alphaOff val="0"/>
                </a:sysClr>
              </a:solidFill>
              <a:latin typeface="Calibri"/>
              <a:ea typeface="+mn-ea"/>
              <a:cs typeface="B Nazanin" pitchFamily="2" charset="-78"/>
            </a:rPr>
            <a:t>بررسی علایم</a:t>
          </a:r>
          <a:r>
            <a:rPr lang="en-US" sz="500" b="0" kern="1200">
              <a:solidFill>
                <a:sysClr val="windowText" lastClr="000000">
                  <a:hueOff val="0"/>
                  <a:satOff val="0"/>
                  <a:lumOff val="0"/>
                  <a:alphaOff val="0"/>
                </a:sysClr>
              </a:solidFill>
              <a:latin typeface="Calibri"/>
              <a:ea typeface="+mn-ea"/>
              <a:cs typeface="B Nazanin" pitchFamily="2" charset="-78"/>
            </a:rPr>
            <a:t> </a:t>
          </a:r>
          <a:r>
            <a:rPr lang="fa-IR" sz="500" b="0" kern="1200">
              <a:solidFill>
                <a:sysClr val="windowText" lastClr="000000">
                  <a:hueOff val="0"/>
                  <a:satOff val="0"/>
                  <a:lumOff val="0"/>
                  <a:alphaOff val="0"/>
                </a:sysClr>
              </a:solidFill>
              <a:latin typeface="Calibri"/>
              <a:ea typeface="+mn-ea"/>
              <a:cs typeface="B Nazanin" pitchFamily="2" charset="-78"/>
            </a:rPr>
            <a:t> و سوابق </a:t>
          </a:r>
        </a:p>
        <a:p>
          <a:pPr lvl="0" algn="ctr" defTabSz="222250" rtl="1">
            <a:lnSpc>
              <a:spcPct val="90000"/>
            </a:lnSpc>
            <a:spcBef>
              <a:spcPct val="0"/>
            </a:spcBef>
            <a:spcAft>
              <a:spcPct val="35000"/>
            </a:spcAft>
          </a:pPr>
          <a:r>
            <a:rPr lang="fa-IR" sz="500" b="0" kern="1200">
              <a:solidFill>
                <a:sysClr val="windowText" lastClr="000000">
                  <a:hueOff val="0"/>
                  <a:satOff val="0"/>
                  <a:lumOff val="0"/>
                  <a:alphaOff val="0"/>
                </a:sysClr>
              </a:solidFill>
              <a:latin typeface="Calibri"/>
              <a:ea typeface="+mn-ea"/>
              <a:cs typeface="B Nazanin" pitchFamily="2" charset="-78"/>
            </a:rPr>
            <a:t>توسط پزشک</a:t>
          </a:r>
          <a:r>
            <a:rPr lang="fa-IR" sz="500" b="0" kern="1200" baseline="30000">
              <a:solidFill>
                <a:sysClr val="windowText" lastClr="000000">
                  <a:hueOff val="0"/>
                  <a:satOff val="0"/>
                  <a:lumOff val="0"/>
                  <a:alphaOff val="0"/>
                </a:sysClr>
              </a:solidFill>
              <a:latin typeface="Calibri"/>
              <a:ea typeface="+mn-ea"/>
              <a:cs typeface="B Nazanin" pitchFamily="2" charset="-78"/>
            </a:rPr>
            <a:t>2</a:t>
          </a:r>
          <a:endParaRPr lang="en-US" sz="500" b="0" kern="1200">
            <a:solidFill>
              <a:sysClr val="windowText" lastClr="000000">
                <a:hueOff val="0"/>
                <a:satOff val="0"/>
                <a:lumOff val="0"/>
                <a:alphaOff val="0"/>
              </a:sysClr>
            </a:solidFill>
            <a:latin typeface="Calibri"/>
            <a:ea typeface="+mn-ea"/>
            <a:cs typeface="+mn-cs"/>
          </a:endParaRPr>
        </a:p>
      </dsp:txBody>
      <dsp:txXfrm>
        <a:off x="2966102" y="2915687"/>
        <a:ext cx="754741" cy="244224"/>
      </dsp:txXfrm>
    </dsp:sp>
    <dsp:sp modelId="{3E7489B0-0EC2-46F9-99A7-B7F3B2A17D0A}">
      <dsp:nvSpPr>
        <dsp:cNvPr id="0" name=""/>
        <dsp:cNvSpPr/>
      </dsp:nvSpPr>
      <dsp:spPr>
        <a:xfrm>
          <a:off x="2357710" y="3167510"/>
          <a:ext cx="985762" cy="114446"/>
        </a:xfrm>
        <a:custGeom>
          <a:avLst/>
          <a:gdLst/>
          <a:ahLst/>
          <a:cxnLst/>
          <a:rect l="0" t="0" r="0" b="0"/>
          <a:pathLst>
            <a:path>
              <a:moveTo>
                <a:pt x="933145" y="0"/>
              </a:moveTo>
              <a:lnTo>
                <a:pt x="933145" y="54168"/>
              </a:lnTo>
              <a:lnTo>
                <a:pt x="0" y="54168"/>
              </a:lnTo>
              <a:lnTo>
                <a:pt x="0" y="10833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772F5F5-7FE1-4C75-973A-7734D44DFFF6}">
      <dsp:nvSpPr>
        <dsp:cNvPr id="0" name=""/>
        <dsp:cNvSpPr/>
      </dsp:nvSpPr>
      <dsp:spPr>
        <a:xfrm>
          <a:off x="2103679" y="3281956"/>
          <a:ext cx="508061" cy="346221"/>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علامتدار نیست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2230694" y="3368511"/>
        <a:ext cx="254031" cy="173111"/>
      </dsp:txXfrm>
    </dsp:sp>
    <dsp:sp modelId="{BDFCFD52-95B1-40BD-B8A8-B6647186D19D}">
      <dsp:nvSpPr>
        <dsp:cNvPr id="0" name=""/>
        <dsp:cNvSpPr/>
      </dsp:nvSpPr>
      <dsp:spPr>
        <a:xfrm>
          <a:off x="2012942" y="3628177"/>
          <a:ext cx="344768" cy="102049"/>
        </a:xfrm>
        <a:custGeom>
          <a:avLst/>
          <a:gdLst/>
          <a:ahLst/>
          <a:cxnLst/>
          <a:rect l="0" t="0" r="0" b="0"/>
          <a:pathLst>
            <a:path>
              <a:moveTo>
                <a:pt x="326365" y="0"/>
              </a:moveTo>
              <a:lnTo>
                <a:pt x="326365" y="48301"/>
              </a:lnTo>
              <a:lnTo>
                <a:pt x="0" y="48301"/>
              </a:lnTo>
              <a:lnTo>
                <a:pt x="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BEFD71C-96BD-4F7E-AF9A-C2644D319A21}">
      <dsp:nvSpPr>
        <dsp:cNvPr id="0" name=""/>
        <dsp:cNvSpPr/>
      </dsp:nvSpPr>
      <dsp:spPr>
        <a:xfrm>
          <a:off x="1821599" y="3730226"/>
          <a:ext cx="382685" cy="255123"/>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en-US" sz="500" kern="1200">
              <a:solidFill>
                <a:sysClr val="windowText" lastClr="000000">
                  <a:hueOff val="0"/>
                  <a:satOff val="0"/>
                  <a:lumOff val="0"/>
                  <a:alphaOff val="0"/>
                </a:sysClr>
              </a:solidFill>
              <a:latin typeface="Calibri"/>
              <a:ea typeface="+mn-ea"/>
              <a:cs typeface="B Nazanin" panose="00000400000000000000" pitchFamily="2" charset="-78"/>
            </a:rPr>
            <a:t>FIT</a:t>
          </a:r>
          <a:r>
            <a:rPr lang="fa-IR" sz="500" kern="1200">
              <a:solidFill>
                <a:sysClr val="windowText" lastClr="000000">
                  <a:hueOff val="0"/>
                  <a:satOff val="0"/>
                  <a:lumOff val="0"/>
                  <a:alphaOff val="0"/>
                </a:sysClr>
              </a:solidFill>
              <a:latin typeface="Calibri"/>
              <a:ea typeface="+mn-ea"/>
              <a:cs typeface="B Nazanin" panose="00000400000000000000" pitchFamily="2" charset="-78"/>
            </a:rPr>
            <a:t> منفی</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1917270" y="3794007"/>
        <a:ext cx="191343" cy="127561"/>
      </dsp:txXfrm>
    </dsp:sp>
    <dsp:sp modelId="{F92BA2BD-D697-49AD-BB1C-420F35AAC7DC}">
      <dsp:nvSpPr>
        <dsp:cNvPr id="0" name=""/>
        <dsp:cNvSpPr/>
      </dsp:nvSpPr>
      <dsp:spPr>
        <a:xfrm>
          <a:off x="1967222" y="3985350"/>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B94FF1C-9449-4F2A-B1F2-CEE1D912505B}">
      <dsp:nvSpPr>
        <dsp:cNvPr id="0" name=""/>
        <dsp:cNvSpPr/>
      </dsp:nvSpPr>
      <dsp:spPr>
        <a:xfrm>
          <a:off x="1629554" y="4087400"/>
          <a:ext cx="766776" cy="416936"/>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ارجاع به سطح دو بر اساس جدول راهنمای ارجاع  افراد با سابقه فردی یا خانوادگی مثبت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1741846" y="4148459"/>
        <a:ext cx="542192" cy="294818"/>
      </dsp:txXfrm>
    </dsp:sp>
    <dsp:sp modelId="{CF3AD234-94F8-4CD7-8110-AF9B719529E3}">
      <dsp:nvSpPr>
        <dsp:cNvPr id="0" name=""/>
        <dsp:cNvSpPr/>
      </dsp:nvSpPr>
      <dsp:spPr>
        <a:xfrm>
          <a:off x="2357710" y="3628177"/>
          <a:ext cx="344768" cy="102049"/>
        </a:xfrm>
        <a:custGeom>
          <a:avLst/>
          <a:gdLst/>
          <a:ahLst/>
          <a:cxnLst/>
          <a:rect l="0" t="0" r="0" b="0"/>
          <a:pathLst>
            <a:path>
              <a:moveTo>
                <a:pt x="0" y="0"/>
              </a:moveTo>
              <a:lnTo>
                <a:pt x="0" y="48301"/>
              </a:lnTo>
              <a:lnTo>
                <a:pt x="326365" y="48301"/>
              </a:lnTo>
              <a:lnTo>
                <a:pt x="326365"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B7F944B-7E2B-474B-B407-31C7ECE8AEE4}">
      <dsp:nvSpPr>
        <dsp:cNvPr id="0" name=""/>
        <dsp:cNvSpPr/>
      </dsp:nvSpPr>
      <dsp:spPr>
        <a:xfrm>
          <a:off x="2511136" y="3730226"/>
          <a:ext cx="382685" cy="255123"/>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en-US" sz="500" kern="1200">
              <a:solidFill>
                <a:sysClr val="windowText" lastClr="000000">
                  <a:hueOff val="0"/>
                  <a:satOff val="0"/>
                  <a:lumOff val="0"/>
                  <a:alphaOff val="0"/>
                </a:sysClr>
              </a:solidFill>
              <a:latin typeface="Calibri"/>
              <a:ea typeface="+mn-ea"/>
              <a:cs typeface="B Nazanin" panose="00000400000000000000" pitchFamily="2" charset="-78"/>
            </a:rPr>
            <a:t>FIT</a:t>
          </a:r>
          <a:r>
            <a:rPr lang="fa-IR" sz="500" kern="1200">
              <a:solidFill>
                <a:sysClr val="windowText" lastClr="000000">
                  <a:hueOff val="0"/>
                  <a:satOff val="0"/>
                  <a:lumOff val="0"/>
                  <a:alphaOff val="0"/>
                </a:sysClr>
              </a:solidFill>
              <a:latin typeface="Calibri"/>
              <a:ea typeface="+mn-ea"/>
              <a:cs typeface="B Nazanin" panose="00000400000000000000" pitchFamily="2" charset="-78"/>
            </a:rPr>
            <a:t> مثبت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2606807" y="3794007"/>
        <a:ext cx="191343" cy="127561"/>
      </dsp:txXfrm>
    </dsp:sp>
    <dsp:sp modelId="{AF1DA47C-20F1-4D8B-A6F1-0CDC53972A0A}">
      <dsp:nvSpPr>
        <dsp:cNvPr id="0" name=""/>
        <dsp:cNvSpPr/>
      </dsp:nvSpPr>
      <dsp:spPr>
        <a:xfrm>
          <a:off x="2656759" y="3985350"/>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01C4CE0-03FB-4E42-BFAE-A6BA17B3C41C}">
      <dsp:nvSpPr>
        <dsp:cNvPr id="0" name=""/>
        <dsp:cNvSpPr/>
      </dsp:nvSpPr>
      <dsp:spPr>
        <a:xfrm>
          <a:off x="2511136" y="4087400"/>
          <a:ext cx="382685" cy="255123"/>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2567179" y="4124762"/>
        <a:ext cx="270599" cy="180399"/>
      </dsp:txXfrm>
    </dsp:sp>
    <dsp:sp modelId="{51F2CC25-7321-4A37-9E2D-FBDD811CCE46}">
      <dsp:nvSpPr>
        <dsp:cNvPr id="0" name=""/>
        <dsp:cNvSpPr/>
      </dsp:nvSpPr>
      <dsp:spPr>
        <a:xfrm>
          <a:off x="3343472" y="3167510"/>
          <a:ext cx="818671" cy="114446"/>
        </a:xfrm>
        <a:custGeom>
          <a:avLst/>
          <a:gdLst/>
          <a:ahLst/>
          <a:cxnLst/>
          <a:rect l="0" t="0" r="0" b="0"/>
          <a:pathLst>
            <a:path>
              <a:moveTo>
                <a:pt x="0" y="0"/>
              </a:moveTo>
              <a:lnTo>
                <a:pt x="0" y="54168"/>
              </a:lnTo>
              <a:lnTo>
                <a:pt x="774973" y="54168"/>
              </a:lnTo>
              <a:lnTo>
                <a:pt x="774973" y="108337"/>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1ED70288-AAB4-4A4E-90BC-8AA07BCA6E3E}">
      <dsp:nvSpPr>
        <dsp:cNvPr id="0" name=""/>
        <dsp:cNvSpPr/>
      </dsp:nvSpPr>
      <dsp:spPr>
        <a:xfrm>
          <a:off x="3864279" y="3281956"/>
          <a:ext cx="595731" cy="471823"/>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یکی از علایم بند 1 تا 3 مثبت است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4013212" y="3399912"/>
        <a:ext cx="297865" cy="235911"/>
      </dsp:txXfrm>
    </dsp:sp>
    <dsp:sp modelId="{C3E6F96D-B2A7-4477-9F55-930D6CC0C2E2}">
      <dsp:nvSpPr>
        <dsp:cNvPr id="0" name=""/>
        <dsp:cNvSpPr/>
      </dsp:nvSpPr>
      <dsp:spPr>
        <a:xfrm>
          <a:off x="4116424" y="3753779"/>
          <a:ext cx="91440" cy="102049"/>
        </a:xfrm>
        <a:custGeom>
          <a:avLst/>
          <a:gdLst/>
          <a:ahLst/>
          <a:cxnLst/>
          <a:rect l="0" t="0" r="0" b="0"/>
          <a:pathLst>
            <a:path>
              <a:moveTo>
                <a:pt x="45720" y="0"/>
              </a:moveTo>
              <a:lnTo>
                <a:pt x="45720" y="171990"/>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0D4048E-FDB4-42DE-B106-4A6D8CB5E0D6}">
      <dsp:nvSpPr>
        <dsp:cNvPr id="0" name=""/>
        <dsp:cNvSpPr/>
      </dsp:nvSpPr>
      <dsp:spPr>
        <a:xfrm>
          <a:off x="3008627" y="3855829"/>
          <a:ext cx="2307033" cy="603059"/>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r" defTabSz="266700" rtl="1">
            <a:lnSpc>
              <a:spcPct val="90000"/>
            </a:lnSpc>
            <a:spcBef>
              <a:spcPct val="0"/>
            </a:spcBef>
            <a:spcAft>
              <a:spcPct val="35000"/>
            </a:spcAft>
          </a:pPr>
          <a:r>
            <a:rPr lang="fa-IR" sz="600" b="1" kern="1200">
              <a:solidFill>
                <a:sysClr val="windowText" lastClr="000000">
                  <a:hueOff val="0"/>
                  <a:satOff val="0"/>
                  <a:lumOff val="0"/>
                  <a:alphaOff val="0"/>
                </a:sysClr>
              </a:solidFill>
              <a:latin typeface="Calibri"/>
              <a:ea typeface="+mn-ea"/>
              <a:cs typeface="B Nazanin" pitchFamily="2" charset="-78"/>
            </a:rPr>
            <a:t>انجام ارزیابی های تکمیلی توسط پزشک</a:t>
          </a:r>
          <a:r>
            <a:rPr lang="fa-IR" sz="600" b="1" kern="1200" baseline="30000">
              <a:solidFill>
                <a:sysClr val="windowText" lastClr="000000">
                  <a:hueOff val="0"/>
                  <a:satOff val="0"/>
                  <a:lumOff val="0"/>
                  <a:alphaOff val="0"/>
                </a:sysClr>
              </a:solidFill>
              <a:latin typeface="Calibri"/>
              <a:ea typeface="+mn-ea"/>
              <a:cs typeface="B Nazanin" pitchFamily="2" charset="-78"/>
            </a:rPr>
            <a:t>3</a:t>
          </a:r>
          <a:r>
            <a:rPr lang="fa-IR" sz="600" b="1" kern="1200">
              <a:solidFill>
                <a:sysClr val="windowText" lastClr="000000">
                  <a:hueOff val="0"/>
                  <a:satOff val="0"/>
                  <a:lumOff val="0"/>
                  <a:alphaOff val="0"/>
                </a:sysClr>
              </a:solidFill>
              <a:latin typeface="Calibri"/>
              <a:ea typeface="+mn-ea"/>
              <a:cs typeface="B Nazanin" pitchFamily="2" charset="-78"/>
            </a:rPr>
            <a:t>:</a:t>
          </a:r>
        </a:p>
        <a:p>
          <a:pPr lvl="0" algn="r" defTabSz="266700" rtl="1">
            <a:lnSpc>
              <a:spcPct val="90000"/>
            </a:lnSpc>
            <a:spcBef>
              <a:spcPct val="0"/>
            </a:spcBef>
            <a:spcAft>
              <a:spcPct val="35000"/>
            </a:spcAft>
          </a:pPr>
          <a:r>
            <a:rPr lang="fa-IR" sz="600" b="0" kern="1200">
              <a:solidFill>
                <a:sysClr val="windowText" lastClr="000000">
                  <a:hueOff val="0"/>
                  <a:satOff val="0"/>
                  <a:lumOff val="0"/>
                  <a:alphaOff val="0"/>
                </a:sysClr>
              </a:solidFill>
              <a:latin typeface="Calibri"/>
              <a:ea typeface="+mn-ea"/>
              <a:cs typeface="B Nazanin" pitchFamily="2" charset="-78"/>
            </a:rPr>
            <a:t># معاینه شکم و رکتال</a:t>
          </a:r>
        </a:p>
        <a:p>
          <a:pPr lvl="0" algn="just" defTabSz="266700" rtl="1">
            <a:lnSpc>
              <a:spcPct val="90000"/>
            </a:lnSpc>
            <a:spcBef>
              <a:spcPct val="0"/>
            </a:spcBef>
            <a:spcAft>
              <a:spcPct val="35000"/>
            </a:spcAft>
          </a:pPr>
          <a:r>
            <a:rPr lang="fa-IR" sz="600" b="0" kern="1200">
              <a:solidFill>
                <a:sysClr val="windowText" lastClr="000000">
                  <a:hueOff val="0"/>
                  <a:satOff val="0"/>
                  <a:lumOff val="0"/>
                  <a:alphaOff val="0"/>
                </a:sysClr>
              </a:solidFill>
              <a:latin typeface="Calibri"/>
              <a:ea typeface="+mn-ea"/>
              <a:cs typeface="B Nazanin" pitchFamily="2" charset="-78"/>
            </a:rPr>
            <a:t> # بررسی چارت علایم و نشانه های مشکوک به سرطان روده بزرگ</a:t>
          </a:r>
          <a:endParaRPr lang="fa-IR" sz="600" b="0" kern="1200" baseline="30000">
            <a:solidFill>
              <a:sysClr val="windowText" lastClr="000000">
                <a:hueOff val="0"/>
                <a:satOff val="0"/>
                <a:lumOff val="0"/>
                <a:alphaOff val="0"/>
              </a:sysClr>
            </a:solidFill>
            <a:latin typeface="Calibri"/>
            <a:ea typeface="+mn-ea"/>
            <a:cs typeface="B Nazanin" pitchFamily="2" charset="-78"/>
          </a:endParaRPr>
        </a:p>
      </dsp:txBody>
      <dsp:txXfrm>
        <a:off x="3026290" y="3873492"/>
        <a:ext cx="2271707" cy="567733"/>
      </dsp:txXfrm>
    </dsp:sp>
    <dsp:sp modelId="{C6DF1C5C-9C2D-47A6-B2FB-166CBB8E26A7}">
      <dsp:nvSpPr>
        <dsp:cNvPr id="0" name=""/>
        <dsp:cNvSpPr/>
      </dsp:nvSpPr>
      <dsp:spPr>
        <a:xfrm>
          <a:off x="3809452" y="4458888"/>
          <a:ext cx="352691" cy="102049"/>
        </a:xfrm>
        <a:custGeom>
          <a:avLst/>
          <a:gdLst/>
          <a:ahLst/>
          <a:cxnLst/>
          <a:rect l="0" t="0" r="0" b="0"/>
          <a:pathLst>
            <a:path>
              <a:moveTo>
                <a:pt x="333866" y="0"/>
              </a:moveTo>
              <a:lnTo>
                <a:pt x="333866" y="48301"/>
              </a:lnTo>
              <a:lnTo>
                <a:pt x="0" y="48301"/>
              </a:lnTo>
              <a:lnTo>
                <a:pt x="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6968BF5-87A7-4621-9CFB-F14BEC1394EB}">
      <dsp:nvSpPr>
        <dsp:cNvPr id="0" name=""/>
        <dsp:cNvSpPr/>
      </dsp:nvSpPr>
      <dsp:spPr>
        <a:xfrm>
          <a:off x="3564350" y="4560938"/>
          <a:ext cx="490205" cy="352188"/>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علایم زرد یا سفید</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3686901" y="4648985"/>
        <a:ext cx="245103" cy="176094"/>
      </dsp:txXfrm>
    </dsp:sp>
    <dsp:sp modelId="{DDFF63D4-425D-44B6-BC53-22B342F64D2F}">
      <dsp:nvSpPr>
        <dsp:cNvPr id="0" name=""/>
        <dsp:cNvSpPr/>
      </dsp:nvSpPr>
      <dsp:spPr>
        <a:xfrm>
          <a:off x="3763732" y="4913126"/>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CA44102-53B5-426A-9172-FAD354613126}">
      <dsp:nvSpPr>
        <dsp:cNvPr id="0" name=""/>
        <dsp:cNvSpPr/>
      </dsp:nvSpPr>
      <dsp:spPr>
        <a:xfrm>
          <a:off x="3448595" y="5015176"/>
          <a:ext cx="721715" cy="255123"/>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توجه به سابقه فردی، خانوادگی </a:t>
          </a:r>
        </a:p>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و نتیجه </a:t>
          </a:r>
          <a:r>
            <a:rPr lang="en-US" sz="500" kern="1200">
              <a:solidFill>
                <a:sysClr val="windowText" lastClr="000000">
                  <a:hueOff val="0"/>
                  <a:satOff val="0"/>
                  <a:lumOff val="0"/>
                  <a:alphaOff val="0"/>
                </a:sysClr>
              </a:solidFill>
              <a:latin typeface="Calibri"/>
              <a:ea typeface="+mn-ea"/>
              <a:cs typeface="B Nazanin" panose="00000400000000000000" pitchFamily="2" charset="-78"/>
            </a:rPr>
            <a:t>FIT</a:t>
          </a:r>
        </a:p>
      </dsp:txBody>
      <dsp:txXfrm>
        <a:off x="3456067" y="5022648"/>
        <a:ext cx="706771" cy="240179"/>
      </dsp:txXfrm>
    </dsp:sp>
    <dsp:sp modelId="{F822FB9A-985A-4B22-A12E-3C874ADA41F0}">
      <dsp:nvSpPr>
        <dsp:cNvPr id="0" name=""/>
        <dsp:cNvSpPr/>
      </dsp:nvSpPr>
      <dsp:spPr>
        <a:xfrm>
          <a:off x="3459985" y="5270300"/>
          <a:ext cx="349466" cy="102049"/>
        </a:xfrm>
        <a:custGeom>
          <a:avLst/>
          <a:gdLst/>
          <a:ahLst/>
          <a:cxnLst/>
          <a:rect l="0" t="0" r="0" b="0"/>
          <a:pathLst>
            <a:path>
              <a:moveTo>
                <a:pt x="330813" y="0"/>
              </a:moveTo>
              <a:lnTo>
                <a:pt x="330813" y="48301"/>
              </a:lnTo>
              <a:lnTo>
                <a:pt x="0" y="48301"/>
              </a:lnTo>
              <a:lnTo>
                <a:pt x="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A601926-CF3A-4123-B05B-7A38AA9936C3}">
      <dsp:nvSpPr>
        <dsp:cNvPr id="0" name=""/>
        <dsp:cNvSpPr/>
      </dsp:nvSpPr>
      <dsp:spPr>
        <a:xfrm>
          <a:off x="3204849" y="5372350"/>
          <a:ext cx="510273" cy="367350"/>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همه موارد منفی است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3332417" y="5464188"/>
        <a:ext cx="255137" cy="183675"/>
      </dsp:txXfrm>
    </dsp:sp>
    <dsp:sp modelId="{3B88000C-35AD-4177-B034-5416E94CCE09}">
      <dsp:nvSpPr>
        <dsp:cNvPr id="0" name=""/>
        <dsp:cNvSpPr/>
      </dsp:nvSpPr>
      <dsp:spPr>
        <a:xfrm>
          <a:off x="3414265" y="5739700"/>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AB1F095-B042-4761-8EA9-E8FB6946321E}">
      <dsp:nvSpPr>
        <dsp:cNvPr id="0" name=""/>
        <dsp:cNvSpPr/>
      </dsp:nvSpPr>
      <dsp:spPr>
        <a:xfrm>
          <a:off x="3082211" y="5841750"/>
          <a:ext cx="755548" cy="222776"/>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itchFamily="2" charset="-78"/>
            </a:rPr>
            <a:t>درخواست آزمایش هموگلوبین</a:t>
          </a:r>
          <a:r>
            <a:rPr lang="fa-IR" sz="500" kern="1200" baseline="30000">
              <a:solidFill>
                <a:sysClr val="windowText" lastClr="000000">
                  <a:hueOff val="0"/>
                  <a:satOff val="0"/>
                  <a:lumOff val="0"/>
                  <a:alphaOff val="0"/>
                </a:sysClr>
              </a:solidFill>
              <a:latin typeface="Calibri"/>
              <a:ea typeface="+mn-ea"/>
              <a:cs typeface="B Nazanin" pitchFamily="2" charset="-78"/>
            </a:rPr>
            <a:t>3</a:t>
          </a:r>
          <a:endParaRPr lang="en-US" sz="500" kern="1200">
            <a:solidFill>
              <a:sysClr val="windowText" lastClr="000000">
                <a:hueOff val="0"/>
                <a:satOff val="0"/>
                <a:lumOff val="0"/>
                <a:alphaOff val="0"/>
              </a:sysClr>
            </a:solidFill>
            <a:latin typeface="Calibri"/>
            <a:ea typeface="+mn-ea"/>
            <a:cs typeface="B Nazanin" pitchFamily="2" charset="-78"/>
          </a:endParaRPr>
        </a:p>
      </dsp:txBody>
      <dsp:txXfrm>
        <a:off x="3088736" y="5848275"/>
        <a:ext cx="742498" cy="209726"/>
      </dsp:txXfrm>
    </dsp:sp>
    <dsp:sp modelId="{92BA1D3A-3B44-4B68-B1F6-2A756F3A1F63}">
      <dsp:nvSpPr>
        <dsp:cNvPr id="0" name=""/>
        <dsp:cNvSpPr/>
      </dsp:nvSpPr>
      <dsp:spPr>
        <a:xfrm>
          <a:off x="3414265" y="6064526"/>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B1B136E-091A-42AE-86DB-E5F27F1D03F2}">
      <dsp:nvSpPr>
        <dsp:cNvPr id="0" name=""/>
        <dsp:cNvSpPr/>
      </dsp:nvSpPr>
      <dsp:spPr>
        <a:xfrm>
          <a:off x="3010955" y="6166576"/>
          <a:ext cx="898060" cy="255123"/>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rtl="1">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ارزیابی دوباره علایم و پاسخ همگلوبین </a:t>
          </a:r>
        </a:p>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در عرض دو هفته</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3018427" y="6174048"/>
        <a:ext cx="883116" cy="240179"/>
      </dsp:txXfrm>
    </dsp:sp>
    <dsp:sp modelId="{7A4A7572-B6E6-4B1D-82F4-23C228D5AE76}">
      <dsp:nvSpPr>
        <dsp:cNvPr id="0" name=""/>
        <dsp:cNvSpPr/>
      </dsp:nvSpPr>
      <dsp:spPr>
        <a:xfrm>
          <a:off x="3211239" y="6421700"/>
          <a:ext cx="248745" cy="102049"/>
        </a:xfrm>
        <a:custGeom>
          <a:avLst/>
          <a:gdLst/>
          <a:ahLst/>
          <a:cxnLst/>
          <a:rect l="0" t="0" r="0" b="0"/>
          <a:pathLst>
            <a:path>
              <a:moveTo>
                <a:pt x="235468" y="0"/>
              </a:moveTo>
              <a:lnTo>
                <a:pt x="235468" y="48301"/>
              </a:lnTo>
              <a:lnTo>
                <a:pt x="0" y="48301"/>
              </a:lnTo>
              <a:lnTo>
                <a:pt x="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328D836-FA06-4700-A71D-433A1783DF10}">
      <dsp:nvSpPr>
        <dsp:cNvPr id="0" name=""/>
        <dsp:cNvSpPr/>
      </dsp:nvSpPr>
      <dsp:spPr>
        <a:xfrm>
          <a:off x="3019897" y="6523749"/>
          <a:ext cx="382685" cy="255123"/>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پایداری علایم زرد و سفید</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3027369" y="6531221"/>
        <a:ext cx="367741" cy="240179"/>
      </dsp:txXfrm>
    </dsp:sp>
    <dsp:sp modelId="{CFF5F7D6-2A85-4A2F-9861-FB7B9C67FD7C}">
      <dsp:nvSpPr>
        <dsp:cNvPr id="0" name=""/>
        <dsp:cNvSpPr/>
      </dsp:nvSpPr>
      <dsp:spPr>
        <a:xfrm>
          <a:off x="3165519" y="6778873"/>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24ECE9B-5907-43F8-AF21-BFB67D00BCC9}">
      <dsp:nvSpPr>
        <dsp:cNvPr id="0" name=""/>
        <dsp:cNvSpPr/>
      </dsp:nvSpPr>
      <dsp:spPr>
        <a:xfrm>
          <a:off x="3019897" y="6880923"/>
          <a:ext cx="382685" cy="255123"/>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ارزیابی دوره ای</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3075940" y="6918285"/>
        <a:ext cx="270599" cy="180399"/>
      </dsp:txXfrm>
    </dsp:sp>
    <dsp:sp modelId="{2AF34BF0-53BD-4736-A2EE-CD60F1742F6D}">
      <dsp:nvSpPr>
        <dsp:cNvPr id="0" name=""/>
        <dsp:cNvSpPr/>
      </dsp:nvSpPr>
      <dsp:spPr>
        <a:xfrm>
          <a:off x="3459985" y="6421700"/>
          <a:ext cx="248745" cy="102049"/>
        </a:xfrm>
        <a:custGeom>
          <a:avLst/>
          <a:gdLst/>
          <a:ahLst/>
          <a:cxnLst/>
          <a:rect l="0" t="0" r="0" b="0"/>
          <a:pathLst>
            <a:path>
              <a:moveTo>
                <a:pt x="0" y="0"/>
              </a:moveTo>
              <a:lnTo>
                <a:pt x="0" y="48301"/>
              </a:lnTo>
              <a:lnTo>
                <a:pt x="235468" y="48301"/>
              </a:lnTo>
              <a:lnTo>
                <a:pt x="235468"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2867311-F3C3-441F-A44D-E395F1628851}">
      <dsp:nvSpPr>
        <dsp:cNvPr id="0" name=""/>
        <dsp:cNvSpPr/>
      </dsp:nvSpPr>
      <dsp:spPr>
        <a:xfrm>
          <a:off x="3517388" y="6523749"/>
          <a:ext cx="382685" cy="255123"/>
        </a:xfrm>
        <a:prstGeom prst="roundRect">
          <a:avLst>
            <a:gd name="adj" fmla="val 10000"/>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بروز علایم قرمز یا نارنجی</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3524860" y="6531221"/>
        <a:ext cx="367741" cy="240179"/>
      </dsp:txXfrm>
    </dsp:sp>
    <dsp:sp modelId="{854C2DEF-B1CB-41EF-B8D7-88A67D44B6F4}">
      <dsp:nvSpPr>
        <dsp:cNvPr id="0" name=""/>
        <dsp:cNvSpPr/>
      </dsp:nvSpPr>
      <dsp:spPr>
        <a:xfrm>
          <a:off x="3663011" y="6778873"/>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DB7CE21-0C23-453B-92A5-BC7CBDECD541}">
      <dsp:nvSpPr>
        <dsp:cNvPr id="0" name=""/>
        <dsp:cNvSpPr/>
      </dsp:nvSpPr>
      <dsp:spPr>
        <a:xfrm>
          <a:off x="3517388" y="6880923"/>
          <a:ext cx="382685" cy="255123"/>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sz="500" kern="1200">
            <a:solidFill>
              <a:sysClr val="windowText" lastClr="000000">
                <a:hueOff val="0"/>
                <a:satOff val="0"/>
                <a:lumOff val="0"/>
                <a:alphaOff val="0"/>
              </a:sysClr>
            </a:solidFill>
            <a:latin typeface="Calibri"/>
            <a:ea typeface="+mn-ea"/>
            <a:cs typeface="+mn-cs"/>
          </a:endParaRPr>
        </a:p>
      </dsp:txBody>
      <dsp:txXfrm>
        <a:off x="3573431" y="6918285"/>
        <a:ext cx="270599" cy="180399"/>
      </dsp:txXfrm>
    </dsp:sp>
    <dsp:sp modelId="{735B237C-4E8A-48CF-BB29-CFDA73037653}">
      <dsp:nvSpPr>
        <dsp:cNvPr id="0" name=""/>
        <dsp:cNvSpPr/>
      </dsp:nvSpPr>
      <dsp:spPr>
        <a:xfrm>
          <a:off x="3809452" y="5270300"/>
          <a:ext cx="334456" cy="102049"/>
        </a:xfrm>
        <a:custGeom>
          <a:avLst/>
          <a:gdLst/>
          <a:ahLst/>
          <a:cxnLst/>
          <a:rect l="0" t="0" r="0" b="0"/>
          <a:pathLst>
            <a:path>
              <a:moveTo>
                <a:pt x="0" y="0"/>
              </a:moveTo>
              <a:lnTo>
                <a:pt x="0" y="48301"/>
              </a:lnTo>
              <a:lnTo>
                <a:pt x="316603" y="48301"/>
              </a:lnTo>
              <a:lnTo>
                <a:pt x="316603"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1AACCDB-FEC5-4EEC-9B2C-F59AD122C242}">
      <dsp:nvSpPr>
        <dsp:cNvPr id="0" name=""/>
        <dsp:cNvSpPr/>
      </dsp:nvSpPr>
      <dsp:spPr>
        <a:xfrm>
          <a:off x="3873761" y="5372350"/>
          <a:ext cx="540295" cy="325252"/>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یکی از موارد مثبت است</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4008835" y="5453663"/>
        <a:ext cx="270147" cy="162626"/>
      </dsp:txXfrm>
    </dsp:sp>
    <dsp:sp modelId="{94203AF7-2B9A-4934-94EF-DB19C98E71C0}">
      <dsp:nvSpPr>
        <dsp:cNvPr id="0" name=""/>
        <dsp:cNvSpPr/>
      </dsp:nvSpPr>
      <dsp:spPr>
        <a:xfrm>
          <a:off x="4098188" y="5697602"/>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57878A7-E67E-497F-ADED-82219AEABBF8}">
      <dsp:nvSpPr>
        <dsp:cNvPr id="0" name=""/>
        <dsp:cNvSpPr/>
      </dsp:nvSpPr>
      <dsp:spPr>
        <a:xfrm>
          <a:off x="3952565" y="5799652"/>
          <a:ext cx="382685" cy="255123"/>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sz="500" kern="1200">
            <a:solidFill>
              <a:sysClr val="windowText" lastClr="000000">
                <a:hueOff val="0"/>
                <a:satOff val="0"/>
                <a:lumOff val="0"/>
                <a:alphaOff val="0"/>
              </a:sysClr>
            </a:solidFill>
            <a:latin typeface="Calibri"/>
            <a:ea typeface="+mn-ea"/>
            <a:cs typeface="+mn-cs"/>
          </a:endParaRPr>
        </a:p>
      </dsp:txBody>
      <dsp:txXfrm>
        <a:off x="4008608" y="5837014"/>
        <a:ext cx="270599" cy="180399"/>
      </dsp:txXfrm>
    </dsp:sp>
    <dsp:sp modelId="{72F847E0-3560-4182-B35D-CEE69C314693}">
      <dsp:nvSpPr>
        <dsp:cNvPr id="0" name=""/>
        <dsp:cNvSpPr/>
      </dsp:nvSpPr>
      <dsp:spPr>
        <a:xfrm>
          <a:off x="4162144" y="4458888"/>
          <a:ext cx="314314" cy="102049"/>
        </a:xfrm>
        <a:custGeom>
          <a:avLst/>
          <a:gdLst/>
          <a:ahLst/>
          <a:cxnLst/>
          <a:rect l="0" t="0" r="0" b="0"/>
          <a:pathLst>
            <a:path>
              <a:moveTo>
                <a:pt x="0" y="0"/>
              </a:moveTo>
              <a:lnTo>
                <a:pt x="0" y="48301"/>
              </a:lnTo>
              <a:lnTo>
                <a:pt x="297537" y="48301"/>
              </a:lnTo>
              <a:lnTo>
                <a:pt x="297537"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21A834D-7EE0-4242-BF7A-29AE5D1877AD}">
      <dsp:nvSpPr>
        <dsp:cNvPr id="0" name=""/>
        <dsp:cNvSpPr/>
      </dsp:nvSpPr>
      <dsp:spPr>
        <a:xfrm>
          <a:off x="4192978" y="4560938"/>
          <a:ext cx="566960" cy="350180"/>
        </a:xfrm>
        <a:prstGeom prst="flowChartDecision">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علایم قرمز یا نارنجی</a:t>
          </a:r>
          <a:endParaRPr lang="en-US" sz="500" kern="1200">
            <a:solidFill>
              <a:sysClr val="windowText" lastClr="000000">
                <a:hueOff val="0"/>
                <a:satOff val="0"/>
                <a:lumOff val="0"/>
                <a:alphaOff val="0"/>
              </a:sysClr>
            </a:solidFill>
            <a:latin typeface="Calibri"/>
            <a:ea typeface="+mn-ea"/>
            <a:cs typeface="B Nazanin" panose="00000400000000000000" pitchFamily="2" charset="-78"/>
          </a:endParaRPr>
        </a:p>
      </dsp:txBody>
      <dsp:txXfrm>
        <a:off x="4334718" y="4648483"/>
        <a:ext cx="283480" cy="175090"/>
      </dsp:txXfrm>
    </dsp:sp>
    <dsp:sp modelId="{234E7679-8D8E-4D6B-B757-EB94E191B303}">
      <dsp:nvSpPr>
        <dsp:cNvPr id="0" name=""/>
        <dsp:cNvSpPr/>
      </dsp:nvSpPr>
      <dsp:spPr>
        <a:xfrm>
          <a:off x="4430739" y="4911119"/>
          <a:ext cx="91440" cy="102049"/>
        </a:xfrm>
        <a:custGeom>
          <a:avLst/>
          <a:gdLst/>
          <a:ahLst/>
          <a:cxnLst/>
          <a:rect l="0" t="0" r="0" b="0"/>
          <a:pathLst>
            <a:path>
              <a:moveTo>
                <a:pt x="45720" y="0"/>
              </a:moveTo>
              <a:lnTo>
                <a:pt x="45720" y="96602"/>
              </a:lnTo>
            </a:path>
          </a:pathLst>
        </a:custGeom>
        <a:noFill/>
        <a:ln w="25400" cap="flat" cmpd="sng" algn="ctr">
          <a:solidFill>
            <a:srgbClr val="4F81BD">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60A4CB8-3ECE-4DCC-B45A-A3D666DEB774}">
      <dsp:nvSpPr>
        <dsp:cNvPr id="0" name=""/>
        <dsp:cNvSpPr/>
      </dsp:nvSpPr>
      <dsp:spPr>
        <a:xfrm>
          <a:off x="4285116" y="5013168"/>
          <a:ext cx="382685" cy="255123"/>
        </a:xfrm>
        <a:prstGeom prst="ellipse">
          <a:avLst/>
        </a:prstGeom>
        <a:solidFill>
          <a:sysClr val="window" lastClr="FFFFFF">
            <a:hueOff val="0"/>
            <a:satOff val="0"/>
            <a:lumOff val="0"/>
            <a:alphaOff val="0"/>
          </a:sysClr>
        </a:solidFill>
        <a:ln w="25400" cap="flat" cmpd="sng" algn="ctr">
          <a:solidFill>
            <a:srgbClr val="4F81BD">
              <a:shade val="8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pPr>
          <a:r>
            <a:rPr lang="fa-IR" sz="500" kern="1200">
              <a:solidFill>
                <a:sysClr val="windowText" lastClr="000000">
                  <a:hueOff val="0"/>
                  <a:satOff val="0"/>
                  <a:lumOff val="0"/>
                  <a:alphaOff val="0"/>
                </a:sysClr>
              </a:solidFill>
              <a:latin typeface="Calibri"/>
              <a:ea typeface="+mn-ea"/>
              <a:cs typeface="B Nazanin" panose="00000400000000000000" pitchFamily="2" charset="-78"/>
            </a:rPr>
            <a:t>ارجاع به سطح دو</a:t>
          </a:r>
          <a:endParaRPr lang="en-US" sz="500" kern="1200">
            <a:solidFill>
              <a:sysClr val="windowText" lastClr="000000">
                <a:hueOff val="0"/>
                <a:satOff val="0"/>
                <a:lumOff val="0"/>
                <a:alphaOff val="0"/>
              </a:sysClr>
            </a:solidFill>
            <a:latin typeface="Calibri"/>
            <a:ea typeface="+mn-ea"/>
            <a:cs typeface="+mn-cs"/>
          </a:endParaRPr>
        </a:p>
      </dsp:txBody>
      <dsp:txXfrm>
        <a:off x="4341159" y="5050530"/>
        <a:ext cx="270599" cy="180399"/>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555221-E061-40C4-B899-724218A4D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1816</TotalTime>
  <Pages>53</Pages>
  <Words>10323</Words>
  <Characters>58843</Characters>
  <Application>Microsoft Office Word</Application>
  <DocSecurity>0</DocSecurity>
  <Lines>490</Lines>
  <Paragraphs>138</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69028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قنبري مطلق دكتر علي</dc:creator>
  <cp:keywords/>
  <dc:description/>
  <cp:lastModifiedBy>Ahdieh Maleki</cp:lastModifiedBy>
  <cp:revision>15</cp:revision>
  <cp:lastPrinted>2017-08-07T08:02:00Z</cp:lastPrinted>
  <dcterms:created xsi:type="dcterms:W3CDTF">2019-01-19T14:13:00Z</dcterms:created>
  <dcterms:modified xsi:type="dcterms:W3CDTF">2019-04-28T13:51:00Z</dcterms:modified>
</cp:coreProperties>
</file>